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352" w:rsidRPr="00BD7498" w:rsidRDefault="009519B6" w:rsidP="004D1352">
      <w:pPr>
        <w:spacing w:before="100" w:beforeAutospacing="1" w:after="100" w:afterAutospacing="1" w:line="240" w:lineRule="auto"/>
        <w:outlineLvl w:val="2"/>
        <w:rPr>
          <w:rFonts w:ascii="Arial" w:eastAsia="Times New Roman" w:hAnsi="Arial" w:cs="Arial"/>
          <w:b/>
          <w:bCs/>
          <w:sz w:val="24"/>
          <w:szCs w:val="24"/>
          <w:lang w:eastAsia="es-ES"/>
        </w:rPr>
      </w:pPr>
      <w:r w:rsidRPr="00BD7498">
        <w:rPr>
          <w:rFonts w:ascii="Arial" w:eastAsia="Times New Roman" w:hAnsi="Arial" w:cs="Arial"/>
          <w:b/>
          <w:bCs/>
          <w:sz w:val="24"/>
          <w:szCs w:val="24"/>
          <w:lang w:eastAsia="es-ES"/>
        </w:rPr>
        <w:t>Relación</w:t>
      </w:r>
      <w:r w:rsidR="004D1352" w:rsidRPr="00BD7498">
        <w:rPr>
          <w:rFonts w:ascii="Arial" w:eastAsia="Times New Roman" w:hAnsi="Arial" w:cs="Arial"/>
          <w:b/>
          <w:bCs/>
          <w:sz w:val="24"/>
          <w:szCs w:val="24"/>
          <w:lang w:eastAsia="es-ES"/>
        </w:rPr>
        <w:t xml:space="preserve"> de la Fisica con otras Ciencias </w:t>
      </w:r>
    </w:p>
    <w:p w:rsidR="004D1352" w:rsidRPr="00BD7498" w:rsidRDefault="004D1352" w:rsidP="00C27BB6">
      <w:pPr>
        <w:pStyle w:val="Prrafodelista"/>
        <w:numPr>
          <w:ilvl w:val="0"/>
          <w:numId w:val="92"/>
        </w:numPr>
        <w:spacing w:after="0" w:line="240" w:lineRule="auto"/>
        <w:rPr>
          <w:rFonts w:ascii="Arial" w:eastAsia="Times New Roman" w:hAnsi="Arial" w:cs="Arial"/>
          <w:b/>
          <w:bCs/>
          <w:sz w:val="24"/>
          <w:szCs w:val="24"/>
          <w:lang w:eastAsia="es-ES"/>
        </w:rPr>
      </w:pPr>
      <w:r w:rsidRPr="00BD7498">
        <w:rPr>
          <w:rFonts w:ascii="Arial" w:eastAsia="Times New Roman" w:hAnsi="Arial" w:cs="Arial"/>
          <w:b/>
          <w:bCs/>
          <w:sz w:val="24"/>
          <w:szCs w:val="24"/>
          <w:lang w:eastAsia="es-ES"/>
        </w:rPr>
        <w:t>Relacion de la Fisica con otras Ciencias</w:t>
      </w:r>
    </w:p>
    <w:p w:rsidR="001A02E6" w:rsidRPr="00BD7498" w:rsidRDefault="001A02E6" w:rsidP="001A02E6">
      <w:pPr>
        <w:pStyle w:val="Prrafodelista"/>
        <w:spacing w:after="0" w:line="240" w:lineRule="auto"/>
        <w:rPr>
          <w:rFonts w:ascii="Arial" w:eastAsia="Times New Roman" w:hAnsi="Arial" w:cs="Arial"/>
          <w:b/>
          <w:bCs/>
          <w:sz w:val="24"/>
          <w:szCs w:val="24"/>
          <w:lang w:eastAsia="es-ES"/>
        </w:rPr>
      </w:pP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 xml:space="preserve">La fisica es la ciencia </w:t>
      </w:r>
      <w:r w:rsidR="009519B6" w:rsidRPr="00BD7498">
        <w:rPr>
          <w:rFonts w:ascii="Arial" w:eastAsia="Times New Roman" w:hAnsi="Arial" w:cs="Arial"/>
          <w:sz w:val="24"/>
          <w:szCs w:val="24"/>
          <w:lang w:eastAsia="es-ES"/>
        </w:rPr>
        <w:t>más</w:t>
      </w:r>
      <w:r w:rsidRPr="00BD7498">
        <w:rPr>
          <w:rFonts w:ascii="Arial" w:eastAsia="Times New Roman" w:hAnsi="Arial" w:cs="Arial"/>
          <w:sz w:val="24"/>
          <w:szCs w:val="24"/>
          <w:lang w:eastAsia="es-ES"/>
        </w:rPr>
        <w:t xml:space="preserve"> fundamental y general, la cual </w:t>
      </w:r>
      <w:r w:rsidR="009519B6" w:rsidRPr="00BD7498">
        <w:rPr>
          <w:rFonts w:ascii="Arial" w:eastAsia="Times New Roman" w:hAnsi="Arial" w:cs="Arial"/>
          <w:sz w:val="24"/>
          <w:szCs w:val="24"/>
          <w:lang w:eastAsia="es-ES"/>
        </w:rPr>
        <w:t>ha</w:t>
      </w:r>
      <w:r w:rsidRPr="00BD7498">
        <w:rPr>
          <w:rFonts w:ascii="Arial" w:eastAsia="Times New Roman" w:hAnsi="Arial" w:cs="Arial"/>
          <w:sz w:val="24"/>
          <w:szCs w:val="24"/>
          <w:lang w:eastAsia="es-ES"/>
        </w:rPr>
        <w:t xml:space="preserve"> podido relacionarse con cada una de ellas y </w:t>
      </w:r>
      <w:r w:rsidR="009519B6" w:rsidRPr="00BD7498">
        <w:rPr>
          <w:rFonts w:ascii="Arial" w:eastAsia="Times New Roman" w:hAnsi="Arial" w:cs="Arial"/>
          <w:sz w:val="24"/>
          <w:szCs w:val="24"/>
          <w:lang w:eastAsia="es-ES"/>
        </w:rPr>
        <w:t>ha</w:t>
      </w:r>
      <w:r w:rsidRPr="00BD7498">
        <w:rPr>
          <w:rFonts w:ascii="Arial" w:eastAsia="Times New Roman" w:hAnsi="Arial" w:cs="Arial"/>
          <w:sz w:val="24"/>
          <w:szCs w:val="24"/>
          <w:lang w:eastAsia="es-ES"/>
        </w:rPr>
        <w:t xml:space="preserve"> tenido un profundo efecto en todo lo relacionado con el </w:t>
      </w:r>
      <w:r w:rsidR="009519B6" w:rsidRPr="00BD7498">
        <w:rPr>
          <w:rFonts w:ascii="Arial" w:eastAsia="Times New Roman" w:hAnsi="Arial" w:cs="Arial"/>
          <w:sz w:val="24"/>
          <w:szCs w:val="24"/>
          <w:lang w:eastAsia="es-ES"/>
        </w:rPr>
        <w:t>método</w:t>
      </w:r>
      <w:r w:rsidRPr="00BD7498">
        <w:rPr>
          <w:rFonts w:ascii="Arial" w:eastAsia="Times New Roman" w:hAnsi="Arial" w:cs="Arial"/>
          <w:sz w:val="24"/>
          <w:szCs w:val="24"/>
          <w:lang w:eastAsia="es-ES"/>
        </w:rPr>
        <w:t xml:space="preserve"> </w:t>
      </w:r>
      <w:r w:rsidR="009519B6" w:rsidRPr="00BD7498">
        <w:rPr>
          <w:rFonts w:ascii="Arial" w:eastAsia="Times New Roman" w:hAnsi="Arial" w:cs="Arial"/>
          <w:sz w:val="24"/>
          <w:szCs w:val="24"/>
          <w:lang w:eastAsia="es-ES"/>
        </w:rPr>
        <w:t>científico</w:t>
      </w:r>
      <w:r w:rsidRPr="00BD7498">
        <w:rPr>
          <w:rFonts w:ascii="Arial" w:eastAsia="Times New Roman" w:hAnsi="Arial" w:cs="Arial"/>
          <w:sz w:val="24"/>
          <w:szCs w:val="24"/>
          <w:lang w:eastAsia="es-ES"/>
        </w:rPr>
        <w:t xml:space="preserve">. </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 xml:space="preserve">La fisica es </w:t>
      </w:r>
      <w:r w:rsidR="009519B6" w:rsidRPr="00BD7498">
        <w:rPr>
          <w:rFonts w:ascii="Arial" w:eastAsia="Times New Roman" w:hAnsi="Arial" w:cs="Arial"/>
          <w:sz w:val="24"/>
          <w:szCs w:val="24"/>
          <w:lang w:eastAsia="es-ES"/>
        </w:rPr>
        <w:t>también</w:t>
      </w:r>
      <w:r w:rsidRPr="00BD7498">
        <w:rPr>
          <w:rFonts w:ascii="Arial" w:eastAsia="Times New Roman" w:hAnsi="Arial" w:cs="Arial"/>
          <w:sz w:val="24"/>
          <w:szCs w:val="24"/>
          <w:lang w:eastAsia="es-ES"/>
        </w:rPr>
        <w:t xml:space="preserve"> conocida como </w:t>
      </w:r>
      <w:r w:rsidR="009519B6" w:rsidRPr="00BD7498">
        <w:rPr>
          <w:rFonts w:ascii="Arial" w:eastAsia="Times New Roman" w:hAnsi="Arial" w:cs="Arial"/>
          <w:sz w:val="24"/>
          <w:szCs w:val="24"/>
          <w:lang w:eastAsia="es-ES"/>
        </w:rPr>
        <w:t>Filosofía</w:t>
      </w:r>
      <w:r w:rsidRPr="00BD7498">
        <w:rPr>
          <w:rFonts w:ascii="Arial" w:eastAsia="Times New Roman" w:hAnsi="Arial" w:cs="Arial"/>
          <w:sz w:val="24"/>
          <w:szCs w:val="24"/>
          <w:lang w:eastAsia="es-ES"/>
        </w:rPr>
        <w:t xml:space="preserve"> Natural, la cual proviene la </w:t>
      </w:r>
      <w:r w:rsidR="009519B6" w:rsidRPr="00BD7498">
        <w:rPr>
          <w:rFonts w:ascii="Arial" w:eastAsia="Times New Roman" w:hAnsi="Arial" w:cs="Arial"/>
          <w:sz w:val="24"/>
          <w:szCs w:val="24"/>
          <w:lang w:eastAsia="es-ES"/>
        </w:rPr>
        <w:t>mayoría</w:t>
      </w:r>
      <w:r w:rsidRPr="00BD7498">
        <w:rPr>
          <w:rFonts w:ascii="Arial" w:eastAsia="Times New Roman" w:hAnsi="Arial" w:cs="Arial"/>
          <w:sz w:val="24"/>
          <w:szCs w:val="24"/>
          <w:lang w:eastAsia="es-ES"/>
        </w:rPr>
        <w:t xml:space="preserve"> de </w:t>
      </w:r>
      <w:r w:rsidR="009519B6" w:rsidRPr="00BD7498">
        <w:rPr>
          <w:rFonts w:ascii="Arial" w:eastAsia="Times New Roman" w:hAnsi="Arial" w:cs="Arial"/>
          <w:sz w:val="24"/>
          <w:szCs w:val="24"/>
          <w:lang w:eastAsia="es-ES"/>
        </w:rPr>
        <w:t>las ciencias</w:t>
      </w:r>
      <w:r w:rsidRPr="00BD7498">
        <w:rPr>
          <w:rFonts w:ascii="Arial" w:eastAsia="Times New Roman" w:hAnsi="Arial" w:cs="Arial"/>
          <w:sz w:val="24"/>
          <w:szCs w:val="24"/>
          <w:lang w:eastAsia="es-ES"/>
        </w:rPr>
        <w:t xml:space="preserve">, como lo son las </w:t>
      </w:r>
      <w:r w:rsidR="009519B6" w:rsidRPr="00BD7498">
        <w:rPr>
          <w:rFonts w:ascii="Arial" w:eastAsia="Times New Roman" w:hAnsi="Arial" w:cs="Arial"/>
          <w:sz w:val="24"/>
          <w:szCs w:val="24"/>
          <w:lang w:eastAsia="es-ES"/>
        </w:rPr>
        <w:t>Matemáticas</w:t>
      </w:r>
      <w:r w:rsidRPr="00BD7498">
        <w:rPr>
          <w:rFonts w:ascii="Arial" w:eastAsia="Times New Roman" w:hAnsi="Arial" w:cs="Arial"/>
          <w:sz w:val="24"/>
          <w:szCs w:val="24"/>
          <w:lang w:eastAsia="es-ES"/>
        </w:rPr>
        <w:t xml:space="preserve">, la </w:t>
      </w:r>
      <w:r w:rsidR="009519B6" w:rsidRPr="00BD7498">
        <w:rPr>
          <w:rFonts w:ascii="Arial" w:eastAsia="Times New Roman" w:hAnsi="Arial" w:cs="Arial"/>
          <w:sz w:val="24"/>
          <w:szCs w:val="24"/>
          <w:lang w:eastAsia="es-ES"/>
        </w:rPr>
        <w:t>Biología</w:t>
      </w:r>
      <w:r w:rsidRPr="00BD7498">
        <w:rPr>
          <w:rFonts w:ascii="Arial" w:eastAsia="Times New Roman" w:hAnsi="Arial" w:cs="Arial"/>
          <w:sz w:val="24"/>
          <w:szCs w:val="24"/>
          <w:lang w:eastAsia="es-ES"/>
        </w:rPr>
        <w:t xml:space="preserve">, la </w:t>
      </w:r>
      <w:r w:rsidR="009519B6" w:rsidRPr="00BD7498">
        <w:rPr>
          <w:rFonts w:ascii="Arial" w:eastAsia="Times New Roman" w:hAnsi="Arial" w:cs="Arial"/>
          <w:sz w:val="24"/>
          <w:szCs w:val="24"/>
          <w:lang w:eastAsia="es-ES"/>
        </w:rPr>
        <w:t>Astronomía</w:t>
      </w:r>
      <w:r w:rsidRPr="00BD7498">
        <w:rPr>
          <w:rFonts w:ascii="Arial" w:eastAsia="Times New Roman" w:hAnsi="Arial" w:cs="Arial"/>
          <w:sz w:val="24"/>
          <w:szCs w:val="24"/>
          <w:lang w:eastAsia="es-ES"/>
        </w:rPr>
        <w:t xml:space="preserve">, la </w:t>
      </w:r>
      <w:r w:rsidR="009519B6" w:rsidRPr="00BD7498">
        <w:rPr>
          <w:rFonts w:ascii="Arial" w:eastAsia="Times New Roman" w:hAnsi="Arial" w:cs="Arial"/>
          <w:sz w:val="24"/>
          <w:szCs w:val="24"/>
          <w:lang w:eastAsia="es-ES"/>
        </w:rPr>
        <w:t>Filosofía,</w:t>
      </w:r>
      <w:r w:rsidRPr="00BD7498">
        <w:rPr>
          <w:rFonts w:ascii="Arial" w:eastAsia="Times New Roman" w:hAnsi="Arial" w:cs="Arial"/>
          <w:sz w:val="24"/>
          <w:szCs w:val="24"/>
          <w:lang w:eastAsia="es-ES"/>
        </w:rPr>
        <w:t xml:space="preserve"> entre otras.</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w:t>
      </w:r>
      <w:r w:rsidRPr="00BD7498">
        <w:rPr>
          <w:rFonts w:ascii="Arial" w:eastAsia="Times New Roman" w:hAnsi="Arial" w:cs="Arial"/>
          <w:b/>
          <w:bCs/>
          <w:sz w:val="24"/>
          <w:szCs w:val="24"/>
          <w:lang w:eastAsia="es-ES"/>
        </w:rPr>
        <w:t xml:space="preserve">Fisica-&gt; </w:t>
      </w:r>
      <w:r w:rsidR="009519B6" w:rsidRPr="00BD7498">
        <w:rPr>
          <w:rFonts w:ascii="Arial" w:eastAsia="Times New Roman" w:hAnsi="Arial" w:cs="Arial"/>
          <w:b/>
          <w:bCs/>
          <w:sz w:val="24"/>
          <w:szCs w:val="24"/>
          <w:lang w:eastAsia="es-ES"/>
        </w:rPr>
        <w:t>Química</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 xml:space="preserve">Relacionadas con los fenómenos físicos que ocurren generalmente en conjunción con los químicos. </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b/>
          <w:bCs/>
          <w:sz w:val="24"/>
          <w:szCs w:val="24"/>
          <w:lang w:eastAsia="es-ES"/>
        </w:rPr>
        <w:t>*Fisica-&gt; Deportes</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Relacionadas con los deportes y la gimnasia desde el punto de vista que nuestros movimientos están regidos por la gravedad, la atracción que ejerce sobre nuestro cuerpo (la atracción gravitatoria de la tierra)</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b/>
          <w:bCs/>
          <w:sz w:val="24"/>
          <w:szCs w:val="24"/>
          <w:lang w:eastAsia="es-ES"/>
        </w:rPr>
        <w:t>*Fisica-&gt;</w:t>
      </w:r>
      <w:r w:rsidR="009519B6" w:rsidRPr="00BD7498">
        <w:rPr>
          <w:rFonts w:ascii="Arial" w:eastAsia="Times New Roman" w:hAnsi="Arial" w:cs="Arial"/>
          <w:b/>
          <w:bCs/>
          <w:sz w:val="24"/>
          <w:szCs w:val="24"/>
          <w:lang w:eastAsia="es-ES"/>
        </w:rPr>
        <w:t>Biología</w:t>
      </w:r>
      <w:r w:rsidRPr="00BD7498">
        <w:rPr>
          <w:rFonts w:ascii="Arial" w:eastAsia="Times New Roman" w:hAnsi="Arial" w:cs="Arial"/>
          <w:sz w:val="24"/>
          <w:szCs w:val="24"/>
          <w:lang w:eastAsia="es-ES"/>
        </w:rPr>
        <w:t xml:space="preserve"> </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 xml:space="preserve">Relacionadas por medio de los descubrimientos de la posibilidad de amplificar las imágenes de los cuerpos celestes, surgió en la rama de la Óptica un avance que permitió a los biólogos y médicos de la antigüedad, acceder a poder observar el mundo de lo diminuto. </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b/>
          <w:bCs/>
          <w:sz w:val="24"/>
          <w:szCs w:val="24"/>
          <w:lang w:eastAsia="es-ES"/>
        </w:rPr>
        <w:t>*Fisica-&gt;</w:t>
      </w:r>
      <w:r w:rsidR="009519B6" w:rsidRPr="00BD7498">
        <w:rPr>
          <w:rFonts w:ascii="Arial" w:eastAsia="Times New Roman" w:hAnsi="Arial" w:cs="Arial"/>
          <w:b/>
          <w:bCs/>
          <w:sz w:val="24"/>
          <w:szCs w:val="24"/>
          <w:lang w:eastAsia="es-ES"/>
        </w:rPr>
        <w:t>Astronomía</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 xml:space="preserve">Relacion con la curiosidad de conocer los </w:t>
      </w:r>
      <w:r w:rsidR="009519B6" w:rsidRPr="00BD7498">
        <w:rPr>
          <w:rFonts w:ascii="Arial" w:eastAsia="Times New Roman" w:hAnsi="Arial" w:cs="Arial"/>
          <w:sz w:val="24"/>
          <w:szCs w:val="24"/>
          <w:lang w:eastAsia="es-ES"/>
        </w:rPr>
        <w:t>fenómenos</w:t>
      </w:r>
      <w:r w:rsidRPr="00BD7498">
        <w:rPr>
          <w:rFonts w:ascii="Arial" w:eastAsia="Times New Roman" w:hAnsi="Arial" w:cs="Arial"/>
          <w:sz w:val="24"/>
          <w:szCs w:val="24"/>
          <w:lang w:eastAsia="es-ES"/>
        </w:rPr>
        <w:t xml:space="preserve"> de la tierra, logrando </w:t>
      </w:r>
      <w:r w:rsidR="009519B6" w:rsidRPr="00BD7498">
        <w:rPr>
          <w:rFonts w:ascii="Arial" w:eastAsia="Times New Roman" w:hAnsi="Arial" w:cs="Arial"/>
          <w:sz w:val="24"/>
          <w:szCs w:val="24"/>
          <w:lang w:eastAsia="es-ES"/>
        </w:rPr>
        <w:t>así</w:t>
      </w:r>
      <w:r w:rsidRPr="00BD7498">
        <w:rPr>
          <w:rFonts w:ascii="Arial" w:eastAsia="Times New Roman" w:hAnsi="Arial" w:cs="Arial"/>
          <w:sz w:val="24"/>
          <w:szCs w:val="24"/>
          <w:lang w:eastAsia="es-ES"/>
        </w:rPr>
        <w:t xml:space="preserve"> la </w:t>
      </w:r>
      <w:r w:rsidR="009519B6" w:rsidRPr="00BD7498">
        <w:rPr>
          <w:rFonts w:ascii="Arial" w:eastAsia="Times New Roman" w:hAnsi="Arial" w:cs="Arial"/>
          <w:sz w:val="24"/>
          <w:szCs w:val="24"/>
          <w:lang w:eastAsia="es-ES"/>
        </w:rPr>
        <w:t>construcción</w:t>
      </w:r>
      <w:r w:rsidRPr="00BD7498">
        <w:rPr>
          <w:rFonts w:ascii="Arial" w:eastAsia="Times New Roman" w:hAnsi="Arial" w:cs="Arial"/>
          <w:sz w:val="24"/>
          <w:szCs w:val="24"/>
          <w:lang w:eastAsia="es-ES"/>
        </w:rPr>
        <w:t xml:space="preserve"> del primer telescopio para observar con lentes la </w:t>
      </w:r>
      <w:r w:rsidR="009519B6" w:rsidRPr="00BD7498">
        <w:rPr>
          <w:rFonts w:ascii="Arial" w:eastAsia="Times New Roman" w:hAnsi="Arial" w:cs="Arial"/>
          <w:sz w:val="24"/>
          <w:szCs w:val="24"/>
          <w:lang w:eastAsia="es-ES"/>
        </w:rPr>
        <w:t>ampliación</w:t>
      </w:r>
      <w:r w:rsidRPr="00BD7498">
        <w:rPr>
          <w:rFonts w:ascii="Arial" w:eastAsia="Times New Roman" w:hAnsi="Arial" w:cs="Arial"/>
          <w:sz w:val="24"/>
          <w:szCs w:val="24"/>
          <w:lang w:eastAsia="es-ES"/>
        </w:rPr>
        <w:t xml:space="preserve"> de imágenes.</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w:t>
      </w:r>
      <w:r w:rsidRPr="00BD7498">
        <w:rPr>
          <w:rFonts w:ascii="Arial" w:eastAsia="Times New Roman" w:hAnsi="Arial" w:cs="Arial"/>
          <w:b/>
          <w:bCs/>
          <w:sz w:val="24"/>
          <w:szCs w:val="24"/>
          <w:lang w:eastAsia="es-ES"/>
        </w:rPr>
        <w:t>Fisica-&gt;</w:t>
      </w:r>
      <w:r w:rsidR="009519B6" w:rsidRPr="00BD7498">
        <w:rPr>
          <w:rFonts w:ascii="Arial" w:eastAsia="Times New Roman" w:hAnsi="Arial" w:cs="Arial"/>
          <w:b/>
          <w:bCs/>
          <w:sz w:val="24"/>
          <w:szCs w:val="24"/>
          <w:lang w:eastAsia="es-ES"/>
        </w:rPr>
        <w:t>Matemáticas</w:t>
      </w:r>
    </w:p>
    <w:p w:rsidR="004D1352" w:rsidRPr="00BD7498" w:rsidRDefault="004D1352"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 xml:space="preserve">La fisica es una ciencia que </w:t>
      </w:r>
      <w:r w:rsidR="009519B6" w:rsidRPr="00BD7498">
        <w:rPr>
          <w:rFonts w:ascii="Arial" w:eastAsia="Times New Roman" w:hAnsi="Arial" w:cs="Arial"/>
          <w:sz w:val="24"/>
          <w:szCs w:val="24"/>
          <w:lang w:eastAsia="es-ES"/>
        </w:rPr>
        <w:t>necesariamente</w:t>
      </w:r>
      <w:r w:rsidRPr="00BD7498">
        <w:rPr>
          <w:rFonts w:ascii="Arial" w:eastAsia="Times New Roman" w:hAnsi="Arial" w:cs="Arial"/>
          <w:sz w:val="24"/>
          <w:szCs w:val="24"/>
          <w:lang w:eastAsia="es-ES"/>
        </w:rPr>
        <w:t xml:space="preserve"> de las </w:t>
      </w:r>
      <w:r w:rsidR="009519B6" w:rsidRPr="00BD7498">
        <w:rPr>
          <w:rFonts w:ascii="Arial" w:eastAsia="Times New Roman" w:hAnsi="Arial" w:cs="Arial"/>
          <w:sz w:val="24"/>
          <w:szCs w:val="24"/>
          <w:lang w:eastAsia="es-ES"/>
        </w:rPr>
        <w:t>matemáticas</w:t>
      </w:r>
      <w:r w:rsidRPr="00BD7498">
        <w:rPr>
          <w:rFonts w:ascii="Arial" w:eastAsia="Times New Roman" w:hAnsi="Arial" w:cs="Arial"/>
          <w:sz w:val="24"/>
          <w:szCs w:val="24"/>
          <w:lang w:eastAsia="es-ES"/>
        </w:rPr>
        <w:t xml:space="preserve"> para existir, si queremos analizar un </w:t>
      </w:r>
      <w:r w:rsidR="009519B6" w:rsidRPr="00BD7498">
        <w:rPr>
          <w:rFonts w:ascii="Arial" w:eastAsia="Times New Roman" w:hAnsi="Arial" w:cs="Arial"/>
          <w:sz w:val="24"/>
          <w:szCs w:val="24"/>
          <w:lang w:eastAsia="es-ES"/>
        </w:rPr>
        <w:t>fenómeno</w:t>
      </w:r>
      <w:r w:rsidRPr="00BD7498">
        <w:rPr>
          <w:rFonts w:ascii="Arial" w:eastAsia="Times New Roman" w:hAnsi="Arial" w:cs="Arial"/>
          <w:sz w:val="24"/>
          <w:szCs w:val="24"/>
          <w:lang w:eastAsia="es-ES"/>
        </w:rPr>
        <w:t xml:space="preserve"> </w:t>
      </w:r>
      <w:r w:rsidR="009519B6" w:rsidRPr="00BD7498">
        <w:rPr>
          <w:rFonts w:ascii="Arial" w:eastAsia="Times New Roman" w:hAnsi="Arial" w:cs="Arial"/>
          <w:sz w:val="24"/>
          <w:szCs w:val="24"/>
          <w:lang w:eastAsia="es-ES"/>
        </w:rPr>
        <w:t>físico</w:t>
      </w:r>
      <w:r w:rsidRPr="00BD7498">
        <w:rPr>
          <w:rFonts w:ascii="Arial" w:eastAsia="Times New Roman" w:hAnsi="Arial" w:cs="Arial"/>
          <w:sz w:val="24"/>
          <w:szCs w:val="24"/>
          <w:lang w:eastAsia="es-ES"/>
        </w:rPr>
        <w:t xml:space="preserve">, necesitamos traducirlo de </w:t>
      </w:r>
      <w:r w:rsidR="009519B6" w:rsidRPr="00BD7498">
        <w:rPr>
          <w:rFonts w:ascii="Arial" w:eastAsia="Times New Roman" w:hAnsi="Arial" w:cs="Arial"/>
          <w:sz w:val="24"/>
          <w:szCs w:val="24"/>
          <w:lang w:eastAsia="es-ES"/>
        </w:rPr>
        <w:t>algún</w:t>
      </w:r>
      <w:r w:rsidRPr="00BD7498">
        <w:rPr>
          <w:rFonts w:ascii="Arial" w:eastAsia="Times New Roman" w:hAnsi="Arial" w:cs="Arial"/>
          <w:sz w:val="24"/>
          <w:szCs w:val="24"/>
          <w:lang w:eastAsia="es-ES"/>
        </w:rPr>
        <w:t xml:space="preserve"> modo a una </w:t>
      </w:r>
      <w:r w:rsidR="009519B6" w:rsidRPr="00BD7498">
        <w:rPr>
          <w:rFonts w:ascii="Arial" w:eastAsia="Times New Roman" w:hAnsi="Arial" w:cs="Arial"/>
          <w:sz w:val="24"/>
          <w:szCs w:val="24"/>
          <w:lang w:eastAsia="es-ES"/>
        </w:rPr>
        <w:t>expresión</w:t>
      </w:r>
      <w:r w:rsidRPr="00BD7498">
        <w:rPr>
          <w:rFonts w:ascii="Arial" w:eastAsia="Times New Roman" w:hAnsi="Arial" w:cs="Arial"/>
          <w:sz w:val="24"/>
          <w:szCs w:val="24"/>
          <w:lang w:eastAsia="es-ES"/>
        </w:rPr>
        <w:t xml:space="preserve"> </w:t>
      </w:r>
      <w:r w:rsidR="009519B6" w:rsidRPr="00BD7498">
        <w:rPr>
          <w:rFonts w:ascii="Arial" w:eastAsia="Times New Roman" w:hAnsi="Arial" w:cs="Arial"/>
          <w:sz w:val="24"/>
          <w:szCs w:val="24"/>
          <w:lang w:eastAsia="es-ES"/>
        </w:rPr>
        <w:t>matemática</w:t>
      </w:r>
      <w:r w:rsidRPr="00BD7498">
        <w:rPr>
          <w:rFonts w:ascii="Arial" w:eastAsia="Times New Roman" w:hAnsi="Arial" w:cs="Arial"/>
          <w:sz w:val="24"/>
          <w:szCs w:val="24"/>
          <w:lang w:eastAsia="es-ES"/>
        </w:rPr>
        <w:t xml:space="preserve">, como una </w:t>
      </w:r>
      <w:r w:rsidR="009519B6" w:rsidRPr="00BD7498">
        <w:rPr>
          <w:rFonts w:ascii="Arial" w:eastAsia="Times New Roman" w:hAnsi="Arial" w:cs="Arial"/>
          <w:sz w:val="24"/>
          <w:szCs w:val="24"/>
          <w:lang w:eastAsia="es-ES"/>
        </w:rPr>
        <w:t>ecuación</w:t>
      </w:r>
      <w:r w:rsidRPr="00BD7498">
        <w:rPr>
          <w:rFonts w:ascii="Arial" w:eastAsia="Times New Roman" w:hAnsi="Arial" w:cs="Arial"/>
          <w:sz w:val="24"/>
          <w:szCs w:val="24"/>
          <w:lang w:eastAsia="es-ES"/>
        </w:rPr>
        <w:t xml:space="preserve">. </w:t>
      </w:r>
    </w:p>
    <w:p w:rsidR="004D1352" w:rsidRPr="00BD7498" w:rsidRDefault="009519B6" w:rsidP="000F61E5">
      <w:pPr>
        <w:spacing w:after="0" w:line="240" w:lineRule="auto"/>
        <w:jc w:val="both"/>
        <w:rPr>
          <w:rFonts w:ascii="Arial" w:eastAsia="Times New Roman" w:hAnsi="Arial" w:cs="Arial"/>
          <w:sz w:val="24"/>
          <w:szCs w:val="24"/>
          <w:lang w:eastAsia="es-ES"/>
        </w:rPr>
      </w:pPr>
      <w:r w:rsidRPr="00BD7498">
        <w:rPr>
          <w:rFonts w:ascii="Arial" w:eastAsia="Times New Roman" w:hAnsi="Arial" w:cs="Arial"/>
          <w:sz w:val="24"/>
          <w:szCs w:val="24"/>
          <w:lang w:eastAsia="es-ES"/>
        </w:rPr>
        <w:t>Así</w:t>
      </w:r>
      <w:r w:rsidR="004D1352" w:rsidRPr="00BD7498">
        <w:rPr>
          <w:rFonts w:ascii="Arial" w:eastAsia="Times New Roman" w:hAnsi="Arial" w:cs="Arial"/>
          <w:sz w:val="24"/>
          <w:szCs w:val="24"/>
          <w:lang w:eastAsia="es-ES"/>
        </w:rPr>
        <w:t xml:space="preserve"> Isaac Newton se dio cuenta que sin </w:t>
      </w:r>
      <w:r w:rsidRPr="00BD7498">
        <w:rPr>
          <w:rFonts w:ascii="Arial" w:eastAsia="Times New Roman" w:hAnsi="Arial" w:cs="Arial"/>
          <w:sz w:val="24"/>
          <w:szCs w:val="24"/>
          <w:lang w:eastAsia="es-ES"/>
        </w:rPr>
        <w:t>matemáticas</w:t>
      </w:r>
      <w:r w:rsidR="004D1352" w:rsidRPr="00BD7498">
        <w:rPr>
          <w:rFonts w:ascii="Arial" w:eastAsia="Times New Roman" w:hAnsi="Arial" w:cs="Arial"/>
          <w:sz w:val="24"/>
          <w:szCs w:val="24"/>
          <w:lang w:eastAsia="es-ES"/>
        </w:rPr>
        <w:t xml:space="preserve"> el no </w:t>
      </w:r>
      <w:r w:rsidRPr="00BD7498">
        <w:rPr>
          <w:rFonts w:ascii="Arial" w:eastAsia="Times New Roman" w:hAnsi="Arial" w:cs="Arial"/>
          <w:sz w:val="24"/>
          <w:szCs w:val="24"/>
          <w:lang w:eastAsia="es-ES"/>
        </w:rPr>
        <w:t>podría</w:t>
      </w:r>
      <w:r w:rsidR="004D1352" w:rsidRPr="00BD7498">
        <w:rPr>
          <w:rFonts w:ascii="Arial" w:eastAsia="Times New Roman" w:hAnsi="Arial" w:cs="Arial"/>
          <w:sz w:val="24"/>
          <w:szCs w:val="24"/>
          <w:lang w:eastAsia="es-ES"/>
        </w:rPr>
        <w:t xml:space="preserve"> estudiar fisica ni llevarla a cabo con sus </w:t>
      </w:r>
      <w:r w:rsidRPr="00BD7498">
        <w:rPr>
          <w:rFonts w:ascii="Arial" w:eastAsia="Times New Roman" w:hAnsi="Arial" w:cs="Arial"/>
          <w:sz w:val="24"/>
          <w:szCs w:val="24"/>
          <w:lang w:eastAsia="es-ES"/>
        </w:rPr>
        <w:t>experimentos</w:t>
      </w:r>
      <w:r w:rsidR="004D1352" w:rsidRPr="00BD7498">
        <w:rPr>
          <w:rFonts w:ascii="Arial" w:eastAsia="Times New Roman" w:hAnsi="Arial" w:cs="Arial"/>
          <w:sz w:val="24"/>
          <w:szCs w:val="24"/>
          <w:lang w:eastAsia="es-ES"/>
        </w:rPr>
        <w:t>, entonces tubo que desarrolla lo que ahora conocemos Calculo.</w:t>
      </w:r>
    </w:p>
    <w:p w:rsidR="004D1352" w:rsidRPr="00BD7498" w:rsidRDefault="004D1352">
      <w:pPr>
        <w:rPr>
          <w:rFonts w:ascii="Arial" w:hAnsi="Arial" w:cs="Arial"/>
          <w:sz w:val="24"/>
          <w:szCs w:val="24"/>
        </w:rPr>
      </w:pPr>
    </w:p>
    <w:p w:rsidR="004D1352" w:rsidRPr="00BD7498" w:rsidRDefault="009519B6">
      <w:pPr>
        <w:rPr>
          <w:rFonts w:ascii="Arial" w:hAnsi="Arial" w:cs="Arial"/>
          <w:sz w:val="24"/>
          <w:szCs w:val="24"/>
        </w:rPr>
      </w:pPr>
      <w:hyperlink r:id="rId5" w:history="1">
        <w:r w:rsidR="004D1352" w:rsidRPr="00BD7498">
          <w:rPr>
            <w:rStyle w:val="Hipervnculo"/>
            <w:rFonts w:ascii="Arial" w:hAnsi="Arial" w:cs="Arial"/>
            <w:color w:val="auto"/>
            <w:sz w:val="24"/>
            <w:szCs w:val="24"/>
          </w:rPr>
          <w:t>http://fisicamona.blogspot.com/2010/02/relacion-de-la-fisica-con-otras.html</w:t>
        </w:r>
      </w:hyperlink>
    </w:p>
    <w:p w:rsidR="004D1352" w:rsidRPr="00BD7498" w:rsidRDefault="004D1352">
      <w:pPr>
        <w:rPr>
          <w:rFonts w:ascii="Arial" w:hAnsi="Arial" w:cs="Arial"/>
          <w:sz w:val="24"/>
          <w:szCs w:val="24"/>
        </w:rPr>
      </w:pPr>
    </w:p>
    <w:p w:rsidR="009519B6" w:rsidRPr="00BD7498" w:rsidRDefault="009519B6">
      <w:pPr>
        <w:rPr>
          <w:rFonts w:ascii="Arial" w:hAnsi="Arial" w:cs="Arial"/>
          <w:sz w:val="24"/>
          <w:szCs w:val="24"/>
        </w:rPr>
      </w:pPr>
    </w:p>
    <w:p w:rsidR="009519B6" w:rsidRPr="00BD7498" w:rsidRDefault="009519B6">
      <w:pPr>
        <w:rPr>
          <w:rFonts w:ascii="Arial" w:hAnsi="Arial" w:cs="Arial"/>
          <w:sz w:val="24"/>
          <w:szCs w:val="24"/>
        </w:rPr>
      </w:pPr>
    </w:p>
    <w:p w:rsidR="009519B6" w:rsidRPr="00BD7498" w:rsidRDefault="009519B6">
      <w:pPr>
        <w:rPr>
          <w:rFonts w:ascii="Arial" w:hAnsi="Arial" w:cs="Arial"/>
          <w:sz w:val="24"/>
          <w:szCs w:val="24"/>
        </w:rPr>
      </w:pPr>
    </w:p>
    <w:p w:rsidR="009519B6" w:rsidRPr="00BD7498" w:rsidRDefault="009519B6">
      <w:pPr>
        <w:rPr>
          <w:rFonts w:ascii="Arial" w:hAnsi="Arial" w:cs="Arial"/>
          <w:sz w:val="24"/>
          <w:szCs w:val="24"/>
        </w:rPr>
      </w:pPr>
    </w:p>
    <w:p w:rsidR="009519B6" w:rsidRPr="00BD7498" w:rsidRDefault="009519B6">
      <w:pPr>
        <w:rPr>
          <w:rFonts w:ascii="Arial" w:hAnsi="Arial" w:cs="Arial"/>
          <w:sz w:val="24"/>
          <w:szCs w:val="24"/>
        </w:rPr>
      </w:pPr>
    </w:p>
    <w:p w:rsidR="009519B6" w:rsidRPr="00BD7498" w:rsidRDefault="009519B6">
      <w:pPr>
        <w:rPr>
          <w:rFonts w:ascii="Arial" w:hAnsi="Arial" w:cs="Arial"/>
          <w:sz w:val="24"/>
          <w:szCs w:val="24"/>
        </w:rPr>
      </w:pPr>
    </w:p>
    <w:p w:rsidR="000F61E5" w:rsidRDefault="00BD7498" w:rsidP="000F61E5">
      <w:pPr>
        <w:spacing w:after="240" w:line="240" w:lineRule="auto"/>
        <w:jc w:val="center"/>
        <w:rPr>
          <w:rFonts w:ascii="Arial" w:eastAsia="Times New Roman" w:hAnsi="Arial" w:cs="Arial"/>
          <w:b/>
          <w:bCs/>
          <w:sz w:val="24"/>
          <w:szCs w:val="24"/>
          <w:lang w:eastAsia="es-ES"/>
        </w:rPr>
      </w:pPr>
      <w:r w:rsidRPr="00BD7498">
        <w:rPr>
          <w:rFonts w:ascii="Arial" w:eastAsia="Times New Roman" w:hAnsi="Arial" w:cs="Arial"/>
          <w:b/>
          <w:bCs/>
          <w:sz w:val="24"/>
          <w:szCs w:val="24"/>
          <w:lang w:eastAsia="es-ES"/>
        </w:rPr>
        <w:lastRenderedPageBreak/>
        <w:t>La Fisica Y Su Relacion Con Otras Ciencias</w:t>
      </w:r>
    </w:p>
    <w:p w:rsidR="004D1352" w:rsidRPr="000F61E5" w:rsidRDefault="000F61E5" w:rsidP="000F61E5">
      <w:pPr>
        <w:spacing w:after="240" w:line="240" w:lineRule="auto"/>
        <w:jc w:val="both"/>
        <w:rPr>
          <w:rFonts w:ascii="Arial" w:eastAsia="Times New Roman" w:hAnsi="Arial" w:cs="Arial"/>
          <w:b/>
          <w:bCs/>
          <w:sz w:val="24"/>
          <w:szCs w:val="24"/>
          <w:lang w:eastAsia="es-ES"/>
        </w:rPr>
      </w:pPr>
      <w:r w:rsidRPr="00213684">
        <w:rPr>
          <w:rFonts w:ascii="Arial" w:eastAsia="Times New Roman" w:hAnsi="Arial" w:cs="Arial"/>
          <w:bCs/>
          <w:sz w:val="24"/>
          <w:szCs w:val="24"/>
          <w:lang w:eastAsia="es-ES"/>
        </w:rPr>
        <w:t>La</w:t>
      </w:r>
      <w:r w:rsidR="00BD7498" w:rsidRPr="00213684">
        <w:rPr>
          <w:rFonts w:ascii="Arial" w:eastAsia="Times New Roman" w:hAnsi="Arial" w:cs="Arial"/>
          <w:bCs/>
          <w:sz w:val="24"/>
          <w:szCs w:val="24"/>
          <w:lang w:eastAsia="es-ES"/>
        </w:rPr>
        <w:t xml:space="preserve"> fisica se auxilia de otras ciencias para facilitar su estudio y estas son las matemáticas, la geografía, la biología, la mineralogía, la meteorología, la geología, la astronomia, la química.</w:t>
      </w:r>
    </w:p>
    <w:p w:rsidR="00213684" w:rsidRPr="00213684" w:rsidRDefault="00BD7498"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Matemáticas: es la ciencia que estudia lo "propio" de las regularidades, las cantidades y las formas, sus relaciones, así como su evolución en el tiempo. en español también se puede usar el término en plural: matemáticas.</w:t>
      </w:r>
    </w:p>
    <w:p w:rsidR="00213684" w:rsidRPr="00213684" w:rsidRDefault="00213684"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G</w:t>
      </w:r>
      <w:r w:rsidR="00BD7498" w:rsidRPr="00213684">
        <w:rPr>
          <w:rFonts w:ascii="Arial" w:eastAsia="Times New Roman" w:hAnsi="Arial" w:cs="Arial"/>
          <w:bCs/>
          <w:sz w:val="24"/>
          <w:szCs w:val="24"/>
          <w:lang w:eastAsia="es-ES"/>
        </w:rPr>
        <w:t>eografía: es la ciencia que estudia la superficie terrestre considerada en su conjunto y, específicamente, el espacio geográfico natural.</w:t>
      </w:r>
    </w:p>
    <w:p w:rsidR="004D1352" w:rsidRPr="00213684" w:rsidRDefault="00213684"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B</w:t>
      </w:r>
      <w:r w:rsidR="00BD7498" w:rsidRPr="00213684">
        <w:rPr>
          <w:rFonts w:ascii="Arial" w:eastAsia="Times New Roman" w:hAnsi="Arial" w:cs="Arial"/>
          <w:bCs/>
          <w:sz w:val="24"/>
          <w:szCs w:val="24"/>
          <w:lang w:eastAsia="es-ES"/>
        </w:rPr>
        <w:t>iología: la biología es una de las ciencias naturales y que tiene como objeto el estudio a los seres vivos y, más específicamente su origen su evolución y sus propiedades: génesis, nutrición, morfogénesis, reproducción, patogenia, etc.</w:t>
      </w:r>
    </w:p>
    <w:p w:rsidR="004D1352" w:rsidRPr="00213684" w:rsidRDefault="00213684"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M</w:t>
      </w:r>
      <w:r w:rsidR="00BD7498" w:rsidRPr="00213684">
        <w:rPr>
          <w:rFonts w:ascii="Arial" w:eastAsia="Times New Roman" w:hAnsi="Arial" w:cs="Arial"/>
          <w:bCs/>
          <w:sz w:val="24"/>
          <w:szCs w:val="24"/>
          <w:lang w:eastAsia="es-ES"/>
        </w:rPr>
        <w:t>ineralogía: la mineralogía estudia las propiedades físicas y químicas de los minerales que se encuentran en el planeta en sus diferentes estados de agregación.</w:t>
      </w:r>
    </w:p>
    <w:p w:rsidR="004D1352" w:rsidRPr="00213684" w:rsidRDefault="00213684"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M</w:t>
      </w:r>
      <w:r w:rsidR="00BD7498" w:rsidRPr="00213684">
        <w:rPr>
          <w:rFonts w:ascii="Arial" w:eastAsia="Times New Roman" w:hAnsi="Arial" w:cs="Arial"/>
          <w:bCs/>
          <w:sz w:val="24"/>
          <w:szCs w:val="24"/>
          <w:lang w:eastAsia="es-ES"/>
        </w:rPr>
        <w:t>eteorología: es la ciencia interdisciplinaria que estudia el estado del tiempo, el medio atmosférico, los fenómenos allí producidos y las leyes que lo rigen.</w:t>
      </w:r>
    </w:p>
    <w:p w:rsidR="004D1352" w:rsidRPr="00213684" w:rsidRDefault="00213684"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G</w:t>
      </w:r>
      <w:r w:rsidR="00BD7498" w:rsidRPr="00213684">
        <w:rPr>
          <w:rFonts w:ascii="Arial" w:eastAsia="Times New Roman" w:hAnsi="Arial" w:cs="Arial"/>
          <w:bCs/>
          <w:sz w:val="24"/>
          <w:szCs w:val="24"/>
          <w:lang w:eastAsia="es-ES"/>
        </w:rPr>
        <w:t>eología: estudia la forma interior del globo terrestre, la materia que lo compone, su mecanismo de formación, los cambios o alteraciones que estas han experimentado desde su origen, y la colocación que tienen en su actual estado.</w:t>
      </w:r>
    </w:p>
    <w:p w:rsidR="004D1352" w:rsidRPr="00213684" w:rsidRDefault="00213684"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A</w:t>
      </w:r>
      <w:r w:rsidR="00BD7498" w:rsidRPr="00213684">
        <w:rPr>
          <w:rFonts w:ascii="Arial" w:eastAsia="Times New Roman" w:hAnsi="Arial" w:cs="Arial"/>
          <w:bCs/>
          <w:sz w:val="24"/>
          <w:szCs w:val="24"/>
          <w:lang w:eastAsia="es-ES"/>
        </w:rPr>
        <w:t>stronomia: es la ciencia que se ocupa del estudio de los cuerpos celestes, sus movimientos, los fenómenos ligados a ellos, su registro y la investigación de su origen.</w:t>
      </w:r>
    </w:p>
    <w:p w:rsidR="004D1352" w:rsidRPr="00213684" w:rsidRDefault="00213684" w:rsidP="000F61E5">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Q</w:t>
      </w:r>
      <w:r w:rsidR="00BD7498" w:rsidRPr="00213684">
        <w:rPr>
          <w:rFonts w:ascii="Arial" w:eastAsia="Times New Roman" w:hAnsi="Arial" w:cs="Arial"/>
          <w:bCs/>
          <w:sz w:val="24"/>
          <w:szCs w:val="24"/>
          <w:lang w:eastAsia="es-ES"/>
        </w:rPr>
        <w:t>uímica: estudia la materia empleando conceptos físicos.</w:t>
      </w:r>
    </w:p>
    <w:p w:rsidR="004D1352" w:rsidRPr="00213684" w:rsidRDefault="00213684" w:rsidP="000F61E5">
      <w:p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Método científico</w:t>
      </w:r>
    </w:p>
    <w:p w:rsidR="004D1352" w:rsidRPr="00213684" w:rsidRDefault="00213684" w:rsidP="000F61E5">
      <w:pPr>
        <w:spacing w:before="100" w:beforeAutospacing="1" w:after="100" w:afterAutospacing="1" w:line="24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E</w:t>
      </w:r>
      <w:r w:rsidRPr="00213684">
        <w:rPr>
          <w:rFonts w:ascii="Arial" w:eastAsia="Times New Roman" w:hAnsi="Arial" w:cs="Arial"/>
          <w:bCs/>
          <w:sz w:val="24"/>
          <w:szCs w:val="24"/>
          <w:lang w:eastAsia="es-ES"/>
        </w:rPr>
        <w:t>xisten 5 pasos generales que pueden servir como guía para el manejo del método científico:</w:t>
      </w:r>
    </w:p>
    <w:p w:rsidR="004D1352" w:rsidRPr="00213684" w:rsidRDefault="00213684" w:rsidP="000F61E5">
      <w:pPr>
        <w:numPr>
          <w:ilvl w:val="0"/>
          <w:numId w:val="2"/>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reconocer: reconocer la existencia de un problema.</w:t>
      </w:r>
    </w:p>
    <w:p w:rsidR="004D1352" w:rsidRPr="00213684" w:rsidRDefault="00213684" w:rsidP="000F61E5">
      <w:pPr>
        <w:numPr>
          <w:ilvl w:val="0"/>
          <w:numId w:val="2"/>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suponer: suponer una respuesta probable.</w:t>
      </w:r>
    </w:p>
    <w:p w:rsidR="004D1352" w:rsidRPr="00213684" w:rsidRDefault="00213684" w:rsidP="000F61E5">
      <w:pPr>
        <w:numPr>
          <w:ilvl w:val="0"/>
          <w:numId w:val="2"/>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predecir: predecir las consecuencias de la suposición.</w:t>
      </w:r>
    </w:p>
    <w:p w:rsidR="004D1352" w:rsidRPr="00213684" w:rsidRDefault="00213684" w:rsidP="000F61E5">
      <w:pPr>
        <w:numPr>
          <w:ilvl w:val="0"/>
          <w:numId w:val="2"/>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efectuar: los experimentos necesarios y comprobar las predicciones.</w:t>
      </w:r>
    </w:p>
    <w:p w:rsidR="004D1352" w:rsidRPr="00213684" w:rsidRDefault="00213684" w:rsidP="000F61E5">
      <w:pPr>
        <w:numPr>
          <w:ilvl w:val="0"/>
          <w:numId w:val="2"/>
        </w:num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formular: formular una teoría sencilla con los elementos principales: la suposición, la predicción y el resultado experimental.</w:t>
      </w:r>
    </w:p>
    <w:p w:rsidR="004D1352" w:rsidRPr="00213684" w:rsidRDefault="00213684" w:rsidP="000F61E5">
      <w:pPr>
        <w:spacing w:before="100" w:beforeAutospacing="1" w:after="100" w:afterAutospacing="1" w:line="240" w:lineRule="auto"/>
        <w:jc w:val="both"/>
        <w:rPr>
          <w:rFonts w:ascii="Arial" w:eastAsia="Times New Roman" w:hAnsi="Arial" w:cs="Arial"/>
          <w:sz w:val="24"/>
          <w:szCs w:val="24"/>
          <w:lang w:eastAsia="es-ES"/>
        </w:rPr>
      </w:pPr>
      <w:r w:rsidRPr="00213684">
        <w:rPr>
          <w:rFonts w:ascii="Arial" w:eastAsia="Times New Roman" w:hAnsi="Arial" w:cs="Arial"/>
          <w:bCs/>
          <w:sz w:val="24"/>
          <w:szCs w:val="24"/>
          <w:lang w:eastAsia="es-ES"/>
        </w:rPr>
        <w:t>Galileo Galilei es considerado como el padre del método científico y dice que el método científico es un camino efectivo para obtener, organizar y aplicar nuevos conocimientos, de acuerdo con el objeto de estudio.</w:t>
      </w:r>
    </w:p>
    <w:p w:rsidR="004D1352" w:rsidRPr="00213684" w:rsidRDefault="009519B6">
      <w:pPr>
        <w:rPr>
          <w:rFonts w:ascii="Arial" w:hAnsi="Arial" w:cs="Arial"/>
          <w:sz w:val="24"/>
          <w:szCs w:val="24"/>
        </w:rPr>
      </w:pPr>
      <w:hyperlink r:id="rId6" w:history="1">
        <w:r w:rsidR="004D1352" w:rsidRPr="00213684">
          <w:rPr>
            <w:rStyle w:val="Hipervnculo"/>
            <w:rFonts w:ascii="Arial" w:hAnsi="Arial" w:cs="Arial"/>
            <w:color w:val="auto"/>
            <w:sz w:val="24"/>
            <w:szCs w:val="24"/>
          </w:rPr>
          <w:t>http://franciscomedinacbtis121.blogspot.com/2008/02/la-fisica-y-su-relacion-con-otras.html</w:t>
        </w:r>
      </w:hyperlink>
    </w:p>
    <w:p w:rsidR="004D1352" w:rsidRPr="00BD7498" w:rsidRDefault="004D1352">
      <w:pPr>
        <w:rPr>
          <w:rFonts w:ascii="Arial" w:hAnsi="Arial" w:cs="Arial"/>
          <w:sz w:val="24"/>
          <w:szCs w:val="24"/>
        </w:rPr>
      </w:pPr>
    </w:p>
    <w:p w:rsidR="000F61E5" w:rsidRDefault="004D1352" w:rsidP="000F61E5">
      <w:pPr>
        <w:pStyle w:val="Ttulo1"/>
        <w:jc w:val="center"/>
        <w:rPr>
          <w:rFonts w:ascii="Arial" w:hAnsi="Arial" w:cs="Arial"/>
          <w:color w:val="auto"/>
          <w:sz w:val="24"/>
          <w:szCs w:val="24"/>
        </w:rPr>
      </w:pPr>
      <w:r w:rsidRPr="00BD7498">
        <w:rPr>
          <w:rFonts w:ascii="Arial" w:hAnsi="Arial" w:cs="Arial"/>
          <w:color w:val="auto"/>
          <w:sz w:val="24"/>
          <w:szCs w:val="24"/>
        </w:rPr>
        <w:t>Tipos de fenómenos físicos, origen de los fenómenos</w:t>
      </w:r>
    </w:p>
    <w:p w:rsidR="004D1352" w:rsidRPr="00BD7498" w:rsidRDefault="009519B6" w:rsidP="000F61E5">
      <w:pPr>
        <w:pStyle w:val="Ttulo1"/>
        <w:rPr>
          <w:rFonts w:ascii="Arial" w:hAnsi="Arial" w:cs="Arial"/>
          <w:color w:val="auto"/>
          <w:sz w:val="24"/>
          <w:szCs w:val="24"/>
        </w:rPr>
      </w:pPr>
      <w:hyperlink r:id="rId7" w:tooltip="Enlace permanente a Fenómenos físicos" w:history="1">
        <w:r w:rsidR="004D1352" w:rsidRPr="00BD7498">
          <w:rPr>
            <w:rStyle w:val="Hipervnculo"/>
            <w:rFonts w:ascii="Arial" w:hAnsi="Arial" w:cs="Arial"/>
            <w:color w:val="auto"/>
            <w:sz w:val="24"/>
            <w:szCs w:val="24"/>
          </w:rPr>
          <w:t>Fenómenos físicos</w:t>
        </w:r>
      </w:hyperlink>
    </w:p>
    <w:p w:rsidR="004D1352" w:rsidRPr="00BD7498" w:rsidRDefault="004D1352" w:rsidP="000F61E5">
      <w:pPr>
        <w:jc w:val="both"/>
        <w:rPr>
          <w:rFonts w:ascii="Arial" w:hAnsi="Arial" w:cs="Arial"/>
          <w:sz w:val="24"/>
          <w:szCs w:val="24"/>
        </w:rPr>
      </w:pPr>
      <w:r w:rsidRPr="00BD7498">
        <w:rPr>
          <w:rStyle w:val="cat-links"/>
          <w:rFonts w:ascii="Arial" w:hAnsi="Arial" w:cs="Arial"/>
          <w:sz w:val="24"/>
          <w:szCs w:val="24"/>
        </w:rPr>
        <w:t xml:space="preserve">Publicado en </w:t>
      </w:r>
      <w:hyperlink r:id="rId8" w:tooltip="Ver todas las entradas en Tipos de fenómenos físicos, origen de los fenómenos" w:history="1">
        <w:r w:rsidRPr="00BD7498">
          <w:rPr>
            <w:rStyle w:val="Hipervnculo"/>
            <w:rFonts w:ascii="Arial" w:hAnsi="Arial" w:cs="Arial"/>
            <w:color w:val="auto"/>
            <w:sz w:val="24"/>
            <w:szCs w:val="24"/>
          </w:rPr>
          <w:t>Tipos de fenómenos físicos, origen de los fenómenos</w:t>
        </w:r>
      </w:hyperlink>
      <w:r w:rsidRPr="00BD7498">
        <w:rPr>
          <w:rStyle w:val="cat-links"/>
          <w:rFonts w:ascii="Arial" w:hAnsi="Arial" w:cs="Arial"/>
          <w:sz w:val="24"/>
          <w:szCs w:val="24"/>
        </w:rPr>
        <w:t xml:space="preserve"> </w:t>
      </w:r>
    </w:p>
    <w:p w:rsidR="004D1352" w:rsidRPr="00BD7498" w:rsidRDefault="004D1352" w:rsidP="000F61E5">
      <w:pPr>
        <w:pStyle w:val="NormalWeb"/>
        <w:jc w:val="both"/>
        <w:rPr>
          <w:rFonts w:ascii="Arial" w:hAnsi="Arial" w:cs="Arial"/>
        </w:rPr>
      </w:pPr>
      <w:r w:rsidRPr="00BD7498">
        <w:rPr>
          <w:rFonts w:ascii="Arial" w:hAnsi="Arial" w:cs="Arial"/>
        </w:rPr>
        <w:t>Los fenómenos físicos son aquellos en los cuales no se produce un cambio en la estructura del cuerpo, este sigue siendo el mismo después de producido el fenómeno.</w:t>
      </w:r>
    </w:p>
    <w:p w:rsidR="004D1352" w:rsidRPr="00BD7498" w:rsidRDefault="004D1352" w:rsidP="000F61E5">
      <w:pPr>
        <w:pStyle w:val="NormalWeb"/>
        <w:jc w:val="both"/>
        <w:rPr>
          <w:rFonts w:ascii="Arial" w:hAnsi="Arial" w:cs="Arial"/>
        </w:rPr>
      </w:pPr>
      <w:r w:rsidRPr="00BD7498">
        <w:rPr>
          <w:rFonts w:ascii="Arial" w:hAnsi="Arial" w:cs="Arial"/>
        </w:rPr>
        <w:t>Los tipos de fenómenos físicos pueden originarse por las siguientes causas:</w:t>
      </w:r>
    </w:p>
    <w:p w:rsidR="004D1352" w:rsidRPr="00BD7498" w:rsidRDefault="004D1352" w:rsidP="000F61E5">
      <w:pPr>
        <w:numPr>
          <w:ilvl w:val="0"/>
          <w:numId w:val="3"/>
        </w:numPr>
        <w:spacing w:before="100" w:beforeAutospacing="1" w:after="100" w:afterAutospacing="1" w:line="240" w:lineRule="auto"/>
        <w:jc w:val="both"/>
        <w:rPr>
          <w:rFonts w:ascii="Arial" w:hAnsi="Arial" w:cs="Arial"/>
          <w:sz w:val="24"/>
          <w:szCs w:val="24"/>
        </w:rPr>
      </w:pPr>
      <w:r w:rsidRPr="00BD7498">
        <w:rPr>
          <w:rFonts w:ascii="Arial" w:hAnsi="Arial" w:cs="Arial"/>
          <w:b/>
          <w:bCs/>
          <w:sz w:val="24"/>
          <w:szCs w:val="24"/>
        </w:rPr>
        <w:t>MOVIEMIENTO:</w:t>
      </w:r>
      <w:r w:rsidRPr="00BD7498">
        <w:rPr>
          <w:rFonts w:ascii="Arial" w:hAnsi="Arial" w:cs="Arial"/>
          <w:sz w:val="24"/>
          <w:szCs w:val="24"/>
        </w:rPr>
        <w:t xml:space="preserve"> se produce por el desplazamiento de los cuerpos, en lo que se denomina fenómenos mecánicos. Tenemos como ejemplos: el vuelo de las aves, la caída de los cuerpos, el choque entre dos cuerpos, etc. Estos fenómenos son estudiados por la mecánica.</w:t>
      </w:r>
      <w:r w:rsidRPr="00BD7498">
        <w:rPr>
          <w:rFonts w:ascii="Arial" w:hAnsi="Arial" w:cs="Arial"/>
          <w:noProof/>
          <w:sz w:val="24"/>
          <w:szCs w:val="24"/>
          <w:lang w:val="es-EC" w:eastAsia="es-EC"/>
        </w:rPr>
        <w:drawing>
          <wp:inline distT="0" distB="0" distL="0" distR="0">
            <wp:extent cx="1573530" cy="1046480"/>
            <wp:effectExtent l="19050" t="0" r="7620" b="0"/>
            <wp:docPr id="1" name="Imagen 1" descr="descarga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 (1)">
                      <a:hlinkClick r:id="rId9"/>
                    </pic:cNvPr>
                    <pic:cNvPicPr>
                      <a:picLocks noChangeAspect="1" noChangeArrowheads="1"/>
                    </pic:cNvPicPr>
                  </pic:nvPicPr>
                  <pic:blipFill>
                    <a:blip r:embed="rId10"/>
                    <a:srcRect/>
                    <a:stretch>
                      <a:fillRect/>
                    </a:stretch>
                  </pic:blipFill>
                  <pic:spPr bwMode="auto">
                    <a:xfrm>
                      <a:off x="0" y="0"/>
                      <a:ext cx="1573530" cy="1046480"/>
                    </a:xfrm>
                    <a:prstGeom prst="rect">
                      <a:avLst/>
                    </a:prstGeom>
                    <a:noFill/>
                    <a:ln w="9525">
                      <a:noFill/>
                      <a:miter lim="800000"/>
                      <a:headEnd/>
                      <a:tailEnd/>
                    </a:ln>
                  </pic:spPr>
                </pic:pic>
              </a:graphicData>
            </a:graphic>
          </wp:inline>
        </w:drawing>
      </w:r>
    </w:p>
    <w:p w:rsidR="004D1352" w:rsidRPr="00BD7498" w:rsidRDefault="000F61E5" w:rsidP="000F61E5">
      <w:pPr>
        <w:numPr>
          <w:ilvl w:val="0"/>
          <w:numId w:val="4"/>
        </w:numPr>
        <w:spacing w:before="100" w:beforeAutospacing="1" w:after="100" w:afterAutospacing="1" w:line="240" w:lineRule="auto"/>
        <w:jc w:val="both"/>
        <w:rPr>
          <w:rFonts w:ascii="Arial" w:hAnsi="Arial" w:cs="Arial"/>
          <w:sz w:val="24"/>
          <w:szCs w:val="24"/>
        </w:rPr>
      </w:pPr>
      <w:r w:rsidRPr="00BD7498">
        <w:rPr>
          <w:rFonts w:ascii="Arial" w:hAnsi="Arial" w:cs="Arial"/>
          <w:noProof/>
          <w:sz w:val="24"/>
          <w:szCs w:val="24"/>
          <w:lang w:val="es-EC" w:eastAsia="es-EC"/>
        </w:rPr>
        <w:drawing>
          <wp:anchor distT="0" distB="0" distL="114300" distR="114300" simplePos="0" relativeHeight="251711488" behindDoc="0" locked="0" layoutInCell="1" allowOverlap="1" wp14:anchorId="6BB47715" wp14:editId="0549511A">
            <wp:simplePos x="0" y="0"/>
            <wp:positionH relativeFrom="column">
              <wp:posOffset>472440</wp:posOffset>
            </wp:positionH>
            <wp:positionV relativeFrom="paragraph">
              <wp:posOffset>230505</wp:posOffset>
            </wp:positionV>
            <wp:extent cx="1343025" cy="1227455"/>
            <wp:effectExtent l="0" t="0" r="9525" b="0"/>
            <wp:wrapSquare wrapText="bothSides"/>
            <wp:docPr id="2" name="Imagen 2" descr="descarga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arga (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1227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D1352" w:rsidRPr="00BD7498">
        <w:rPr>
          <w:rFonts w:ascii="Arial" w:hAnsi="Arial" w:cs="Arial"/>
          <w:b/>
          <w:bCs/>
          <w:sz w:val="24"/>
          <w:szCs w:val="24"/>
        </w:rPr>
        <w:t>CALOR: se</w:t>
      </w:r>
      <w:r w:rsidR="004D1352" w:rsidRPr="00BD7498">
        <w:rPr>
          <w:rFonts w:ascii="Arial" w:hAnsi="Arial" w:cs="Arial"/>
          <w:sz w:val="24"/>
          <w:szCs w:val="24"/>
        </w:rPr>
        <w:t xml:space="preserve"> origina en la agitación de las moléculas de un cuerpo, en lo que se llama fenómenos calóricos. Por ejemplo: para hervir agua, se necesita calor que agite las moléculas del agua hasta que estas se convierten en vapor. Estos fenómenos l</w:t>
      </w:r>
      <w:r>
        <w:rPr>
          <w:rFonts w:ascii="Arial" w:hAnsi="Arial" w:cs="Arial"/>
          <w:sz w:val="24"/>
          <w:szCs w:val="24"/>
        </w:rPr>
        <w:t xml:space="preserve">os estudia la Calorimetría, y a </w:t>
      </w:r>
      <w:r w:rsidR="004D1352" w:rsidRPr="00BD7498">
        <w:rPr>
          <w:rFonts w:ascii="Arial" w:hAnsi="Arial" w:cs="Arial"/>
          <w:sz w:val="24"/>
          <w:szCs w:val="24"/>
        </w:rPr>
        <w:t>nivel más avanzado la termodinámica.</w:t>
      </w:r>
    </w:p>
    <w:p w:rsidR="004D1352" w:rsidRPr="00BD7498" w:rsidRDefault="004D1352" w:rsidP="000F61E5">
      <w:pPr>
        <w:pStyle w:val="NormalWeb"/>
        <w:jc w:val="both"/>
        <w:rPr>
          <w:rFonts w:ascii="Arial" w:hAnsi="Arial" w:cs="Arial"/>
        </w:rPr>
      </w:pPr>
      <w:r w:rsidRPr="00BD7498">
        <w:rPr>
          <w:rFonts w:ascii="Arial" w:hAnsi="Arial" w:cs="Arial"/>
          <w:b/>
          <w:bCs/>
        </w:rPr>
        <w:t> </w:t>
      </w:r>
    </w:p>
    <w:p w:rsidR="004D1352" w:rsidRPr="00BD7498" w:rsidRDefault="004D1352" w:rsidP="000F61E5">
      <w:pPr>
        <w:numPr>
          <w:ilvl w:val="0"/>
          <w:numId w:val="5"/>
        </w:numPr>
        <w:spacing w:before="100" w:beforeAutospacing="1" w:after="100" w:afterAutospacing="1" w:line="240" w:lineRule="auto"/>
        <w:jc w:val="both"/>
        <w:rPr>
          <w:rFonts w:ascii="Arial" w:hAnsi="Arial" w:cs="Arial"/>
          <w:sz w:val="24"/>
          <w:szCs w:val="24"/>
        </w:rPr>
      </w:pPr>
      <w:r w:rsidRPr="00BD7498">
        <w:rPr>
          <w:rFonts w:ascii="Arial" w:hAnsi="Arial" w:cs="Arial"/>
          <w:b/>
          <w:bCs/>
          <w:sz w:val="24"/>
          <w:szCs w:val="24"/>
        </w:rPr>
        <w:t xml:space="preserve">SONIDO: </w:t>
      </w:r>
      <w:r w:rsidRPr="00BD7498">
        <w:rPr>
          <w:rFonts w:ascii="Arial" w:hAnsi="Arial" w:cs="Arial"/>
          <w:sz w:val="24"/>
          <w:szCs w:val="24"/>
        </w:rPr>
        <w:t>la vibración de un cuerpo elástico produce el sonido. A este efecto se lo denomina fenómenos acústicos, que los estudia la Acústica. Por ejemplo, cuando tocas la guitarra vibran las cuerdas y se escucha el sondo.</w:t>
      </w:r>
    </w:p>
    <w:p w:rsidR="004D1352" w:rsidRPr="00BD7498" w:rsidRDefault="004D1352" w:rsidP="000F61E5">
      <w:pPr>
        <w:pStyle w:val="NormalWeb"/>
        <w:jc w:val="both"/>
        <w:rPr>
          <w:rFonts w:ascii="Arial" w:hAnsi="Arial" w:cs="Arial"/>
        </w:rPr>
      </w:pPr>
      <w:r w:rsidRPr="00BD7498">
        <w:rPr>
          <w:rFonts w:ascii="Arial" w:hAnsi="Arial" w:cs="Arial"/>
          <w:b/>
          <w:bCs/>
        </w:rPr>
        <w:t> </w:t>
      </w:r>
      <w:r w:rsidR="000F61E5">
        <w:rPr>
          <w:rFonts w:ascii="Arial" w:hAnsi="Arial" w:cs="Arial"/>
          <w:b/>
          <w:bCs/>
          <w:noProof/>
          <w:lang w:val="es-EC" w:eastAsia="es-EC"/>
        </w:rPr>
        <w:t xml:space="preserve">          </w:t>
      </w:r>
      <w:r w:rsidRPr="00BD7498">
        <w:rPr>
          <w:rFonts w:ascii="Arial" w:hAnsi="Arial" w:cs="Arial"/>
          <w:b/>
          <w:bCs/>
          <w:noProof/>
          <w:lang w:val="es-EC" w:eastAsia="es-EC"/>
        </w:rPr>
        <w:drawing>
          <wp:inline distT="0" distB="0" distL="0" distR="0">
            <wp:extent cx="1391920" cy="1186180"/>
            <wp:effectExtent l="19050" t="0" r="0" b="0"/>
            <wp:docPr id="3" name="Imagen 3" descr="descarg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
                      <a:hlinkClick r:id="rId13"/>
                    </pic:cNvPr>
                    <pic:cNvPicPr>
                      <a:picLocks noChangeAspect="1" noChangeArrowheads="1"/>
                    </pic:cNvPicPr>
                  </pic:nvPicPr>
                  <pic:blipFill>
                    <a:blip r:embed="rId14"/>
                    <a:srcRect/>
                    <a:stretch>
                      <a:fillRect/>
                    </a:stretch>
                  </pic:blipFill>
                  <pic:spPr bwMode="auto">
                    <a:xfrm>
                      <a:off x="0" y="0"/>
                      <a:ext cx="1391920" cy="1186180"/>
                    </a:xfrm>
                    <a:prstGeom prst="rect">
                      <a:avLst/>
                    </a:prstGeom>
                    <a:noFill/>
                    <a:ln w="9525">
                      <a:noFill/>
                      <a:miter lim="800000"/>
                      <a:headEnd/>
                      <a:tailEnd/>
                    </a:ln>
                  </pic:spPr>
                </pic:pic>
              </a:graphicData>
            </a:graphic>
          </wp:inline>
        </w:drawing>
      </w:r>
    </w:p>
    <w:p w:rsidR="004D1352" w:rsidRPr="00BD7498" w:rsidRDefault="004D1352" w:rsidP="000F61E5">
      <w:pPr>
        <w:numPr>
          <w:ilvl w:val="0"/>
          <w:numId w:val="6"/>
        </w:numPr>
        <w:spacing w:before="100" w:beforeAutospacing="1" w:after="100" w:afterAutospacing="1" w:line="240" w:lineRule="auto"/>
        <w:jc w:val="both"/>
        <w:rPr>
          <w:rFonts w:ascii="Arial" w:hAnsi="Arial" w:cs="Arial"/>
          <w:sz w:val="24"/>
          <w:szCs w:val="24"/>
        </w:rPr>
      </w:pPr>
      <w:r w:rsidRPr="00BD7498">
        <w:rPr>
          <w:rFonts w:ascii="Arial" w:hAnsi="Arial" w:cs="Arial"/>
          <w:b/>
          <w:bCs/>
          <w:sz w:val="24"/>
          <w:szCs w:val="24"/>
        </w:rPr>
        <w:lastRenderedPageBreak/>
        <w:t xml:space="preserve">LUZ: </w:t>
      </w:r>
      <w:r w:rsidRPr="00BD7498">
        <w:rPr>
          <w:rFonts w:ascii="Arial" w:hAnsi="Arial" w:cs="Arial"/>
          <w:sz w:val="24"/>
          <w:szCs w:val="24"/>
        </w:rPr>
        <w:t>los fenómenos luminosos se producen por la incidencia de la luz sobre los objetos, lo cual nos permite verlos y distinguirlos claramente. Los estudia la Óptica.</w:t>
      </w:r>
    </w:p>
    <w:p w:rsidR="004D1352" w:rsidRPr="00BD7498" w:rsidRDefault="004D1352" w:rsidP="000F61E5">
      <w:pPr>
        <w:pStyle w:val="NormalWeb"/>
        <w:jc w:val="both"/>
        <w:rPr>
          <w:rFonts w:ascii="Arial" w:hAnsi="Arial" w:cs="Arial"/>
        </w:rPr>
      </w:pPr>
      <w:r w:rsidRPr="00BD7498">
        <w:rPr>
          <w:rFonts w:ascii="Arial" w:hAnsi="Arial" w:cs="Arial"/>
          <w:b/>
          <w:bCs/>
        </w:rPr>
        <w:t> </w:t>
      </w:r>
      <w:r w:rsidR="000F61E5">
        <w:rPr>
          <w:rFonts w:ascii="Arial" w:hAnsi="Arial" w:cs="Arial"/>
          <w:b/>
          <w:bCs/>
          <w:noProof/>
          <w:lang w:val="es-EC" w:eastAsia="es-EC"/>
        </w:rPr>
        <w:t xml:space="preserve">          </w:t>
      </w:r>
      <w:r w:rsidRPr="00BD7498">
        <w:rPr>
          <w:rFonts w:ascii="Arial" w:hAnsi="Arial" w:cs="Arial"/>
          <w:b/>
          <w:bCs/>
          <w:noProof/>
          <w:lang w:val="es-EC" w:eastAsia="es-EC"/>
        </w:rPr>
        <w:drawing>
          <wp:inline distT="0" distB="0" distL="0" distR="0">
            <wp:extent cx="1474470" cy="1103630"/>
            <wp:effectExtent l="19050" t="0" r="0" b="0"/>
            <wp:docPr id="4" name="Imagen 4" descr="imag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a:hlinkClick r:id="rId15"/>
                    </pic:cNvPr>
                    <pic:cNvPicPr>
                      <a:picLocks noChangeAspect="1" noChangeArrowheads="1"/>
                    </pic:cNvPicPr>
                  </pic:nvPicPr>
                  <pic:blipFill>
                    <a:blip r:embed="rId16"/>
                    <a:srcRect/>
                    <a:stretch>
                      <a:fillRect/>
                    </a:stretch>
                  </pic:blipFill>
                  <pic:spPr bwMode="auto">
                    <a:xfrm>
                      <a:off x="0" y="0"/>
                      <a:ext cx="1474470" cy="1103630"/>
                    </a:xfrm>
                    <a:prstGeom prst="rect">
                      <a:avLst/>
                    </a:prstGeom>
                    <a:noFill/>
                    <a:ln w="9525">
                      <a:noFill/>
                      <a:miter lim="800000"/>
                      <a:headEnd/>
                      <a:tailEnd/>
                    </a:ln>
                  </pic:spPr>
                </pic:pic>
              </a:graphicData>
            </a:graphic>
          </wp:inline>
        </w:drawing>
      </w:r>
    </w:p>
    <w:p w:rsidR="004D1352" w:rsidRPr="00BD7498" w:rsidRDefault="004D1352" w:rsidP="000F61E5">
      <w:pPr>
        <w:pStyle w:val="NormalWeb"/>
        <w:jc w:val="both"/>
        <w:rPr>
          <w:rFonts w:ascii="Arial" w:hAnsi="Arial" w:cs="Arial"/>
        </w:rPr>
      </w:pPr>
      <w:r w:rsidRPr="00BD7498">
        <w:rPr>
          <w:rFonts w:ascii="Arial" w:hAnsi="Arial" w:cs="Arial"/>
          <w:b/>
          <w:bCs/>
        </w:rPr>
        <w:t> </w:t>
      </w:r>
    </w:p>
    <w:p w:rsidR="004D1352" w:rsidRPr="00BD7498" w:rsidRDefault="004D1352" w:rsidP="000F61E5">
      <w:pPr>
        <w:numPr>
          <w:ilvl w:val="0"/>
          <w:numId w:val="7"/>
        </w:numPr>
        <w:spacing w:before="100" w:beforeAutospacing="1" w:after="100" w:afterAutospacing="1" w:line="240" w:lineRule="auto"/>
        <w:jc w:val="both"/>
        <w:rPr>
          <w:rFonts w:ascii="Arial" w:hAnsi="Arial" w:cs="Arial"/>
          <w:sz w:val="24"/>
          <w:szCs w:val="24"/>
        </w:rPr>
      </w:pPr>
      <w:r w:rsidRPr="00BD7498">
        <w:rPr>
          <w:rFonts w:ascii="Arial" w:hAnsi="Arial" w:cs="Arial"/>
          <w:b/>
          <w:bCs/>
          <w:sz w:val="24"/>
          <w:szCs w:val="24"/>
        </w:rPr>
        <w:t xml:space="preserve">ELECTRICIDAD: </w:t>
      </w:r>
      <w:r w:rsidRPr="00BD7498">
        <w:rPr>
          <w:rFonts w:ascii="Arial" w:hAnsi="Arial" w:cs="Arial"/>
          <w:sz w:val="24"/>
          <w:szCs w:val="24"/>
        </w:rPr>
        <w:t>es el paso de los electrones por un alambre conductor.</w:t>
      </w:r>
      <w:r w:rsidR="000F61E5">
        <w:rPr>
          <w:rFonts w:ascii="Arial" w:hAnsi="Arial" w:cs="Arial"/>
          <w:noProof/>
          <w:sz w:val="24"/>
          <w:szCs w:val="24"/>
          <w:lang w:val="es-EC" w:eastAsia="es-EC"/>
        </w:rPr>
        <w:t xml:space="preserve"> </w:t>
      </w:r>
      <w:r w:rsidRPr="00BD7498">
        <w:rPr>
          <w:rFonts w:ascii="Arial" w:hAnsi="Arial" w:cs="Arial"/>
          <w:noProof/>
          <w:sz w:val="24"/>
          <w:szCs w:val="24"/>
          <w:lang w:val="es-EC" w:eastAsia="es-EC"/>
        </w:rPr>
        <w:drawing>
          <wp:inline distT="0" distB="0" distL="0" distR="0">
            <wp:extent cx="1474470" cy="1103630"/>
            <wp:effectExtent l="19050" t="0" r="0" b="0"/>
            <wp:docPr id="5" name="Imagen 5" descr="descarga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arga (2)">
                      <a:hlinkClick r:id="rId17"/>
                    </pic:cNvPr>
                    <pic:cNvPicPr>
                      <a:picLocks noChangeAspect="1" noChangeArrowheads="1"/>
                    </pic:cNvPicPr>
                  </pic:nvPicPr>
                  <pic:blipFill>
                    <a:blip r:embed="rId18"/>
                    <a:srcRect/>
                    <a:stretch>
                      <a:fillRect/>
                    </a:stretch>
                  </pic:blipFill>
                  <pic:spPr bwMode="auto">
                    <a:xfrm>
                      <a:off x="0" y="0"/>
                      <a:ext cx="1474470" cy="1103630"/>
                    </a:xfrm>
                    <a:prstGeom prst="rect">
                      <a:avLst/>
                    </a:prstGeom>
                    <a:noFill/>
                    <a:ln w="9525">
                      <a:noFill/>
                      <a:miter lim="800000"/>
                      <a:headEnd/>
                      <a:tailEnd/>
                    </a:ln>
                  </pic:spPr>
                </pic:pic>
              </a:graphicData>
            </a:graphic>
          </wp:inline>
        </w:drawing>
      </w:r>
    </w:p>
    <w:p w:rsidR="004D1352" w:rsidRPr="00BD7498" w:rsidRDefault="004D1352" w:rsidP="000F61E5">
      <w:pPr>
        <w:pStyle w:val="NormalWeb"/>
        <w:jc w:val="both"/>
        <w:rPr>
          <w:rFonts w:ascii="Arial" w:hAnsi="Arial" w:cs="Arial"/>
        </w:rPr>
      </w:pPr>
      <w:r w:rsidRPr="00BD7498">
        <w:rPr>
          <w:rFonts w:ascii="Arial" w:hAnsi="Arial" w:cs="Arial"/>
          <w:b/>
          <w:bCs/>
        </w:rPr>
        <w:t> </w:t>
      </w:r>
    </w:p>
    <w:p w:rsidR="004D1352" w:rsidRPr="00BD7498" w:rsidRDefault="004D1352" w:rsidP="000F61E5">
      <w:pPr>
        <w:numPr>
          <w:ilvl w:val="0"/>
          <w:numId w:val="8"/>
        </w:numPr>
        <w:spacing w:before="100" w:beforeAutospacing="1" w:after="100" w:afterAutospacing="1" w:line="240" w:lineRule="auto"/>
        <w:jc w:val="both"/>
        <w:rPr>
          <w:rFonts w:ascii="Arial" w:hAnsi="Arial" w:cs="Arial"/>
          <w:sz w:val="24"/>
          <w:szCs w:val="24"/>
        </w:rPr>
      </w:pPr>
      <w:r w:rsidRPr="00BD7498">
        <w:rPr>
          <w:rFonts w:ascii="Arial" w:hAnsi="Arial" w:cs="Arial"/>
          <w:b/>
          <w:bCs/>
          <w:sz w:val="24"/>
          <w:szCs w:val="24"/>
        </w:rPr>
        <w:t xml:space="preserve">MAGNETISMO: </w:t>
      </w:r>
      <w:r w:rsidRPr="00BD7498">
        <w:rPr>
          <w:rFonts w:ascii="Arial" w:hAnsi="Arial" w:cs="Arial"/>
          <w:sz w:val="24"/>
          <w:szCs w:val="24"/>
        </w:rPr>
        <w:t>es la propiedad que tienen ciertos materiales de atraer metales como el hierro. A esto se denomina fenómeno magnético.</w:t>
      </w:r>
    </w:p>
    <w:p w:rsidR="004D1352" w:rsidRPr="00BD7498" w:rsidRDefault="000F61E5" w:rsidP="000F61E5">
      <w:pPr>
        <w:pStyle w:val="NormalWeb"/>
        <w:jc w:val="both"/>
        <w:rPr>
          <w:rFonts w:ascii="Arial" w:hAnsi="Arial" w:cs="Arial"/>
        </w:rPr>
      </w:pPr>
      <w:r>
        <w:rPr>
          <w:rFonts w:ascii="Arial" w:hAnsi="Arial" w:cs="Arial"/>
          <w:noProof/>
          <w:lang w:val="es-EC" w:eastAsia="es-EC"/>
        </w:rPr>
        <w:t xml:space="preserve">          </w:t>
      </w:r>
      <w:r w:rsidR="004D1352" w:rsidRPr="00BD7498">
        <w:rPr>
          <w:rFonts w:ascii="Arial" w:hAnsi="Arial" w:cs="Arial"/>
          <w:noProof/>
          <w:lang w:val="es-EC" w:eastAsia="es-EC"/>
        </w:rPr>
        <w:drawing>
          <wp:inline distT="0" distB="0" distL="0" distR="0">
            <wp:extent cx="1391920" cy="1194435"/>
            <wp:effectExtent l="19050" t="0" r="0" b="0"/>
            <wp:docPr id="6" name="Imagen 6" descr="descarga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arga (3)">
                      <a:hlinkClick r:id="rId19"/>
                    </pic:cNvPr>
                    <pic:cNvPicPr>
                      <a:picLocks noChangeAspect="1" noChangeArrowheads="1"/>
                    </pic:cNvPicPr>
                  </pic:nvPicPr>
                  <pic:blipFill>
                    <a:blip r:embed="rId20"/>
                    <a:srcRect/>
                    <a:stretch>
                      <a:fillRect/>
                    </a:stretch>
                  </pic:blipFill>
                  <pic:spPr bwMode="auto">
                    <a:xfrm>
                      <a:off x="0" y="0"/>
                      <a:ext cx="1391920" cy="1194435"/>
                    </a:xfrm>
                    <a:prstGeom prst="rect">
                      <a:avLst/>
                    </a:prstGeom>
                    <a:noFill/>
                    <a:ln w="9525">
                      <a:noFill/>
                      <a:miter lim="800000"/>
                      <a:headEnd/>
                      <a:tailEnd/>
                    </a:ln>
                  </pic:spPr>
                </pic:pic>
              </a:graphicData>
            </a:graphic>
          </wp:inline>
        </w:drawing>
      </w:r>
    </w:p>
    <w:p w:rsidR="004D1352" w:rsidRPr="00BD7498" w:rsidRDefault="004D1352" w:rsidP="000F61E5">
      <w:pPr>
        <w:numPr>
          <w:ilvl w:val="0"/>
          <w:numId w:val="9"/>
        </w:numPr>
        <w:spacing w:before="100" w:beforeAutospacing="1" w:after="100" w:afterAutospacing="1" w:line="240" w:lineRule="auto"/>
        <w:jc w:val="both"/>
        <w:rPr>
          <w:rFonts w:ascii="Arial" w:hAnsi="Arial" w:cs="Arial"/>
          <w:sz w:val="24"/>
          <w:szCs w:val="24"/>
        </w:rPr>
      </w:pPr>
      <w:r w:rsidRPr="00BD7498">
        <w:rPr>
          <w:rFonts w:ascii="Arial" w:hAnsi="Arial" w:cs="Arial"/>
          <w:b/>
          <w:bCs/>
          <w:sz w:val="24"/>
          <w:szCs w:val="24"/>
        </w:rPr>
        <w:t xml:space="preserve">ELECTROMAGNETISMO: </w:t>
      </w:r>
      <w:r w:rsidRPr="00BD7498">
        <w:rPr>
          <w:rFonts w:ascii="Arial" w:hAnsi="Arial" w:cs="Arial"/>
          <w:sz w:val="24"/>
          <w:szCs w:val="24"/>
        </w:rPr>
        <w:t xml:space="preserve">su origen está en que al pasar corriente eléctrica por un alambre conductor, este adquiere propiedades magnéticas. </w:t>
      </w:r>
    </w:p>
    <w:p w:rsidR="004D1352" w:rsidRPr="00BD7498" w:rsidRDefault="004D1352" w:rsidP="004D1352">
      <w:pPr>
        <w:pStyle w:val="NormalWeb"/>
        <w:ind w:left="720"/>
        <w:rPr>
          <w:rFonts w:ascii="Arial" w:hAnsi="Arial" w:cs="Arial"/>
        </w:rPr>
      </w:pPr>
      <w:r w:rsidRPr="00BD7498">
        <w:rPr>
          <w:rFonts w:ascii="Arial" w:hAnsi="Arial" w:cs="Arial"/>
          <w:noProof/>
          <w:lang w:val="es-EC" w:eastAsia="es-EC"/>
        </w:rPr>
        <w:drawing>
          <wp:inline distT="0" distB="0" distL="0" distR="0">
            <wp:extent cx="1540510" cy="1070610"/>
            <wp:effectExtent l="19050" t="0" r="2540" b="0"/>
            <wp:docPr id="7" name="Imagen 7" descr="descarga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arga (4)">
                      <a:hlinkClick r:id="rId21"/>
                    </pic:cNvPr>
                    <pic:cNvPicPr>
                      <a:picLocks noChangeAspect="1" noChangeArrowheads="1"/>
                    </pic:cNvPicPr>
                  </pic:nvPicPr>
                  <pic:blipFill>
                    <a:blip r:embed="rId22"/>
                    <a:srcRect/>
                    <a:stretch>
                      <a:fillRect/>
                    </a:stretch>
                  </pic:blipFill>
                  <pic:spPr bwMode="auto">
                    <a:xfrm>
                      <a:off x="0" y="0"/>
                      <a:ext cx="1540510" cy="1070610"/>
                    </a:xfrm>
                    <a:prstGeom prst="rect">
                      <a:avLst/>
                    </a:prstGeom>
                    <a:noFill/>
                    <a:ln w="9525">
                      <a:noFill/>
                      <a:miter lim="800000"/>
                      <a:headEnd/>
                      <a:tailEnd/>
                    </a:ln>
                  </pic:spPr>
                </pic:pic>
              </a:graphicData>
            </a:graphic>
          </wp:inline>
        </w:drawing>
      </w:r>
    </w:p>
    <w:p w:rsidR="004D1352" w:rsidRPr="00BD7498" w:rsidRDefault="009519B6">
      <w:pPr>
        <w:rPr>
          <w:rFonts w:ascii="Arial" w:hAnsi="Arial" w:cs="Arial"/>
          <w:sz w:val="24"/>
          <w:szCs w:val="24"/>
        </w:rPr>
      </w:pPr>
      <w:hyperlink r:id="rId23" w:history="1">
        <w:r w:rsidR="004D1352" w:rsidRPr="00BD7498">
          <w:rPr>
            <w:rStyle w:val="Hipervnculo"/>
            <w:rFonts w:ascii="Arial" w:hAnsi="Arial" w:cs="Arial"/>
            <w:color w:val="auto"/>
            <w:sz w:val="24"/>
            <w:szCs w:val="24"/>
          </w:rPr>
          <w:t>http://fisica1c.wordpress.com/category/tipos-de-fenomenos-fisicos-origen-de-los-fenomenos/</w:t>
        </w:r>
      </w:hyperlink>
    </w:p>
    <w:p w:rsidR="004D1352" w:rsidRPr="00BD7498" w:rsidRDefault="004D1352">
      <w:pPr>
        <w:rPr>
          <w:rFonts w:ascii="Arial" w:hAnsi="Arial" w:cs="Arial"/>
          <w:sz w:val="24"/>
          <w:szCs w:val="24"/>
        </w:rPr>
      </w:pPr>
    </w:p>
    <w:p w:rsidR="004D1352" w:rsidRPr="00BD7498" w:rsidRDefault="009519B6" w:rsidP="004D1352">
      <w:pPr>
        <w:rPr>
          <w:rFonts w:ascii="Arial" w:hAnsi="Arial" w:cs="Arial"/>
          <w:sz w:val="24"/>
          <w:szCs w:val="24"/>
        </w:rPr>
      </w:pPr>
      <w:hyperlink r:id="rId24" w:tooltip="Fenomenos Cadavericos" w:history="1">
        <w:r w:rsidRPr="00BD7498">
          <w:rPr>
            <w:rStyle w:val="Hipervnculo"/>
            <w:rFonts w:ascii="Arial" w:hAnsi="Arial" w:cs="Arial"/>
            <w:color w:val="auto"/>
            <w:sz w:val="24"/>
            <w:szCs w:val="24"/>
          </w:rPr>
          <w:t>Fenómenos</w:t>
        </w:r>
        <w:r w:rsidR="004D1352" w:rsidRPr="00BD7498">
          <w:rPr>
            <w:rStyle w:val="Hipervnculo"/>
            <w:rFonts w:ascii="Arial" w:hAnsi="Arial" w:cs="Arial"/>
            <w:color w:val="auto"/>
            <w:sz w:val="24"/>
            <w:szCs w:val="24"/>
          </w:rPr>
          <w:t xml:space="preserve"> </w:t>
        </w:r>
        <w:r w:rsidRPr="00BD7498">
          <w:rPr>
            <w:rStyle w:val="Hipervnculo"/>
            <w:rFonts w:ascii="Arial" w:hAnsi="Arial" w:cs="Arial"/>
            <w:color w:val="auto"/>
            <w:sz w:val="24"/>
            <w:szCs w:val="24"/>
          </w:rPr>
          <w:t>Cadavéricos</w:t>
        </w:r>
      </w:hyperlink>
      <w:r w:rsidR="004D1352" w:rsidRPr="00BD7498">
        <w:rPr>
          <w:rFonts w:ascii="Arial" w:hAnsi="Arial" w:cs="Arial"/>
          <w:sz w:val="24"/>
          <w:szCs w:val="24"/>
        </w:rPr>
        <w:t xml:space="preserve"> </w:t>
      </w:r>
    </w:p>
    <w:p w:rsidR="004D1352" w:rsidRPr="00BD7498" w:rsidRDefault="000F61E5" w:rsidP="004D1352">
      <w:pPr>
        <w:ind w:left="720"/>
        <w:rPr>
          <w:rFonts w:ascii="Arial" w:hAnsi="Arial" w:cs="Arial"/>
          <w:sz w:val="24"/>
          <w:szCs w:val="24"/>
        </w:rPr>
      </w:pPr>
      <w:r w:rsidRPr="00BD7498">
        <w:rPr>
          <w:rFonts w:ascii="Arial" w:hAnsi="Arial" w:cs="Arial"/>
          <w:sz w:val="24"/>
          <w:szCs w:val="24"/>
        </w:rPr>
        <w:t>Fenómenos de trasformación temprana.- livideces.-livor mortis, mancha cutánea de color violáceo que aparecen en las zonas más declives, producto por el vaso dilación por encharcamiento de la sangre por la ausenci</w:t>
      </w:r>
      <w:r>
        <w:rPr>
          <w:rFonts w:ascii="Arial" w:hAnsi="Arial" w:cs="Arial"/>
          <w:sz w:val="24"/>
          <w:szCs w:val="24"/>
        </w:rPr>
        <w:t>a de coagulación. Enfriamiento.</w:t>
      </w:r>
      <w:r w:rsidRPr="00BD7498">
        <w:rPr>
          <w:rFonts w:ascii="Arial" w:hAnsi="Arial" w:cs="Arial"/>
          <w:sz w:val="24"/>
          <w:szCs w:val="24"/>
        </w:rPr>
        <w:t xml:space="preserve"> </w:t>
      </w:r>
    </w:p>
    <w:p w:rsidR="004D1352" w:rsidRPr="00BD7498" w:rsidRDefault="009519B6" w:rsidP="004D1352">
      <w:pPr>
        <w:rPr>
          <w:rFonts w:ascii="Arial" w:hAnsi="Arial" w:cs="Arial"/>
          <w:sz w:val="24"/>
          <w:szCs w:val="24"/>
        </w:rPr>
      </w:pPr>
      <w:hyperlink r:id="rId25" w:tooltip="Feno Menos Fisicos De La Materia" w:history="1">
        <w:r w:rsidRPr="00BD7498">
          <w:rPr>
            <w:rStyle w:val="Hipervnculo"/>
            <w:rFonts w:ascii="Arial" w:hAnsi="Arial" w:cs="Arial"/>
            <w:color w:val="auto"/>
            <w:sz w:val="24"/>
            <w:szCs w:val="24"/>
          </w:rPr>
          <w:t>Fenómenos</w:t>
        </w:r>
        <w:r w:rsidR="004D1352" w:rsidRPr="00BD7498">
          <w:rPr>
            <w:rStyle w:val="Hipervnculo"/>
            <w:rFonts w:ascii="Arial" w:hAnsi="Arial" w:cs="Arial"/>
            <w:color w:val="auto"/>
            <w:sz w:val="24"/>
            <w:szCs w:val="24"/>
          </w:rPr>
          <w:t xml:space="preserve"> </w:t>
        </w:r>
        <w:r w:rsidRPr="00BD7498">
          <w:rPr>
            <w:rStyle w:val="Hipervnculo"/>
            <w:rFonts w:ascii="Arial" w:hAnsi="Arial" w:cs="Arial"/>
            <w:color w:val="auto"/>
            <w:sz w:val="24"/>
            <w:szCs w:val="24"/>
          </w:rPr>
          <w:t>Físicos</w:t>
        </w:r>
        <w:r w:rsidR="004D1352" w:rsidRPr="00BD7498">
          <w:rPr>
            <w:rStyle w:val="Hipervnculo"/>
            <w:rFonts w:ascii="Arial" w:hAnsi="Arial" w:cs="Arial"/>
            <w:color w:val="auto"/>
            <w:sz w:val="24"/>
            <w:szCs w:val="24"/>
          </w:rPr>
          <w:t xml:space="preserve"> De La Materia</w:t>
        </w:r>
      </w:hyperlink>
      <w:r w:rsidR="004D1352" w:rsidRPr="00BD7498">
        <w:rPr>
          <w:rFonts w:ascii="Arial" w:hAnsi="Arial" w:cs="Arial"/>
          <w:sz w:val="24"/>
          <w:szCs w:val="24"/>
        </w:rPr>
        <w:t xml:space="preserve"> </w:t>
      </w:r>
    </w:p>
    <w:p w:rsidR="004D1352" w:rsidRPr="00BD7498" w:rsidRDefault="004D1352" w:rsidP="004D1352">
      <w:pPr>
        <w:ind w:left="720"/>
        <w:rPr>
          <w:rFonts w:ascii="Arial" w:hAnsi="Arial" w:cs="Arial"/>
          <w:sz w:val="24"/>
          <w:szCs w:val="24"/>
        </w:rPr>
      </w:pPr>
      <w:r w:rsidRPr="00BD7498">
        <w:rPr>
          <w:rFonts w:ascii="Arial" w:hAnsi="Arial" w:cs="Arial"/>
          <w:sz w:val="24"/>
          <w:szCs w:val="24"/>
        </w:rPr>
        <w:t>1. FENOMENOS FISICOS: Son transformaciones transitorias, donde las mismas sustancias se encuentran antes y después del fenómeno, es decir, no hay alteración en su estructura molecular. Es fácilmente reversible mediante otro fenómeno físico. Ejemplos: • Cuando un clavo de acero se dobla</w:t>
      </w:r>
    </w:p>
    <w:p w:rsidR="004D1352" w:rsidRPr="00BD7498" w:rsidRDefault="009519B6" w:rsidP="004D1352">
      <w:pPr>
        <w:rPr>
          <w:rFonts w:ascii="Arial" w:hAnsi="Arial" w:cs="Arial"/>
          <w:sz w:val="24"/>
          <w:szCs w:val="24"/>
        </w:rPr>
      </w:pPr>
      <w:hyperlink r:id="rId26" w:tooltip="Riesgos Fisicos Ambientales" w:history="1">
        <w:r w:rsidR="004D1352" w:rsidRPr="00BD7498">
          <w:rPr>
            <w:rStyle w:val="Hipervnculo"/>
            <w:rFonts w:ascii="Arial" w:hAnsi="Arial" w:cs="Arial"/>
            <w:color w:val="auto"/>
            <w:sz w:val="24"/>
            <w:szCs w:val="24"/>
          </w:rPr>
          <w:t xml:space="preserve">Riesgos </w:t>
        </w:r>
        <w:r w:rsidRPr="00BD7498">
          <w:rPr>
            <w:rStyle w:val="Hipervnculo"/>
            <w:rFonts w:ascii="Arial" w:hAnsi="Arial" w:cs="Arial"/>
            <w:color w:val="auto"/>
            <w:sz w:val="24"/>
            <w:szCs w:val="24"/>
          </w:rPr>
          <w:t>Físicos</w:t>
        </w:r>
        <w:r w:rsidR="004D1352" w:rsidRPr="00BD7498">
          <w:rPr>
            <w:rStyle w:val="Hipervnculo"/>
            <w:rFonts w:ascii="Arial" w:hAnsi="Arial" w:cs="Arial"/>
            <w:color w:val="auto"/>
            <w:sz w:val="24"/>
            <w:szCs w:val="24"/>
          </w:rPr>
          <w:t xml:space="preserve"> Ambientales</w:t>
        </w:r>
      </w:hyperlink>
      <w:r w:rsidR="004D1352" w:rsidRPr="00BD7498">
        <w:rPr>
          <w:rFonts w:ascii="Arial" w:hAnsi="Arial" w:cs="Arial"/>
          <w:sz w:val="24"/>
          <w:szCs w:val="24"/>
        </w:rPr>
        <w:t xml:space="preserve"> </w:t>
      </w:r>
    </w:p>
    <w:p w:rsidR="004D1352" w:rsidRPr="00BD7498" w:rsidRDefault="004D1352" w:rsidP="000F61E5">
      <w:pPr>
        <w:ind w:left="720"/>
        <w:rPr>
          <w:rFonts w:ascii="Arial" w:hAnsi="Arial" w:cs="Arial"/>
          <w:sz w:val="24"/>
          <w:szCs w:val="24"/>
        </w:rPr>
      </w:pPr>
      <w:r w:rsidRPr="00BD7498">
        <w:rPr>
          <w:rFonts w:ascii="Arial" w:hAnsi="Arial" w:cs="Arial"/>
          <w:sz w:val="24"/>
          <w:szCs w:val="24"/>
        </w:rPr>
        <w:t>Autor: Curso: 1º de prevención de riesgos profesionales ÍNDICE DE CONTENIDOS Fenómenos físicos que afectan a la propagación del sonido 3 Escalas logarítmicas para medir niveles de presión acústica 4-5 El abuso del mp3 entraña un grave</w:t>
      </w:r>
      <w:r w:rsidR="000F61E5">
        <w:rPr>
          <w:rFonts w:ascii="Arial" w:hAnsi="Arial" w:cs="Arial"/>
          <w:sz w:val="24"/>
          <w:szCs w:val="24"/>
        </w:rPr>
        <w:t xml:space="preserve"> riesgo de sordera 6 Sonómetros</w:t>
      </w:r>
      <w:r w:rsidRPr="00BD7498">
        <w:rPr>
          <w:rFonts w:ascii="Arial" w:hAnsi="Arial" w:cs="Arial"/>
          <w:sz w:val="24"/>
          <w:szCs w:val="24"/>
        </w:rPr>
        <w:t xml:space="preserve"> </w:t>
      </w:r>
    </w:p>
    <w:p w:rsidR="004D1352" w:rsidRPr="00BD7498" w:rsidRDefault="009519B6">
      <w:pPr>
        <w:rPr>
          <w:rFonts w:ascii="Arial" w:hAnsi="Arial" w:cs="Arial"/>
          <w:sz w:val="24"/>
          <w:szCs w:val="24"/>
        </w:rPr>
      </w:pPr>
      <w:hyperlink r:id="rId27" w:history="1">
        <w:r w:rsidR="004D1352" w:rsidRPr="00BD7498">
          <w:rPr>
            <w:rStyle w:val="Hipervnculo"/>
            <w:rFonts w:ascii="Arial" w:hAnsi="Arial" w:cs="Arial"/>
            <w:color w:val="auto"/>
            <w:sz w:val="24"/>
            <w:szCs w:val="24"/>
          </w:rPr>
          <w:t>http://www.buenastareas.com/materias/tipos-de-fenomenos-fisicos/0</w:t>
        </w:r>
      </w:hyperlink>
    </w:p>
    <w:p w:rsidR="004D1352" w:rsidRPr="00BD7498" w:rsidRDefault="001A02E6" w:rsidP="001A02E6">
      <w:pPr>
        <w:pStyle w:val="Prrafodelista"/>
        <w:numPr>
          <w:ilvl w:val="0"/>
          <w:numId w:val="92"/>
        </w:numPr>
        <w:rPr>
          <w:rFonts w:ascii="Arial" w:hAnsi="Arial" w:cs="Arial"/>
          <w:b/>
          <w:sz w:val="24"/>
          <w:szCs w:val="24"/>
        </w:rPr>
      </w:pPr>
      <w:r w:rsidRPr="00BD7498">
        <w:rPr>
          <w:rFonts w:ascii="Arial" w:hAnsi="Arial" w:cs="Arial"/>
          <w:b/>
          <w:sz w:val="24"/>
          <w:szCs w:val="24"/>
        </w:rPr>
        <w:t xml:space="preserve">Sistema </w:t>
      </w:r>
      <w:r w:rsidR="00BD7498" w:rsidRPr="00BD7498">
        <w:rPr>
          <w:rFonts w:ascii="Arial" w:hAnsi="Arial" w:cs="Arial"/>
          <w:b/>
          <w:sz w:val="24"/>
          <w:szCs w:val="24"/>
        </w:rPr>
        <w:t>Internacional</w:t>
      </w:r>
      <w:r w:rsidRPr="00BD7498">
        <w:rPr>
          <w:rFonts w:ascii="Arial" w:hAnsi="Arial" w:cs="Arial"/>
          <w:b/>
          <w:sz w:val="24"/>
          <w:szCs w:val="24"/>
        </w:rPr>
        <w:t xml:space="preserve"> de Unidades</w:t>
      </w:r>
    </w:p>
    <w:p w:rsidR="004D1352" w:rsidRPr="000F61E5" w:rsidRDefault="004D1352" w:rsidP="000F61E5">
      <w:pPr>
        <w:pStyle w:val="NormalWeb"/>
        <w:jc w:val="both"/>
        <w:rPr>
          <w:rFonts w:ascii="Arial" w:hAnsi="Arial" w:cs="Arial"/>
        </w:rPr>
      </w:pPr>
      <w:r w:rsidRPr="000F61E5">
        <w:rPr>
          <w:rFonts w:ascii="Arial" w:hAnsi="Arial" w:cs="Arial"/>
        </w:rPr>
        <w:t xml:space="preserve">El </w:t>
      </w:r>
      <w:r w:rsidRPr="000F61E5">
        <w:rPr>
          <w:rFonts w:ascii="Arial" w:hAnsi="Arial" w:cs="Arial"/>
          <w:bCs/>
        </w:rPr>
        <w:t>Sistema Internacional de Unidades</w:t>
      </w:r>
      <w:r w:rsidRPr="000F61E5">
        <w:rPr>
          <w:rFonts w:ascii="Arial" w:hAnsi="Arial" w:cs="Arial"/>
        </w:rPr>
        <w:t xml:space="preserve"> (abreviado </w:t>
      </w:r>
      <w:r w:rsidRPr="000F61E5">
        <w:rPr>
          <w:rFonts w:ascii="Arial" w:hAnsi="Arial" w:cs="Arial"/>
          <w:bCs/>
        </w:rPr>
        <w:t>SI</w:t>
      </w:r>
      <w:r w:rsidRPr="000F61E5">
        <w:rPr>
          <w:rFonts w:ascii="Arial" w:hAnsi="Arial" w:cs="Arial"/>
        </w:rPr>
        <w:t xml:space="preserve">, del </w:t>
      </w:r>
      <w:hyperlink r:id="rId28" w:tooltip="Idioma francés" w:history="1">
        <w:r w:rsidRPr="000F61E5">
          <w:rPr>
            <w:rStyle w:val="Hipervnculo"/>
            <w:rFonts w:ascii="Arial" w:hAnsi="Arial" w:cs="Arial"/>
            <w:color w:val="auto"/>
            <w:u w:val="none"/>
          </w:rPr>
          <w:t>francés</w:t>
        </w:r>
      </w:hyperlink>
      <w:r w:rsidRPr="000F61E5">
        <w:rPr>
          <w:rFonts w:ascii="Arial" w:hAnsi="Arial" w:cs="Arial"/>
        </w:rPr>
        <w:t xml:space="preserve">: </w:t>
      </w:r>
      <w:r w:rsidRPr="000F61E5">
        <w:rPr>
          <w:rFonts w:ascii="Arial" w:hAnsi="Arial" w:cs="Arial"/>
          <w:i/>
          <w:iCs/>
        </w:rPr>
        <w:t xml:space="preserve">Le </w:t>
      </w:r>
      <w:r w:rsidR="00BD7498" w:rsidRPr="000F61E5">
        <w:rPr>
          <w:rFonts w:ascii="Arial" w:hAnsi="Arial" w:cs="Arial"/>
          <w:i/>
          <w:iCs/>
        </w:rPr>
        <w:t>Sistema</w:t>
      </w:r>
      <w:r w:rsidRPr="000F61E5">
        <w:rPr>
          <w:rFonts w:ascii="Arial" w:hAnsi="Arial" w:cs="Arial"/>
          <w:i/>
          <w:iCs/>
        </w:rPr>
        <w:t xml:space="preserve"> International </w:t>
      </w:r>
      <w:r w:rsidR="00BD7498" w:rsidRPr="000F61E5">
        <w:rPr>
          <w:rFonts w:ascii="Arial" w:hAnsi="Arial" w:cs="Arial"/>
          <w:i/>
          <w:iCs/>
        </w:rPr>
        <w:t>dunitas</w:t>
      </w:r>
      <w:r w:rsidRPr="000F61E5">
        <w:rPr>
          <w:rFonts w:ascii="Arial" w:hAnsi="Arial" w:cs="Arial"/>
        </w:rPr>
        <w:t xml:space="preserve">), también denominado </w:t>
      </w:r>
      <w:r w:rsidRPr="000F61E5">
        <w:rPr>
          <w:rFonts w:ascii="Arial" w:hAnsi="Arial" w:cs="Arial"/>
          <w:bCs/>
        </w:rPr>
        <w:t>Sistema Internacional de Medidas</w:t>
      </w:r>
      <w:r w:rsidRPr="000F61E5">
        <w:rPr>
          <w:rFonts w:ascii="Arial" w:hAnsi="Arial" w:cs="Arial"/>
        </w:rPr>
        <w:t xml:space="preserve">, es el nombre que recibe el </w:t>
      </w:r>
      <w:hyperlink r:id="rId29" w:tooltip="Sistema de unidades" w:history="1">
        <w:r w:rsidRPr="000F61E5">
          <w:rPr>
            <w:rStyle w:val="Hipervnculo"/>
            <w:rFonts w:ascii="Arial" w:hAnsi="Arial" w:cs="Arial"/>
            <w:color w:val="auto"/>
            <w:u w:val="none"/>
          </w:rPr>
          <w:t>sistema de unidades</w:t>
        </w:r>
      </w:hyperlink>
      <w:r w:rsidRPr="000F61E5">
        <w:rPr>
          <w:rFonts w:ascii="Arial" w:hAnsi="Arial" w:cs="Arial"/>
        </w:rPr>
        <w:t xml:space="preserve"> que se usa en casi todos los países.</w:t>
      </w:r>
    </w:p>
    <w:p w:rsidR="004D1352" w:rsidRPr="000F61E5" w:rsidRDefault="004D1352" w:rsidP="000F61E5">
      <w:pPr>
        <w:pStyle w:val="NormalWeb"/>
        <w:jc w:val="both"/>
        <w:rPr>
          <w:rFonts w:ascii="Arial" w:hAnsi="Arial" w:cs="Arial"/>
        </w:rPr>
      </w:pPr>
      <w:r w:rsidRPr="000F61E5">
        <w:rPr>
          <w:rFonts w:ascii="Arial" w:hAnsi="Arial" w:cs="Arial"/>
        </w:rPr>
        <w:t xml:space="preserve">Es el heredero del antiguo </w:t>
      </w:r>
      <w:hyperlink r:id="rId30" w:tooltip="Sistema Métrico Decimal" w:history="1">
        <w:r w:rsidRPr="000F61E5">
          <w:rPr>
            <w:rStyle w:val="Hipervnculo"/>
            <w:rFonts w:ascii="Arial" w:hAnsi="Arial" w:cs="Arial"/>
            <w:color w:val="auto"/>
            <w:u w:val="none"/>
          </w:rPr>
          <w:t>Sistema Métrico Decimal</w:t>
        </w:r>
      </w:hyperlink>
      <w:r w:rsidRPr="000F61E5">
        <w:rPr>
          <w:rFonts w:ascii="Arial" w:hAnsi="Arial" w:cs="Arial"/>
        </w:rPr>
        <w:t xml:space="preserve"> y es por ello por lo que también se lo conoce como «sistema métrico», especialmente por las personas de más edad y en pocas naciones donde aún no se ha implantado para uso cotidiano.</w:t>
      </w:r>
    </w:p>
    <w:p w:rsidR="004D1352" w:rsidRPr="000F61E5" w:rsidRDefault="004D1352" w:rsidP="000F61E5">
      <w:pPr>
        <w:pStyle w:val="NormalWeb"/>
        <w:jc w:val="both"/>
        <w:rPr>
          <w:rFonts w:ascii="Arial" w:hAnsi="Arial" w:cs="Arial"/>
        </w:rPr>
      </w:pPr>
      <w:r w:rsidRPr="000F61E5">
        <w:rPr>
          <w:rFonts w:ascii="Arial" w:hAnsi="Arial" w:cs="Arial"/>
        </w:rPr>
        <w:t xml:space="preserve">Se instauró en </w:t>
      </w:r>
      <w:hyperlink r:id="rId31" w:tooltip="1960" w:history="1">
        <w:r w:rsidRPr="000F61E5">
          <w:rPr>
            <w:rStyle w:val="Hipervnculo"/>
            <w:rFonts w:ascii="Arial" w:hAnsi="Arial" w:cs="Arial"/>
            <w:color w:val="auto"/>
            <w:u w:val="none"/>
          </w:rPr>
          <w:t>1960</w:t>
        </w:r>
      </w:hyperlink>
      <w:r w:rsidRPr="000F61E5">
        <w:rPr>
          <w:rFonts w:ascii="Arial" w:hAnsi="Arial" w:cs="Arial"/>
        </w:rPr>
        <w:t xml:space="preserve">, a partir de la </w:t>
      </w:r>
      <w:hyperlink r:id="rId32" w:tooltip="Conferencia General de Pesos y Medidas" w:history="1">
        <w:r w:rsidRPr="000F61E5">
          <w:rPr>
            <w:rStyle w:val="Hipervnculo"/>
            <w:rFonts w:ascii="Arial" w:hAnsi="Arial" w:cs="Arial"/>
            <w:color w:val="auto"/>
            <w:u w:val="none"/>
          </w:rPr>
          <w:t>Conferencia General de Pesos y Medidas</w:t>
        </w:r>
      </w:hyperlink>
      <w:r w:rsidRPr="000F61E5">
        <w:rPr>
          <w:rFonts w:ascii="Arial" w:hAnsi="Arial" w:cs="Arial"/>
        </w:rPr>
        <w:t xml:space="preserve">, durante la cual inicialmente se reconocieron seis unidades físicas básicas. En 1971 se añadió la séptima unidad básica: el </w:t>
      </w:r>
      <w:hyperlink r:id="rId33" w:tooltip="Mol" w:history="1">
        <w:r w:rsidRPr="000F61E5">
          <w:rPr>
            <w:rStyle w:val="Hipervnculo"/>
            <w:rFonts w:ascii="Arial" w:hAnsi="Arial" w:cs="Arial"/>
            <w:color w:val="auto"/>
            <w:u w:val="none"/>
          </w:rPr>
          <w:t>mol</w:t>
        </w:r>
      </w:hyperlink>
      <w:r w:rsidRPr="000F61E5">
        <w:rPr>
          <w:rFonts w:ascii="Arial" w:hAnsi="Arial" w:cs="Arial"/>
        </w:rPr>
        <w:t>.</w:t>
      </w:r>
    </w:p>
    <w:p w:rsidR="004D1352" w:rsidRPr="000F61E5" w:rsidRDefault="004D1352" w:rsidP="000F61E5">
      <w:pPr>
        <w:pStyle w:val="NormalWeb"/>
        <w:jc w:val="both"/>
        <w:rPr>
          <w:rFonts w:ascii="Arial" w:hAnsi="Arial" w:cs="Arial"/>
        </w:rPr>
      </w:pPr>
      <w:r w:rsidRPr="000F61E5">
        <w:rPr>
          <w:rFonts w:ascii="Arial" w:hAnsi="Arial" w:cs="Arial"/>
        </w:rPr>
        <w:t xml:space="preserve">Una de las características trascendentales, que constituye la gran ventaja del Sistema Internacional, es que sus unidades se basan en fenómenos físicos fundamentales. Excepción única es la unidad de la magnitud masa, el kilogramo, definida como «la masa del prototipo internacional del kilogramo», un cilindro de </w:t>
      </w:r>
      <w:hyperlink r:id="rId34" w:tooltip="Platino" w:history="1">
        <w:r w:rsidRPr="000F61E5">
          <w:rPr>
            <w:rStyle w:val="Hipervnculo"/>
            <w:rFonts w:ascii="Arial" w:hAnsi="Arial" w:cs="Arial"/>
            <w:color w:val="auto"/>
            <w:u w:val="none"/>
          </w:rPr>
          <w:t>platino</w:t>
        </w:r>
      </w:hyperlink>
      <w:r w:rsidRPr="000F61E5">
        <w:rPr>
          <w:rFonts w:ascii="Arial" w:hAnsi="Arial" w:cs="Arial"/>
        </w:rPr>
        <w:t xml:space="preserve"> e </w:t>
      </w:r>
      <w:hyperlink r:id="rId35" w:tooltip="Iridio" w:history="1">
        <w:r w:rsidRPr="000F61E5">
          <w:rPr>
            <w:rStyle w:val="Hipervnculo"/>
            <w:rFonts w:ascii="Arial" w:hAnsi="Arial" w:cs="Arial"/>
            <w:color w:val="auto"/>
            <w:u w:val="none"/>
          </w:rPr>
          <w:t>iridio</w:t>
        </w:r>
      </w:hyperlink>
      <w:r w:rsidRPr="000F61E5">
        <w:rPr>
          <w:rFonts w:ascii="Arial" w:hAnsi="Arial" w:cs="Arial"/>
        </w:rPr>
        <w:t xml:space="preserve"> almacenado en una caja fuerte de la </w:t>
      </w:r>
      <w:hyperlink r:id="rId36" w:tooltip="Oficina Internacional de Pesos y Medidas" w:history="1">
        <w:r w:rsidRPr="000F61E5">
          <w:rPr>
            <w:rStyle w:val="Hipervnculo"/>
            <w:rFonts w:ascii="Arial" w:hAnsi="Arial" w:cs="Arial"/>
            <w:color w:val="auto"/>
            <w:u w:val="none"/>
          </w:rPr>
          <w:t>Oficina Internacional de Pesos y Medidas</w:t>
        </w:r>
      </w:hyperlink>
      <w:r w:rsidRPr="000F61E5">
        <w:rPr>
          <w:rFonts w:ascii="Arial" w:hAnsi="Arial" w:cs="Arial"/>
        </w:rPr>
        <w:t>.</w:t>
      </w:r>
    </w:p>
    <w:p w:rsidR="004D1352" w:rsidRPr="000F61E5" w:rsidRDefault="004D1352" w:rsidP="000F61E5">
      <w:pPr>
        <w:pStyle w:val="NormalWeb"/>
        <w:jc w:val="both"/>
        <w:rPr>
          <w:rFonts w:ascii="Arial" w:hAnsi="Arial" w:cs="Arial"/>
        </w:rPr>
      </w:pPr>
      <w:r w:rsidRPr="000F61E5">
        <w:rPr>
          <w:rFonts w:ascii="Arial" w:hAnsi="Arial" w:cs="Arial"/>
        </w:rPr>
        <w:lastRenderedPageBreak/>
        <w:t xml:space="preserve">Las unidades del </w:t>
      </w:r>
      <w:r w:rsidRPr="000F61E5">
        <w:rPr>
          <w:rFonts w:ascii="Arial" w:hAnsi="Arial" w:cs="Arial"/>
          <w:bCs/>
        </w:rPr>
        <w:t>SI</w:t>
      </w:r>
      <w:r w:rsidRPr="000F61E5">
        <w:rPr>
          <w:rFonts w:ascii="Arial" w:hAnsi="Arial" w:cs="Arial"/>
        </w:rPr>
        <w:t xml:space="preserve"> constituyen referencia internacional de las indicaciones de los </w:t>
      </w:r>
      <w:hyperlink r:id="rId37" w:tooltip="Instrumentos de medición" w:history="1">
        <w:r w:rsidRPr="000F61E5">
          <w:rPr>
            <w:rStyle w:val="Hipervnculo"/>
            <w:rFonts w:ascii="Arial" w:hAnsi="Arial" w:cs="Arial"/>
            <w:color w:val="auto"/>
            <w:u w:val="none"/>
          </w:rPr>
          <w:t>instrumentos de medición</w:t>
        </w:r>
      </w:hyperlink>
      <w:r w:rsidRPr="000F61E5">
        <w:rPr>
          <w:rFonts w:ascii="Arial" w:hAnsi="Arial" w:cs="Arial"/>
        </w:rPr>
        <w:t>, a las cuales están referidas mediante una concatenación interrumpida de calibraciones o comparaciones.</w:t>
      </w:r>
    </w:p>
    <w:p w:rsidR="004D1352" w:rsidRPr="000F61E5" w:rsidRDefault="004D1352" w:rsidP="000F61E5">
      <w:pPr>
        <w:pStyle w:val="NormalWeb"/>
        <w:jc w:val="both"/>
        <w:rPr>
          <w:rFonts w:ascii="Arial" w:hAnsi="Arial" w:cs="Arial"/>
        </w:rPr>
      </w:pPr>
      <w:r w:rsidRPr="000F61E5">
        <w:rPr>
          <w:rFonts w:ascii="Arial" w:hAnsi="Arial" w:cs="Arial"/>
        </w:rPr>
        <w:t xml:space="preserve">Esto permite lograr equivalencia de las </w:t>
      </w:r>
      <w:hyperlink r:id="rId38" w:tooltip="Medición" w:history="1">
        <w:r w:rsidRPr="000F61E5">
          <w:rPr>
            <w:rStyle w:val="Hipervnculo"/>
            <w:rFonts w:ascii="Arial" w:hAnsi="Arial" w:cs="Arial"/>
            <w:color w:val="auto"/>
            <w:u w:val="none"/>
          </w:rPr>
          <w:t>medidas</w:t>
        </w:r>
      </w:hyperlink>
      <w:r w:rsidRPr="000F61E5">
        <w:rPr>
          <w:rFonts w:ascii="Arial" w:hAnsi="Arial" w:cs="Arial"/>
        </w:rPr>
        <w:t xml:space="preserve"> realizadas con instrumentos similares, utilizados y calibrados en lugares distantes y, por ende, asegurar -sin necesidad de duplicación de ensayos y mediciones- el cumplimiento de las características de los productos que son objeto de transacciones en el </w:t>
      </w:r>
      <w:hyperlink r:id="rId39" w:tooltip="Comercio internacional" w:history="1">
        <w:r w:rsidRPr="000F61E5">
          <w:rPr>
            <w:rStyle w:val="Hipervnculo"/>
            <w:rFonts w:ascii="Arial" w:hAnsi="Arial" w:cs="Arial"/>
            <w:color w:val="auto"/>
            <w:u w:val="none"/>
          </w:rPr>
          <w:t>comercio internacional</w:t>
        </w:r>
      </w:hyperlink>
      <w:r w:rsidRPr="000F61E5">
        <w:rPr>
          <w:rFonts w:ascii="Arial" w:hAnsi="Arial" w:cs="Arial"/>
        </w:rPr>
        <w:t>, su intercambiabilidad.</w:t>
      </w:r>
    </w:p>
    <w:p w:rsidR="004D1352" w:rsidRPr="00BD7498" w:rsidRDefault="004D1352" w:rsidP="000F61E5">
      <w:pPr>
        <w:pStyle w:val="NormalWeb"/>
        <w:jc w:val="both"/>
        <w:rPr>
          <w:rFonts w:ascii="Arial" w:hAnsi="Arial" w:cs="Arial"/>
        </w:rPr>
      </w:pPr>
      <w:r w:rsidRPr="000F61E5">
        <w:rPr>
          <w:rFonts w:ascii="Arial" w:hAnsi="Arial" w:cs="Arial"/>
        </w:rPr>
        <w:t xml:space="preserve">Entre los años 2006 y 2009 el </w:t>
      </w:r>
      <w:r w:rsidRPr="000F61E5">
        <w:rPr>
          <w:rFonts w:ascii="Arial" w:hAnsi="Arial" w:cs="Arial"/>
          <w:bCs/>
        </w:rPr>
        <w:t>SI</w:t>
      </w:r>
      <w:r w:rsidRPr="000F61E5">
        <w:rPr>
          <w:rFonts w:ascii="Arial" w:hAnsi="Arial" w:cs="Arial"/>
        </w:rPr>
        <w:t xml:space="preserve"> se unificó con la norma </w:t>
      </w:r>
      <w:hyperlink r:id="rId40" w:tooltip="w:en: ISO 31" w:history="1">
        <w:r w:rsidRPr="000F61E5">
          <w:rPr>
            <w:rStyle w:val="Hipervnculo"/>
            <w:rFonts w:ascii="Arial" w:hAnsi="Arial" w:cs="Arial"/>
            <w:color w:val="auto"/>
            <w:u w:val="none"/>
          </w:rPr>
          <w:t>ISO 31</w:t>
        </w:r>
      </w:hyperlink>
      <w:r w:rsidRPr="000F61E5">
        <w:rPr>
          <w:rFonts w:ascii="Arial" w:hAnsi="Arial" w:cs="Arial"/>
        </w:rPr>
        <w:t xml:space="preserve"> para instaurar el </w:t>
      </w:r>
      <w:hyperlink r:id="rId41" w:tooltip="Sistema Internacional de Magnitudes" w:history="1">
        <w:r w:rsidRPr="000F61E5">
          <w:rPr>
            <w:rStyle w:val="Hipervnculo"/>
            <w:rFonts w:ascii="Arial" w:hAnsi="Arial" w:cs="Arial"/>
            <w:color w:val="auto"/>
            <w:u w:val="none"/>
          </w:rPr>
          <w:t>Sistema Internacional de Magnitudes</w:t>
        </w:r>
      </w:hyperlink>
      <w:r w:rsidRPr="000F61E5">
        <w:rPr>
          <w:rFonts w:ascii="Arial" w:hAnsi="Arial" w:cs="Arial"/>
        </w:rPr>
        <w:t xml:space="preserve"> (ISO/IEC 80000, con las siglas </w:t>
      </w:r>
      <w:r w:rsidRPr="000F61E5">
        <w:rPr>
          <w:rFonts w:ascii="Arial" w:hAnsi="Arial" w:cs="Arial"/>
          <w:bCs/>
        </w:rPr>
        <w:t>ISQ</w:t>
      </w:r>
      <w:r w:rsidRPr="000F61E5">
        <w:rPr>
          <w:rFonts w:ascii="Arial" w:hAnsi="Arial" w:cs="Arial"/>
        </w:rPr>
        <w:t>).</w:t>
      </w:r>
    </w:p>
    <w:p w:rsidR="000F61E5" w:rsidRDefault="004D1352" w:rsidP="000F61E5">
      <w:pPr>
        <w:pStyle w:val="Ttulo2"/>
        <w:rPr>
          <w:rStyle w:val="mw-headline"/>
          <w:rFonts w:ascii="Arial" w:hAnsi="Arial" w:cs="Arial"/>
          <w:color w:val="auto"/>
          <w:sz w:val="24"/>
          <w:szCs w:val="24"/>
        </w:rPr>
      </w:pPr>
      <w:r w:rsidRPr="00BD7498">
        <w:rPr>
          <w:rStyle w:val="mw-headline"/>
          <w:rFonts w:ascii="Arial" w:hAnsi="Arial" w:cs="Arial"/>
          <w:color w:val="auto"/>
          <w:sz w:val="24"/>
          <w:szCs w:val="24"/>
        </w:rPr>
        <w:t>Unidades básicas (fundamentales)</w:t>
      </w:r>
    </w:p>
    <w:p w:rsidR="004D1352" w:rsidRPr="000F61E5" w:rsidRDefault="004D1352" w:rsidP="000F61E5">
      <w:pPr>
        <w:pStyle w:val="Ttulo2"/>
        <w:jc w:val="both"/>
        <w:rPr>
          <w:rFonts w:ascii="Arial" w:hAnsi="Arial" w:cs="Arial"/>
          <w:color w:val="auto"/>
          <w:sz w:val="24"/>
          <w:szCs w:val="24"/>
        </w:rPr>
      </w:pPr>
      <w:r w:rsidRPr="000F61E5">
        <w:rPr>
          <w:rFonts w:ascii="Arial" w:hAnsi="Arial" w:cs="Arial"/>
          <w:b w:val="0"/>
          <w:color w:val="auto"/>
          <w:sz w:val="24"/>
          <w:szCs w:val="24"/>
        </w:rPr>
        <w:t xml:space="preserve">El Sistema Internacional de Unidades consta de siete unidades básicas (fundamentales), que expresan </w:t>
      </w:r>
      <w:hyperlink r:id="rId42" w:tooltip="Magnitudes físicas" w:history="1">
        <w:r w:rsidRPr="000F61E5">
          <w:rPr>
            <w:rStyle w:val="Hipervnculo"/>
            <w:rFonts w:ascii="Arial" w:hAnsi="Arial" w:cs="Arial"/>
            <w:b w:val="0"/>
            <w:color w:val="auto"/>
            <w:sz w:val="24"/>
            <w:szCs w:val="24"/>
            <w:u w:val="none"/>
          </w:rPr>
          <w:t>magnitudes físicas</w:t>
        </w:r>
      </w:hyperlink>
      <w:r w:rsidRPr="000F61E5">
        <w:rPr>
          <w:rFonts w:ascii="Arial" w:hAnsi="Arial" w:cs="Arial"/>
          <w:b w:val="0"/>
          <w:color w:val="auto"/>
          <w:sz w:val="24"/>
          <w:szCs w:val="24"/>
        </w:rPr>
        <w:t>. A partir de estas se determinan las demás (derivadas)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4"/>
        <w:gridCol w:w="1503"/>
        <w:gridCol w:w="1139"/>
        <w:gridCol w:w="1068"/>
        <w:gridCol w:w="3260"/>
      </w:tblGrid>
      <w:tr w:rsidR="00C27BB6" w:rsidRPr="00BD7498" w:rsidTr="000F61E5">
        <w:trPr>
          <w:tblCellSpacing w:w="15" w:type="dxa"/>
        </w:trPr>
        <w:tc>
          <w:tcPr>
            <w:tcW w:w="0" w:type="auto"/>
            <w:vAlign w:val="center"/>
            <w:hideMark/>
          </w:tcPr>
          <w:p w:rsidR="004D1352" w:rsidRPr="00BD7498" w:rsidRDefault="004D1352">
            <w:pPr>
              <w:jc w:val="center"/>
              <w:rPr>
                <w:rFonts w:ascii="Arial" w:hAnsi="Arial" w:cs="Arial"/>
                <w:b/>
                <w:bCs/>
                <w:sz w:val="24"/>
                <w:szCs w:val="24"/>
              </w:rPr>
            </w:pPr>
            <w:r w:rsidRPr="00BD7498">
              <w:rPr>
                <w:rFonts w:ascii="Arial" w:hAnsi="Arial" w:cs="Arial"/>
                <w:b/>
                <w:bCs/>
                <w:sz w:val="24"/>
                <w:szCs w:val="24"/>
              </w:rPr>
              <w:t>Magnitud física básica</w:t>
            </w:r>
          </w:p>
        </w:tc>
        <w:tc>
          <w:tcPr>
            <w:tcW w:w="0" w:type="auto"/>
            <w:vAlign w:val="center"/>
            <w:hideMark/>
          </w:tcPr>
          <w:p w:rsidR="004D1352" w:rsidRPr="00BD7498" w:rsidRDefault="004D1352">
            <w:pPr>
              <w:jc w:val="center"/>
              <w:rPr>
                <w:rFonts w:ascii="Arial" w:hAnsi="Arial" w:cs="Arial"/>
                <w:b/>
                <w:bCs/>
                <w:sz w:val="24"/>
                <w:szCs w:val="24"/>
              </w:rPr>
            </w:pPr>
            <w:r w:rsidRPr="00BD7498">
              <w:rPr>
                <w:rFonts w:ascii="Arial" w:hAnsi="Arial" w:cs="Arial"/>
                <w:b/>
                <w:bCs/>
                <w:sz w:val="24"/>
                <w:szCs w:val="24"/>
              </w:rPr>
              <w:t>Símbolo dimensional</w:t>
            </w:r>
          </w:p>
        </w:tc>
        <w:tc>
          <w:tcPr>
            <w:tcW w:w="0" w:type="auto"/>
            <w:vAlign w:val="center"/>
            <w:hideMark/>
          </w:tcPr>
          <w:p w:rsidR="004D1352" w:rsidRPr="00BD7498" w:rsidRDefault="004D1352">
            <w:pPr>
              <w:jc w:val="center"/>
              <w:rPr>
                <w:rFonts w:ascii="Arial" w:hAnsi="Arial" w:cs="Arial"/>
                <w:b/>
                <w:bCs/>
                <w:sz w:val="24"/>
                <w:szCs w:val="24"/>
              </w:rPr>
            </w:pPr>
            <w:r w:rsidRPr="00BD7498">
              <w:rPr>
                <w:rFonts w:ascii="Arial" w:hAnsi="Arial" w:cs="Arial"/>
                <w:b/>
                <w:bCs/>
                <w:sz w:val="24"/>
                <w:szCs w:val="24"/>
              </w:rPr>
              <w:t>Unidad básica</w:t>
            </w:r>
          </w:p>
        </w:tc>
        <w:tc>
          <w:tcPr>
            <w:tcW w:w="0" w:type="auto"/>
            <w:vAlign w:val="center"/>
            <w:hideMark/>
          </w:tcPr>
          <w:p w:rsidR="004D1352" w:rsidRPr="00BD7498" w:rsidRDefault="004D1352">
            <w:pPr>
              <w:jc w:val="center"/>
              <w:rPr>
                <w:rFonts w:ascii="Arial" w:hAnsi="Arial" w:cs="Arial"/>
                <w:b/>
                <w:bCs/>
                <w:sz w:val="24"/>
                <w:szCs w:val="24"/>
              </w:rPr>
            </w:pPr>
            <w:r w:rsidRPr="00BD7498">
              <w:rPr>
                <w:rFonts w:ascii="Arial" w:hAnsi="Arial" w:cs="Arial"/>
                <w:b/>
                <w:bCs/>
                <w:sz w:val="24"/>
                <w:szCs w:val="24"/>
              </w:rPr>
              <w:t>Símbolo de la unidad</w:t>
            </w:r>
          </w:p>
        </w:tc>
        <w:tc>
          <w:tcPr>
            <w:tcW w:w="0" w:type="auto"/>
            <w:vAlign w:val="center"/>
            <w:hideMark/>
          </w:tcPr>
          <w:p w:rsidR="004D1352" w:rsidRPr="00BD7498" w:rsidRDefault="004D1352">
            <w:pPr>
              <w:jc w:val="center"/>
              <w:rPr>
                <w:rFonts w:ascii="Arial" w:hAnsi="Arial" w:cs="Arial"/>
                <w:b/>
                <w:bCs/>
                <w:sz w:val="24"/>
                <w:szCs w:val="24"/>
              </w:rPr>
            </w:pPr>
            <w:r w:rsidRPr="00BD7498">
              <w:rPr>
                <w:rFonts w:ascii="Arial" w:hAnsi="Arial" w:cs="Arial"/>
                <w:b/>
                <w:bCs/>
                <w:sz w:val="24"/>
                <w:szCs w:val="24"/>
              </w:rPr>
              <w:t>Definición</w:t>
            </w:r>
          </w:p>
        </w:tc>
      </w:tr>
      <w:tr w:rsidR="00C27BB6" w:rsidRPr="00BD7498" w:rsidTr="000F61E5">
        <w:trPr>
          <w:tblCellSpacing w:w="15" w:type="dxa"/>
        </w:trPr>
        <w:tc>
          <w:tcPr>
            <w:tcW w:w="0" w:type="auto"/>
            <w:vAlign w:val="center"/>
            <w:hideMark/>
          </w:tcPr>
          <w:p w:rsidR="004D1352" w:rsidRPr="00BD7498" w:rsidRDefault="009519B6">
            <w:pPr>
              <w:rPr>
                <w:rFonts w:ascii="Arial" w:hAnsi="Arial" w:cs="Arial"/>
                <w:sz w:val="24"/>
                <w:szCs w:val="24"/>
              </w:rPr>
            </w:pPr>
            <w:hyperlink r:id="rId43" w:tooltip="Longitud (física)" w:history="1">
              <w:r w:rsidR="004D1352" w:rsidRPr="00BD7498">
                <w:rPr>
                  <w:rStyle w:val="Hipervnculo"/>
                  <w:rFonts w:ascii="Arial" w:hAnsi="Arial" w:cs="Arial"/>
                  <w:color w:val="auto"/>
                  <w:sz w:val="24"/>
                  <w:szCs w:val="24"/>
                </w:rPr>
                <w:t>Longitud</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L</w:t>
            </w:r>
          </w:p>
        </w:tc>
        <w:tc>
          <w:tcPr>
            <w:tcW w:w="0" w:type="auto"/>
            <w:vAlign w:val="center"/>
            <w:hideMark/>
          </w:tcPr>
          <w:p w:rsidR="004D1352" w:rsidRPr="00BD7498" w:rsidRDefault="009519B6">
            <w:pPr>
              <w:rPr>
                <w:rFonts w:ascii="Arial" w:hAnsi="Arial" w:cs="Arial"/>
                <w:sz w:val="24"/>
                <w:szCs w:val="24"/>
              </w:rPr>
            </w:pPr>
            <w:hyperlink r:id="rId44" w:tooltip="Metro" w:history="1">
              <w:r w:rsidR="004D1352" w:rsidRPr="00BD7498">
                <w:rPr>
                  <w:rStyle w:val="Hipervnculo"/>
                  <w:rFonts w:ascii="Arial" w:hAnsi="Arial" w:cs="Arial"/>
                  <w:color w:val="auto"/>
                  <w:sz w:val="24"/>
                  <w:szCs w:val="24"/>
                </w:rPr>
                <w:t>metro</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m</w:t>
            </w:r>
          </w:p>
        </w:tc>
        <w:tc>
          <w:tcPr>
            <w:tcW w:w="0" w:type="auto"/>
            <w:vAlign w:val="center"/>
            <w:hideMark/>
          </w:tcPr>
          <w:p w:rsidR="004D1352" w:rsidRPr="00BD7498" w:rsidRDefault="00BD7498">
            <w:pPr>
              <w:rPr>
                <w:rFonts w:ascii="Arial" w:hAnsi="Arial" w:cs="Arial"/>
                <w:sz w:val="24"/>
                <w:szCs w:val="24"/>
              </w:rPr>
            </w:pPr>
            <w:r w:rsidRPr="00BD7498">
              <w:rPr>
                <w:rFonts w:ascii="Arial" w:hAnsi="Arial" w:cs="Arial"/>
                <w:sz w:val="24"/>
                <w:szCs w:val="24"/>
              </w:rPr>
              <w:t>Longitud</w:t>
            </w:r>
            <w:r w:rsidR="004D1352" w:rsidRPr="00BD7498">
              <w:rPr>
                <w:rFonts w:ascii="Arial" w:hAnsi="Arial" w:cs="Arial"/>
                <w:sz w:val="24"/>
                <w:szCs w:val="24"/>
              </w:rPr>
              <w:t xml:space="preserve"> que en el </w:t>
            </w:r>
            <w:hyperlink r:id="rId45" w:tooltip="Vacío" w:history="1">
              <w:r w:rsidR="004D1352" w:rsidRPr="00BD7498">
                <w:rPr>
                  <w:rStyle w:val="Hipervnculo"/>
                  <w:rFonts w:ascii="Arial" w:hAnsi="Arial" w:cs="Arial"/>
                  <w:color w:val="auto"/>
                  <w:sz w:val="24"/>
                  <w:szCs w:val="24"/>
                </w:rPr>
                <w:t>vacío</w:t>
              </w:r>
            </w:hyperlink>
            <w:r w:rsidR="004D1352" w:rsidRPr="00BD7498">
              <w:rPr>
                <w:rFonts w:ascii="Arial" w:hAnsi="Arial" w:cs="Arial"/>
                <w:sz w:val="24"/>
                <w:szCs w:val="24"/>
              </w:rPr>
              <w:t xml:space="preserve"> recorre la </w:t>
            </w:r>
            <w:hyperlink r:id="rId46" w:tooltip="Velocidad de la luz" w:history="1">
              <w:r w:rsidR="004D1352" w:rsidRPr="00BD7498">
                <w:rPr>
                  <w:rStyle w:val="Hipervnculo"/>
                  <w:rFonts w:ascii="Arial" w:hAnsi="Arial" w:cs="Arial"/>
                  <w:color w:val="auto"/>
                  <w:sz w:val="24"/>
                  <w:szCs w:val="24"/>
                </w:rPr>
                <w:t>luz</w:t>
              </w:r>
            </w:hyperlink>
            <w:r w:rsidR="004D1352" w:rsidRPr="00BD7498">
              <w:rPr>
                <w:rFonts w:ascii="Arial" w:hAnsi="Arial" w:cs="Arial"/>
                <w:sz w:val="24"/>
                <w:szCs w:val="24"/>
              </w:rPr>
              <w:t xml:space="preserve"> durante un 1/299 792 458 de segundo.</w:t>
            </w:r>
          </w:p>
        </w:tc>
      </w:tr>
      <w:tr w:rsidR="00C27BB6" w:rsidRPr="00BD7498" w:rsidTr="000F61E5">
        <w:trPr>
          <w:tblCellSpacing w:w="15" w:type="dxa"/>
        </w:trPr>
        <w:tc>
          <w:tcPr>
            <w:tcW w:w="0" w:type="auto"/>
            <w:vAlign w:val="center"/>
            <w:hideMark/>
          </w:tcPr>
          <w:p w:rsidR="004D1352" w:rsidRPr="00BD7498" w:rsidRDefault="009519B6">
            <w:pPr>
              <w:rPr>
                <w:rFonts w:ascii="Arial" w:hAnsi="Arial" w:cs="Arial"/>
                <w:sz w:val="24"/>
                <w:szCs w:val="24"/>
              </w:rPr>
            </w:pPr>
            <w:hyperlink r:id="rId47" w:tooltip="Tiempo" w:history="1">
              <w:r w:rsidR="004D1352" w:rsidRPr="00BD7498">
                <w:rPr>
                  <w:rStyle w:val="Hipervnculo"/>
                  <w:rFonts w:ascii="Arial" w:hAnsi="Arial" w:cs="Arial"/>
                  <w:color w:val="auto"/>
                  <w:sz w:val="24"/>
                  <w:szCs w:val="24"/>
                </w:rPr>
                <w:t>Tiempo</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T</w:t>
            </w:r>
          </w:p>
        </w:tc>
        <w:tc>
          <w:tcPr>
            <w:tcW w:w="0" w:type="auto"/>
            <w:vAlign w:val="center"/>
            <w:hideMark/>
          </w:tcPr>
          <w:p w:rsidR="004D1352" w:rsidRPr="00BD7498" w:rsidRDefault="009519B6">
            <w:pPr>
              <w:rPr>
                <w:rFonts w:ascii="Arial" w:hAnsi="Arial" w:cs="Arial"/>
                <w:sz w:val="24"/>
                <w:szCs w:val="24"/>
              </w:rPr>
            </w:pPr>
            <w:hyperlink r:id="rId48" w:tooltip="Segundo" w:history="1">
              <w:r w:rsidR="004D1352" w:rsidRPr="00BD7498">
                <w:rPr>
                  <w:rStyle w:val="Hipervnculo"/>
                  <w:rFonts w:ascii="Arial" w:hAnsi="Arial" w:cs="Arial"/>
                  <w:color w:val="auto"/>
                  <w:sz w:val="24"/>
                  <w:szCs w:val="24"/>
                </w:rPr>
                <w:t>segundo</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s</w:t>
            </w:r>
          </w:p>
        </w:tc>
        <w:tc>
          <w:tcPr>
            <w:tcW w:w="0" w:type="auto"/>
            <w:vAlign w:val="center"/>
            <w:hideMark/>
          </w:tcPr>
          <w:p w:rsidR="004D1352" w:rsidRPr="00BD7498" w:rsidRDefault="00BD7498">
            <w:pPr>
              <w:rPr>
                <w:rFonts w:ascii="Arial" w:hAnsi="Arial" w:cs="Arial"/>
                <w:sz w:val="24"/>
                <w:szCs w:val="24"/>
              </w:rPr>
            </w:pPr>
            <w:r w:rsidRPr="00BD7498">
              <w:rPr>
                <w:rFonts w:ascii="Arial" w:hAnsi="Arial" w:cs="Arial"/>
                <w:sz w:val="24"/>
                <w:szCs w:val="24"/>
              </w:rPr>
              <w:t>Duración</w:t>
            </w:r>
            <w:r w:rsidR="004D1352" w:rsidRPr="00BD7498">
              <w:rPr>
                <w:rFonts w:ascii="Arial" w:hAnsi="Arial" w:cs="Arial"/>
                <w:sz w:val="24"/>
                <w:szCs w:val="24"/>
              </w:rPr>
              <w:t xml:space="preserve"> de 9 192 631 770 periodos de la radiación de transición entre los dos niveles </w:t>
            </w:r>
            <w:r w:rsidRPr="00BD7498">
              <w:rPr>
                <w:rFonts w:ascii="Arial" w:hAnsi="Arial" w:cs="Arial"/>
                <w:sz w:val="24"/>
                <w:szCs w:val="24"/>
              </w:rPr>
              <w:t>viperinos</w:t>
            </w:r>
            <w:r w:rsidR="004D1352" w:rsidRPr="00BD7498">
              <w:rPr>
                <w:rFonts w:ascii="Arial" w:hAnsi="Arial" w:cs="Arial"/>
                <w:sz w:val="24"/>
                <w:szCs w:val="24"/>
              </w:rPr>
              <w:t xml:space="preserve"> del estado fundamental del átomo de </w:t>
            </w:r>
            <w:hyperlink r:id="rId49" w:tooltip="Cesio" w:history="1">
              <w:r w:rsidR="004D1352" w:rsidRPr="00BD7498">
                <w:rPr>
                  <w:rStyle w:val="Hipervnculo"/>
                  <w:rFonts w:ascii="Arial" w:hAnsi="Arial" w:cs="Arial"/>
                  <w:color w:val="auto"/>
                  <w:sz w:val="24"/>
                  <w:szCs w:val="24"/>
                </w:rPr>
                <w:t>cesio</w:t>
              </w:r>
            </w:hyperlink>
            <w:r w:rsidR="004D1352" w:rsidRPr="00BD7498">
              <w:rPr>
                <w:rFonts w:ascii="Arial" w:hAnsi="Arial" w:cs="Arial"/>
                <w:sz w:val="24"/>
                <w:szCs w:val="24"/>
              </w:rPr>
              <w:t xml:space="preserve"> 133.</w:t>
            </w:r>
          </w:p>
        </w:tc>
      </w:tr>
      <w:tr w:rsidR="00C27BB6" w:rsidRPr="00BD7498" w:rsidTr="000F61E5">
        <w:trPr>
          <w:tblCellSpacing w:w="15" w:type="dxa"/>
        </w:trPr>
        <w:tc>
          <w:tcPr>
            <w:tcW w:w="0" w:type="auto"/>
            <w:vAlign w:val="center"/>
            <w:hideMark/>
          </w:tcPr>
          <w:p w:rsidR="004D1352" w:rsidRPr="00BD7498" w:rsidRDefault="009519B6">
            <w:pPr>
              <w:rPr>
                <w:rFonts w:ascii="Arial" w:hAnsi="Arial" w:cs="Arial"/>
                <w:sz w:val="24"/>
                <w:szCs w:val="24"/>
              </w:rPr>
            </w:pPr>
            <w:hyperlink r:id="rId50" w:tooltip="Masa" w:history="1">
              <w:r w:rsidR="004D1352" w:rsidRPr="00BD7498">
                <w:rPr>
                  <w:rStyle w:val="Hipervnculo"/>
                  <w:rFonts w:ascii="Arial" w:hAnsi="Arial" w:cs="Arial"/>
                  <w:color w:val="auto"/>
                  <w:sz w:val="24"/>
                  <w:szCs w:val="24"/>
                </w:rPr>
                <w:t>Masa</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M</w:t>
            </w:r>
          </w:p>
        </w:tc>
        <w:tc>
          <w:tcPr>
            <w:tcW w:w="0" w:type="auto"/>
            <w:vAlign w:val="center"/>
            <w:hideMark/>
          </w:tcPr>
          <w:p w:rsidR="004D1352" w:rsidRPr="00BD7498" w:rsidRDefault="009519B6">
            <w:pPr>
              <w:rPr>
                <w:rFonts w:ascii="Arial" w:hAnsi="Arial" w:cs="Arial"/>
                <w:sz w:val="24"/>
                <w:szCs w:val="24"/>
              </w:rPr>
            </w:pPr>
            <w:hyperlink r:id="rId51" w:tooltip="Kilogramo" w:history="1">
              <w:r w:rsidR="004D1352" w:rsidRPr="00BD7498">
                <w:rPr>
                  <w:rStyle w:val="Hipervnculo"/>
                  <w:rFonts w:ascii="Arial" w:hAnsi="Arial" w:cs="Arial"/>
                  <w:color w:val="auto"/>
                  <w:sz w:val="24"/>
                  <w:szCs w:val="24"/>
                </w:rPr>
                <w:t>kilogramo</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kg</w:t>
            </w:r>
          </w:p>
        </w:tc>
        <w:tc>
          <w:tcPr>
            <w:tcW w:w="0" w:type="auto"/>
            <w:vAlign w:val="center"/>
            <w:hideMark/>
          </w:tcPr>
          <w:p w:rsidR="004D1352" w:rsidRPr="00BD7498" w:rsidRDefault="00BD7498">
            <w:pPr>
              <w:rPr>
                <w:rFonts w:ascii="Arial" w:hAnsi="Arial" w:cs="Arial"/>
                <w:sz w:val="24"/>
                <w:szCs w:val="24"/>
              </w:rPr>
            </w:pPr>
            <w:r w:rsidRPr="00BD7498">
              <w:rPr>
                <w:rFonts w:ascii="Arial" w:hAnsi="Arial" w:cs="Arial"/>
                <w:sz w:val="24"/>
                <w:szCs w:val="24"/>
              </w:rPr>
              <w:t>Masa</w:t>
            </w:r>
            <w:r w:rsidR="004D1352" w:rsidRPr="00BD7498">
              <w:rPr>
                <w:rFonts w:ascii="Arial" w:hAnsi="Arial" w:cs="Arial"/>
                <w:sz w:val="24"/>
                <w:szCs w:val="24"/>
              </w:rPr>
              <w:t xml:space="preserve"> de un cilindro de diámetro y altura 39 milímetros, aleación 90% platino y 10% iridio, ubicado en la </w:t>
            </w:r>
            <w:hyperlink r:id="rId52" w:tooltip="Oficina Internacional de Pesos y Medidas" w:history="1">
              <w:r w:rsidR="004D1352" w:rsidRPr="00BD7498">
                <w:rPr>
                  <w:rStyle w:val="Hipervnculo"/>
                  <w:rFonts w:ascii="Arial" w:hAnsi="Arial" w:cs="Arial"/>
                  <w:color w:val="auto"/>
                  <w:sz w:val="24"/>
                  <w:szCs w:val="24"/>
                </w:rPr>
                <w:t>Oficina Internacional de Pesos y Medidas</w:t>
              </w:r>
            </w:hyperlink>
            <w:r w:rsidR="004D1352" w:rsidRPr="00BD7498">
              <w:rPr>
                <w:rFonts w:ascii="Arial" w:hAnsi="Arial" w:cs="Arial"/>
                <w:sz w:val="24"/>
                <w:szCs w:val="24"/>
              </w:rPr>
              <w:t xml:space="preserve">, en </w:t>
            </w:r>
            <w:hyperlink r:id="rId53" w:tooltip="Sèvres" w:history="1">
              <w:r w:rsidRPr="00BD7498">
                <w:rPr>
                  <w:rStyle w:val="Hipervnculo"/>
                  <w:rFonts w:ascii="Arial" w:hAnsi="Arial" w:cs="Arial"/>
                  <w:color w:val="auto"/>
                  <w:sz w:val="24"/>
                  <w:szCs w:val="24"/>
                </w:rPr>
                <w:t>Sobres</w:t>
              </w:r>
            </w:hyperlink>
            <w:r w:rsidR="004D1352" w:rsidRPr="00BD7498">
              <w:rPr>
                <w:rFonts w:ascii="Arial" w:hAnsi="Arial" w:cs="Arial"/>
                <w:sz w:val="24"/>
                <w:szCs w:val="24"/>
              </w:rPr>
              <w:t xml:space="preserve">, </w:t>
            </w:r>
            <w:hyperlink r:id="rId54" w:tooltip="Francia" w:history="1">
              <w:r w:rsidR="004D1352" w:rsidRPr="00BD7498">
                <w:rPr>
                  <w:rStyle w:val="Hipervnculo"/>
                  <w:rFonts w:ascii="Arial" w:hAnsi="Arial" w:cs="Arial"/>
                  <w:color w:val="auto"/>
                  <w:sz w:val="24"/>
                  <w:szCs w:val="24"/>
                </w:rPr>
                <w:t>Francia</w:t>
              </w:r>
            </w:hyperlink>
            <w:r w:rsidR="004D1352" w:rsidRPr="00BD7498">
              <w:rPr>
                <w:rFonts w:ascii="Arial" w:hAnsi="Arial" w:cs="Arial"/>
                <w:sz w:val="24"/>
                <w:szCs w:val="24"/>
              </w:rPr>
              <w:t xml:space="preserve">. Aproximadamente la masa de un litro de </w:t>
            </w:r>
            <w:hyperlink r:id="rId55" w:tooltip="Agua" w:history="1">
              <w:r w:rsidR="004D1352" w:rsidRPr="00BD7498">
                <w:rPr>
                  <w:rStyle w:val="Hipervnculo"/>
                  <w:rFonts w:ascii="Arial" w:hAnsi="Arial" w:cs="Arial"/>
                  <w:color w:val="auto"/>
                  <w:sz w:val="24"/>
                  <w:szCs w:val="24"/>
                </w:rPr>
                <w:t>agua pura</w:t>
              </w:r>
            </w:hyperlink>
            <w:r w:rsidR="004D1352" w:rsidRPr="00BD7498">
              <w:rPr>
                <w:rFonts w:ascii="Arial" w:hAnsi="Arial" w:cs="Arial"/>
                <w:sz w:val="24"/>
                <w:szCs w:val="24"/>
              </w:rPr>
              <w:t xml:space="preserve"> a 14'5 °C o 286'75 K.</w:t>
            </w:r>
          </w:p>
        </w:tc>
      </w:tr>
      <w:tr w:rsidR="00C27BB6" w:rsidRPr="00BD7498" w:rsidTr="000F61E5">
        <w:trPr>
          <w:tblCellSpacing w:w="15" w:type="dxa"/>
        </w:trPr>
        <w:tc>
          <w:tcPr>
            <w:tcW w:w="0" w:type="auto"/>
            <w:vAlign w:val="center"/>
            <w:hideMark/>
          </w:tcPr>
          <w:p w:rsidR="004D1352" w:rsidRPr="00BD7498" w:rsidRDefault="009519B6">
            <w:pPr>
              <w:rPr>
                <w:rFonts w:ascii="Arial" w:hAnsi="Arial" w:cs="Arial"/>
                <w:sz w:val="24"/>
                <w:szCs w:val="24"/>
              </w:rPr>
            </w:pPr>
            <w:hyperlink r:id="rId56" w:tooltip="Intensidad de corriente eléctrica" w:history="1">
              <w:r w:rsidR="004D1352" w:rsidRPr="00BD7498">
                <w:rPr>
                  <w:rStyle w:val="Hipervnculo"/>
                  <w:rFonts w:ascii="Arial" w:hAnsi="Arial" w:cs="Arial"/>
                  <w:color w:val="auto"/>
                  <w:sz w:val="24"/>
                  <w:szCs w:val="24"/>
                </w:rPr>
                <w:t>Intensidad de corriente eléctrica</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I</w:t>
            </w:r>
          </w:p>
        </w:tc>
        <w:tc>
          <w:tcPr>
            <w:tcW w:w="0" w:type="auto"/>
            <w:vAlign w:val="center"/>
            <w:hideMark/>
          </w:tcPr>
          <w:p w:rsidR="004D1352" w:rsidRPr="00BD7498" w:rsidRDefault="009519B6">
            <w:pPr>
              <w:rPr>
                <w:rFonts w:ascii="Arial" w:hAnsi="Arial" w:cs="Arial"/>
                <w:sz w:val="24"/>
                <w:szCs w:val="24"/>
              </w:rPr>
            </w:pPr>
            <w:hyperlink r:id="rId57" w:tooltip="Ampere" w:history="1">
              <w:r w:rsidR="004D1352" w:rsidRPr="00BD7498">
                <w:rPr>
                  <w:rStyle w:val="Hipervnculo"/>
                  <w:rFonts w:ascii="Arial" w:hAnsi="Arial" w:cs="Arial"/>
                  <w:color w:val="auto"/>
                  <w:sz w:val="24"/>
                  <w:szCs w:val="24"/>
                </w:rPr>
                <w:t>ampere</w:t>
              </w:r>
            </w:hyperlink>
            <w:r w:rsidR="004D1352" w:rsidRPr="00BD7498">
              <w:rPr>
                <w:rFonts w:ascii="Arial" w:hAnsi="Arial" w:cs="Arial"/>
                <w:sz w:val="24"/>
                <w:szCs w:val="24"/>
              </w:rPr>
              <w:t xml:space="preserve"> o </w:t>
            </w:r>
            <w:hyperlink r:id="rId58" w:tooltip="Amperio" w:history="1">
              <w:r w:rsidR="004D1352" w:rsidRPr="00BD7498">
                <w:rPr>
                  <w:rStyle w:val="Hipervnculo"/>
                  <w:rFonts w:ascii="Arial" w:hAnsi="Arial" w:cs="Arial"/>
                  <w:color w:val="auto"/>
                  <w:sz w:val="24"/>
                  <w:szCs w:val="24"/>
                </w:rPr>
                <w:t>amperio</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A</w:t>
            </w:r>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 xml:space="preserve">un amperio es la intensidad de una corriente constante que manteniéndose en dos </w:t>
            </w:r>
            <w:hyperlink r:id="rId59" w:tooltip="Conductor eléctrico" w:history="1">
              <w:r w:rsidRPr="00BD7498">
                <w:rPr>
                  <w:rStyle w:val="Hipervnculo"/>
                  <w:rFonts w:ascii="Arial" w:hAnsi="Arial" w:cs="Arial"/>
                  <w:color w:val="auto"/>
                  <w:sz w:val="24"/>
                  <w:szCs w:val="24"/>
                </w:rPr>
                <w:t>conductores</w:t>
              </w:r>
            </w:hyperlink>
            <w:r w:rsidRPr="00BD7498">
              <w:rPr>
                <w:rFonts w:ascii="Arial" w:hAnsi="Arial" w:cs="Arial"/>
                <w:sz w:val="24"/>
                <w:szCs w:val="24"/>
              </w:rPr>
              <w:t xml:space="preserve"> paralelos, rectilíneos, de longitud infinita, de sección circular despreciable y situados a una distancia de un metro uno de otro en el </w:t>
            </w:r>
            <w:hyperlink r:id="rId60" w:tooltip="Vacío (física)" w:history="1">
              <w:r w:rsidRPr="00BD7498">
                <w:rPr>
                  <w:rStyle w:val="Hipervnculo"/>
                  <w:rFonts w:ascii="Arial" w:hAnsi="Arial" w:cs="Arial"/>
                  <w:color w:val="auto"/>
                  <w:sz w:val="24"/>
                  <w:szCs w:val="24"/>
                </w:rPr>
                <w:t>vacío</w:t>
              </w:r>
            </w:hyperlink>
            <w:r w:rsidRPr="00BD7498">
              <w:rPr>
                <w:rFonts w:ascii="Arial" w:hAnsi="Arial" w:cs="Arial"/>
                <w:sz w:val="24"/>
                <w:szCs w:val="24"/>
              </w:rPr>
              <w:t>, produciría una fuerza igual a 2 • 10</w:t>
            </w:r>
            <w:r w:rsidRPr="00BD7498">
              <w:rPr>
                <w:rFonts w:ascii="Arial" w:hAnsi="Arial" w:cs="Arial"/>
                <w:sz w:val="24"/>
                <w:szCs w:val="24"/>
                <w:vertAlign w:val="superscript"/>
              </w:rPr>
              <w:t>-7</w:t>
            </w:r>
            <w:r w:rsidRPr="00BD7498">
              <w:rPr>
                <w:rFonts w:ascii="Arial" w:hAnsi="Arial" w:cs="Arial"/>
                <w:sz w:val="24"/>
                <w:szCs w:val="24"/>
              </w:rPr>
              <w:t xml:space="preserve"> </w:t>
            </w:r>
            <w:r w:rsidR="00BD7498" w:rsidRPr="00BD7498">
              <w:rPr>
                <w:rFonts w:ascii="Arial" w:hAnsi="Arial" w:cs="Arial"/>
                <w:sz w:val="24"/>
                <w:szCs w:val="24"/>
              </w:rPr>
              <w:t>newton</w:t>
            </w:r>
            <w:r w:rsidRPr="00BD7498">
              <w:rPr>
                <w:rFonts w:ascii="Arial" w:hAnsi="Arial" w:cs="Arial"/>
                <w:sz w:val="24"/>
                <w:szCs w:val="24"/>
              </w:rPr>
              <w:t xml:space="preserve"> por metro de longitud.</w:t>
            </w:r>
          </w:p>
        </w:tc>
      </w:tr>
      <w:tr w:rsidR="00C27BB6" w:rsidRPr="00BD7498" w:rsidTr="000F61E5">
        <w:trPr>
          <w:tblCellSpacing w:w="15" w:type="dxa"/>
        </w:trPr>
        <w:tc>
          <w:tcPr>
            <w:tcW w:w="0" w:type="auto"/>
            <w:vAlign w:val="center"/>
            <w:hideMark/>
          </w:tcPr>
          <w:p w:rsidR="004D1352" w:rsidRPr="00BD7498" w:rsidRDefault="009519B6">
            <w:pPr>
              <w:rPr>
                <w:rFonts w:ascii="Arial" w:hAnsi="Arial" w:cs="Arial"/>
                <w:sz w:val="24"/>
                <w:szCs w:val="24"/>
              </w:rPr>
            </w:pPr>
            <w:hyperlink r:id="rId61" w:tooltip="Temperatura" w:history="1">
              <w:r w:rsidR="004D1352" w:rsidRPr="00BD7498">
                <w:rPr>
                  <w:rStyle w:val="Hipervnculo"/>
                  <w:rFonts w:ascii="Arial" w:hAnsi="Arial" w:cs="Arial"/>
                  <w:color w:val="auto"/>
                  <w:sz w:val="24"/>
                  <w:szCs w:val="24"/>
                </w:rPr>
                <w:t>Temperatura</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Θ</w:t>
            </w:r>
          </w:p>
        </w:tc>
        <w:tc>
          <w:tcPr>
            <w:tcW w:w="0" w:type="auto"/>
            <w:vAlign w:val="center"/>
            <w:hideMark/>
          </w:tcPr>
          <w:p w:rsidR="004D1352" w:rsidRPr="00BD7498" w:rsidRDefault="009519B6">
            <w:pPr>
              <w:rPr>
                <w:rFonts w:ascii="Arial" w:hAnsi="Arial" w:cs="Arial"/>
                <w:sz w:val="24"/>
                <w:szCs w:val="24"/>
              </w:rPr>
            </w:pPr>
            <w:hyperlink r:id="rId62" w:tooltip="Kelvin" w:history="1">
              <w:r w:rsidR="004D1352" w:rsidRPr="00BD7498">
                <w:rPr>
                  <w:rStyle w:val="Hipervnculo"/>
                  <w:rFonts w:ascii="Arial" w:hAnsi="Arial" w:cs="Arial"/>
                  <w:color w:val="auto"/>
                  <w:sz w:val="24"/>
                  <w:szCs w:val="24"/>
                </w:rPr>
                <w:t>kelvin</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K</w:t>
            </w:r>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 xml:space="preserve">1/273,16 de la temperatura termodinámica del </w:t>
            </w:r>
            <w:hyperlink r:id="rId63" w:tooltip="Punto triple" w:history="1">
              <w:r w:rsidRPr="00BD7498">
                <w:rPr>
                  <w:rStyle w:val="Hipervnculo"/>
                  <w:rFonts w:ascii="Arial" w:hAnsi="Arial" w:cs="Arial"/>
                  <w:color w:val="auto"/>
                  <w:sz w:val="24"/>
                  <w:szCs w:val="24"/>
                </w:rPr>
                <w:t>punto triple</w:t>
              </w:r>
            </w:hyperlink>
            <w:r w:rsidRPr="00BD7498">
              <w:rPr>
                <w:rFonts w:ascii="Arial" w:hAnsi="Arial" w:cs="Arial"/>
                <w:sz w:val="24"/>
                <w:szCs w:val="24"/>
              </w:rPr>
              <w:t xml:space="preserve"> del agua. Es el cero absoluto en escala Kelvin (=-273,16 grados centígrados).</w:t>
            </w:r>
          </w:p>
        </w:tc>
      </w:tr>
      <w:tr w:rsidR="00C27BB6" w:rsidRPr="00BD7498" w:rsidTr="000F61E5">
        <w:trPr>
          <w:tblCellSpacing w:w="15" w:type="dxa"/>
        </w:trPr>
        <w:tc>
          <w:tcPr>
            <w:tcW w:w="0" w:type="auto"/>
            <w:vAlign w:val="center"/>
            <w:hideMark/>
          </w:tcPr>
          <w:p w:rsidR="004D1352" w:rsidRPr="00BD7498" w:rsidRDefault="009519B6">
            <w:pPr>
              <w:rPr>
                <w:rFonts w:ascii="Arial" w:hAnsi="Arial" w:cs="Arial"/>
                <w:sz w:val="24"/>
                <w:szCs w:val="24"/>
              </w:rPr>
            </w:pPr>
            <w:hyperlink r:id="rId64" w:tooltip="Cantidad de sustancia" w:history="1">
              <w:r w:rsidR="004D1352" w:rsidRPr="00BD7498">
                <w:rPr>
                  <w:rStyle w:val="Hipervnculo"/>
                  <w:rFonts w:ascii="Arial" w:hAnsi="Arial" w:cs="Arial"/>
                  <w:color w:val="auto"/>
                  <w:sz w:val="24"/>
                  <w:szCs w:val="24"/>
                </w:rPr>
                <w:t>Cantidad de sustancia</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N</w:t>
            </w:r>
          </w:p>
        </w:tc>
        <w:tc>
          <w:tcPr>
            <w:tcW w:w="0" w:type="auto"/>
            <w:vAlign w:val="center"/>
            <w:hideMark/>
          </w:tcPr>
          <w:p w:rsidR="004D1352" w:rsidRPr="00BD7498" w:rsidRDefault="009519B6">
            <w:pPr>
              <w:rPr>
                <w:rFonts w:ascii="Arial" w:hAnsi="Arial" w:cs="Arial"/>
                <w:sz w:val="24"/>
                <w:szCs w:val="24"/>
              </w:rPr>
            </w:pPr>
            <w:hyperlink r:id="rId65" w:tooltip="Mol" w:history="1">
              <w:r w:rsidR="004D1352" w:rsidRPr="00BD7498">
                <w:rPr>
                  <w:rStyle w:val="Hipervnculo"/>
                  <w:rFonts w:ascii="Arial" w:hAnsi="Arial" w:cs="Arial"/>
                  <w:color w:val="auto"/>
                  <w:sz w:val="24"/>
                  <w:szCs w:val="24"/>
                </w:rPr>
                <w:t>mol</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mol</w:t>
            </w:r>
          </w:p>
        </w:tc>
        <w:tc>
          <w:tcPr>
            <w:tcW w:w="0" w:type="auto"/>
            <w:vAlign w:val="center"/>
            <w:hideMark/>
          </w:tcPr>
          <w:p w:rsidR="004D1352" w:rsidRPr="00BD7498" w:rsidRDefault="00BD7498">
            <w:pPr>
              <w:rPr>
                <w:rFonts w:ascii="Arial" w:hAnsi="Arial" w:cs="Arial"/>
                <w:sz w:val="24"/>
                <w:szCs w:val="24"/>
              </w:rPr>
            </w:pPr>
            <w:r w:rsidRPr="00BD7498">
              <w:rPr>
                <w:rFonts w:ascii="Arial" w:hAnsi="Arial" w:cs="Arial"/>
                <w:sz w:val="24"/>
                <w:szCs w:val="24"/>
              </w:rPr>
              <w:t>Cantidad</w:t>
            </w:r>
            <w:r w:rsidR="004D1352" w:rsidRPr="00BD7498">
              <w:rPr>
                <w:rFonts w:ascii="Arial" w:hAnsi="Arial" w:cs="Arial"/>
                <w:sz w:val="24"/>
                <w:szCs w:val="24"/>
              </w:rPr>
              <w:t xml:space="preserve"> de materia que hay en tantas entidades elementales como átomos hay en 0,012 kg del isótopo </w:t>
            </w:r>
            <w:hyperlink r:id="rId66" w:tooltip="Carbono 12" w:history="1">
              <w:r w:rsidR="004D1352" w:rsidRPr="00BD7498">
                <w:rPr>
                  <w:rStyle w:val="Hipervnculo"/>
                  <w:rFonts w:ascii="Arial" w:hAnsi="Arial" w:cs="Arial"/>
                  <w:color w:val="auto"/>
                  <w:sz w:val="24"/>
                  <w:szCs w:val="24"/>
                </w:rPr>
                <w:t>carbono 12</w:t>
              </w:r>
            </w:hyperlink>
            <w:r w:rsidR="004D1352" w:rsidRPr="00BD7498">
              <w:rPr>
                <w:rFonts w:ascii="Arial" w:hAnsi="Arial" w:cs="Arial"/>
                <w:sz w:val="24"/>
                <w:szCs w:val="24"/>
              </w:rPr>
              <w:t xml:space="preserve">. Si se emplea el mol, es necesario especificar las unidades elementales: átomos, </w:t>
            </w:r>
            <w:hyperlink r:id="rId67" w:tooltip="Molécula" w:history="1">
              <w:r w:rsidR="004D1352" w:rsidRPr="00BD7498">
                <w:rPr>
                  <w:rStyle w:val="Hipervnculo"/>
                  <w:rFonts w:ascii="Arial" w:hAnsi="Arial" w:cs="Arial"/>
                  <w:color w:val="auto"/>
                  <w:sz w:val="24"/>
                  <w:szCs w:val="24"/>
                </w:rPr>
                <w:t>moléculas</w:t>
              </w:r>
            </w:hyperlink>
            <w:r w:rsidR="004D1352" w:rsidRPr="00BD7498">
              <w:rPr>
                <w:rFonts w:ascii="Arial" w:hAnsi="Arial" w:cs="Arial"/>
                <w:sz w:val="24"/>
                <w:szCs w:val="24"/>
              </w:rPr>
              <w:t xml:space="preserve">, </w:t>
            </w:r>
            <w:hyperlink r:id="rId68" w:tooltip="Ion" w:history="1">
              <w:r w:rsidR="004D1352" w:rsidRPr="00BD7498">
                <w:rPr>
                  <w:rStyle w:val="Hipervnculo"/>
                  <w:rFonts w:ascii="Arial" w:hAnsi="Arial" w:cs="Arial"/>
                  <w:color w:val="auto"/>
                  <w:sz w:val="24"/>
                  <w:szCs w:val="24"/>
                </w:rPr>
                <w:t>iones</w:t>
              </w:r>
            </w:hyperlink>
            <w:r w:rsidR="004D1352" w:rsidRPr="00BD7498">
              <w:rPr>
                <w:rFonts w:ascii="Arial" w:hAnsi="Arial" w:cs="Arial"/>
                <w:sz w:val="24"/>
                <w:szCs w:val="24"/>
              </w:rPr>
              <w:t xml:space="preserve">, </w:t>
            </w:r>
            <w:hyperlink r:id="rId69" w:tooltip="Electrón" w:history="1">
              <w:r w:rsidR="004D1352" w:rsidRPr="00BD7498">
                <w:rPr>
                  <w:rStyle w:val="Hipervnculo"/>
                  <w:rFonts w:ascii="Arial" w:hAnsi="Arial" w:cs="Arial"/>
                  <w:color w:val="auto"/>
                  <w:sz w:val="24"/>
                  <w:szCs w:val="24"/>
                </w:rPr>
                <w:t>electrones</w:t>
              </w:r>
            </w:hyperlink>
            <w:r w:rsidR="004D1352" w:rsidRPr="00BD7498">
              <w:rPr>
                <w:rFonts w:ascii="Arial" w:hAnsi="Arial" w:cs="Arial"/>
                <w:sz w:val="24"/>
                <w:szCs w:val="24"/>
              </w:rPr>
              <w:t xml:space="preserve"> u otras </w:t>
            </w:r>
            <w:hyperlink r:id="rId70" w:tooltip="Física de partículas" w:history="1">
              <w:r w:rsidR="004D1352" w:rsidRPr="00BD7498">
                <w:rPr>
                  <w:rStyle w:val="Hipervnculo"/>
                  <w:rFonts w:ascii="Arial" w:hAnsi="Arial" w:cs="Arial"/>
                  <w:color w:val="auto"/>
                  <w:sz w:val="24"/>
                  <w:szCs w:val="24"/>
                </w:rPr>
                <w:t>partículas</w:t>
              </w:r>
            </w:hyperlink>
            <w:r w:rsidR="004D1352" w:rsidRPr="00BD7498">
              <w:rPr>
                <w:rFonts w:ascii="Arial" w:hAnsi="Arial" w:cs="Arial"/>
                <w:sz w:val="24"/>
                <w:szCs w:val="24"/>
              </w:rPr>
              <w:t xml:space="preserve"> o grupos específicos de tales partículas. </w:t>
            </w:r>
          </w:p>
          <w:p w:rsidR="004D1352" w:rsidRPr="00BD7498" w:rsidRDefault="004D1352">
            <w:pPr>
              <w:pStyle w:val="NormalWeb"/>
              <w:rPr>
                <w:rFonts w:ascii="Arial" w:hAnsi="Arial" w:cs="Arial"/>
              </w:rPr>
            </w:pPr>
            <w:r w:rsidRPr="00BD7498">
              <w:rPr>
                <w:rFonts w:ascii="Arial" w:hAnsi="Arial" w:cs="Arial"/>
              </w:rPr>
              <w:t xml:space="preserve">Véase </w:t>
            </w:r>
            <w:hyperlink r:id="rId71" w:tooltip="Masa molar" w:history="1">
              <w:r w:rsidRPr="00BD7498">
                <w:rPr>
                  <w:rStyle w:val="Hipervnculo"/>
                  <w:rFonts w:ascii="Arial" w:hAnsi="Arial" w:cs="Arial"/>
                  <w:color w:val="auto"/>
                </w:rPr>
                <w:t>masa molar</w:t>
              </w:r>
            </w:hyperlink>
            <w:r w:rsidRPr="00BD7498">
              <w:rPr>
                <w:rFonts w:ascii="Arial" w:hAnsi="Arial" w:cs="Arial"/>
              </w:rPr>
              <w:t xml:space="preserve"> del átomo de </w:t>
            </w:r>
            <w:r w:rsidRPr="00BD7498">
              <w:rPr>
                <w:rFonts w:ascii="Arial" w:hAnsi="Arial" w:cs="Arial"/>
                <w:vertAlign w:val="superscript"/>
              </w:rPr>
              <w:t>12</w:t>
            </w:r>
            <w:r w:rsidRPr="00BD7498">
              <w:rPr>
                <w:rFonts w:ascii="Arial" w:hAnsi="Arial" w:cs="Arial"/>
              </w:rPr>
              <w:t xml:space="preserve">C a 12 gramos/mol. Véase </w:t>
            </w:r>
            <w:hyperlink r:id="rId72" w:tooltip="Número de Avogadro" w:history="1">
              <w:r w:rsidRPr="00BD7498">
                <w:rPr>
                  <w:rStyle w:val="Hipervnculo"/>
                  <w:rFonts w:ascii="Arial" w:hAnsi="Arial" w:cs="Arial"/>
                  <w:color w:val="auto"/>
                </w:rPr>
                <w:t>número de Avogadro</w:t>
              </w:r>
            </w:hyperlink>
            <w:r w:rsidRPr="00BD7498">
              <w:rPr>
                <w:rFonts w:ascii="Arial" w:hAnsi="Arial" w:cs="Arial"/>
              </w:rPr>
              <w:t>.</w:t>
            </w:r>
          </w:p>
        </w:tc>
      </w:tr>
      <w:tr w:rsidR="00C27BB6" w:rsidRPr="00BD7498" w:rsidTr="000F61E5">
        <w:trPr>
          <w:tblCellSpacing w:w="15" w:type="dxa"/>
        </w:trPr>
        <w:tc>
          <w:tcPr>
            <w:tcW w:w="0" w:type="auto"/>
            <w:vAlign w:val="center"/>
            <w:hideMark/>
          </w:tcPr>
          <w:p w:rsidR="004D1352" w:rsidRPr="00BD7498" w:rsidRDefault="009519B6">
            <w:pPr>
              <w:rPr>
                <w:rFonts w:ascii="Arial" w:hAnsi="Arial" w:cs="Arial"/>
                <w:sz w:val="24"/>
                <w:szCs w:val="24"/>
              </w:rPr>
            </w:pPr>
            <w:hyperlink r:id="rId73" w:tooltip="Intensidad luminosa" w:history="1">
              <w:r w:rsidR="004D1352" w:rsidRPr="00BD7498">
                <w:rPr>
                  <w:rStyle w:val="Hipervnculo"/>
                  <w:rFonts w:ascii="Arial" w:hAnsi="Arial" w:cs="Arial"/>
                  <w:color w:val="auto"/>
                  <w:sz w:val="24"/>
                  <w:szCs w:val="24"/>
                </w:rPr>
                <w:t>Intensidad luminosa</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J</w:t>
            </w:r>
          </w:p>
        </w:tc>
        <w:tc>
          <w:tcPr>
            <w:tcW w:w="0" w:type="auto"/>
            <w:vAlign w:val="center"/>
            <w:hideMark/>
          </w:tcPr>
          <w:p w:rsidR="004D1352" w:rsidRPr="00BD7498" w:rsidRDefault="009519B6">
            <w:pPr>
              <w:rPr>
                <w:rFonts w:ascii="Arial" w:hAnsi="Arial" w:cs="Arial"/>
                <w:sz w:val="24"/>
                <w:szCs w:val="24"/>
              </w:rPr>
            </w:pPr>
            <w:hyperlink r:id="rId74" w:tooltip="Candela" w:history="1">
              <w:r w:rsidR="004D1352" w:rsidRPr="00BD7498">
                <w:rPr>
                  <w:rStyle w:val="Hipervnculo"/>
                  <w:rFonts w:ascii="Arial" w:hAnsi="Arial" w:cs="Arial"/>
                  <w:color w:val="auto"/>
                  <w:sz w:val="24"/>
                  <w:szCs w:val="24"/>
                </w:rPr>
                <w:t>candela</w:t>
              </w:r>
            </w:hyperlink>
          </w:p>
        </w:tc>
        <w:tc>
          <w:tcPr>
            <w:tcW w:w="0" w:type="auto"/>
            <w:vAlign w:val="center"/>
            <w:hideMark/>
          </w:tcPr>
          <w:p w:rsidR="004D1352" w:rsidRPr="00BD7498" w:rsidRDefault="004D1352">
            <w:pPr>
              <w:rPr>
                <w:rFonts w:ascii="Arial" w:hAnsi="Arial" w:cs="Arial"/>
                <w:sz w:val="24"/>
                <w:szCs w:val="24"/>
              </w:rPr>
            </w:pPr>
            <w:r w:rsidRPr="00BD7498">
              <w:rPr>
                <w:rFonts w:ascii="Arial" w:hAnsi="Arial" w:cs="Arial"/>
                <w:sz w:val="24"/>
                <w:szCs w:val="24"/>
              </w:rPr>
              <w:t>cd</w:t>
            </w:r>
          </w:p>
        </w:tc>
        <w:tc>
          <w:tcPr>
            <w:tcW w:w="0" w:type="auto"/>
            <w:vAlign w:val="center"/>
            <w:hideMark/>
          </w:tcPr>
          <w:p w:rsidR="004D1352" w:rsidRPr="00BD7498" w:rsidRDefault="00BD7498">
            <w:pPr>
              <w:rPr>
                <w:rFonts w:ascii="Arial" w:hAnsi="Arial" w:cs="Arial"/>
                <w:sz w:val="24"/>
                <w:szCs w:val="24"/>
              </w:rPr>
            </w:pPr>
            <w:r w:rsidRPr="00BD7498">
              <w:rPr>
                <w:rFonts w:ascii="Arial" w:hAnsi="Arial" w:cs="Arial"/>
                <w:sz w:val="24"/>
                <w:szCs w:val="24"/>
              </w:rPr>
              <w:t>Intensidad</w:t>
            </w:r>
            <w:r w:rsidR="004D1352" w:rsidRPr="00BD7498">
              <w:rPr>
                <w:rFonts w:ascii="Arial" w:hAnsi="Arial" w:cs="Arial"/>
                <w:sz w:val="24"/>
                <w:szCs w:val="24"/>
              </w:rPr>
              <w:t xml:space="preserve"> luminosa, en una dirección dada, de una fuente que emite una radiación monocromática de frecuencia 5,4 • 10</w:t>
            </w:r>
            <w:r w:rsidR="004D1352" w:rsidRPr="00BD7498">
              <w:rPr>
                <w:rFonts w:ascii="Arial" w:hAnsi="Arial" w:cs="Arial"/>
                <w:sz w:val="24"/>
                <w:szCs w:val="24"/>
                <w:vertAlign w:val="superscript"/>
              </w:rPr>
              <w:t>14</w:t>
            </w:r>
            <w:r w:rsidR="004D1352" w:rsidRPr="00BD7498">
              <w:rPr>
                <w:rFonts w:ascii="Arial" w:hAnsi="Arial" w:cs="Arial"/>
                <w:sz w:val="24"/>
                <w:szCs w:val="24"/>
              </w:rPr>
              <w:t xml:space="preserve"> </w:t>
            </w:r>
            <w:hyperlink r:id="rId75" w:tooltip="Hercio" w:history="1">
              <w:r w:rsidR="004D1352" w:rsidRPr="00BD7498">
                <w:rPr>
                  <w:rStyle w:val="Hipervnculo"/>
                  <w:rFonts w:ascii="Arial" w:hAnsi="Arial" w:cs="Arial"/>
                  <w:color w:val="auto"/>
                  <w:sz w:val="24"/>
                  <w:szCs w:val="24"/>
                </w:rPr>
                <w:t>hercios</w:t>
              </w:r>
            </w:hyperlink>
            <w:r w:rsidR="004D1352" w:rsidRPr="00BD7498">
              <w:rPr>
                <w:rFonts w:ascii="Arial" w:hAnsi="Arial" w:cs="Arial"/>
                <w:sz w:val="24"/>
                <w:szCs w:val="24"/>
              </w:rPr>
              <w:t xml:space="preserve"> y cuya intensidad energética en dicha dirección es 1/683 </w:t>
            </w:r>
            <w:hyperlink r:id="rId76" w:tooltip="Vatio" w:history="1">
              <w:r w:rsidR="004D1352" w:rsidRPr="00BD7498">
                <w:rPr>
                  <w:rStyle w:val="Hipervnculo"/>
                  <w:rFonts w:ascii="Arial" w:hAnsi="Arial" w:cs="Arial"/>
                  <w:color w:val="auto"/>
                  <w:sz w:val="24"/>
                  <w:szCs w:val="24"/>
                </w:rPr>
                <w:t>vatios</w:t>
              </w:r>
            </w:hyperlink>
            <w:r w:rsidR="004D1352" w:rsidRPr="00BD7498">
              <w:rPr>
                <w:rFonts w:ascii="Arial" w:hAnsi="Arial" w:cs="Arial"/>
                <w:sz w:val="24"/>
                <w:szCs w:val="24"/>
              </w:rPr>
              <w:t xml:space="preserve"> por </w:t>
            </w:r>
            <w:hyperlink r:id="rId77" w:tooltip="Estereorradián" w:history="1">
              <w:r w:rsidR="004D1352" w:rsidRPr="00BD7498">
                <w:rPr>
                  <w:rStyle w:val="Hipervnculo"/>
                  <w:rFonts w:ascii="Arial" w:hAnsi="Arial" w:cs="Arial"/>
                  <w:color w:val="auto"/>
                  <w:sz w:val="24"/>
                  <w:szCs w:val="24"/>
                </w:rPr>
                <w:t>estereorradián</w:t>
              </w:r>
            </w:hyperlink>
            <w:r w:rsidR="004D1352" w:rsidRPr="00BD7498">
              <w:rPr>
                <w:rFonts w:ascii="Arial" w:hAnsi="Arial" w:cs="Arial"/>
                <w:sz w:val="24"/>
                <w:szCs w:val="24"/>
              </w:rPr>
              <w:t xml:space="preserve">. </w:t>
            </w:r>
          </w:p>
          <w:p w:rsidR="004D1352" w:rsidRPr="00BD7498" w:rsidRDefault="004D1352">
            <w:pPr>
              <w:pStyle w:val="NormalWeb"/>
              <w:rPr>
                <w:rFonts w:ascii="Arial" w:hAnsi="Arial" w:cs="Arial"/>
              </w:rPr>
            </w:pPr>
            <w:r w:rsidRPr="00BD7498">
              <w:rPr>
                <w:rFonts w:ascii="Arial" w:hAnsi="Arial" w:cs="Arial"/>
              </w:rPr>
              <w:t xml:space="preserve">Véanse </w:t>
            </w:r>
            <w:hyperlink r:id="rId78" w:tooltip="Lumen" w:history="1">
              <w:r w:rsidRPr="00BD7498">
                <w:rPr>
                  <w:rStyle w:val="Hipervnculo"/>
                  <w:rFonts w:ascii="Arial" w:hAnsi="Arial" w:cs="Arial"/>
                  <w:color w:val="auto"/>
                </w:rPr>
                <w:t>lumen</w:t>
              </w:r>
            </w:hyperlink>
            <w:r w:rsidRPr="00BD7498">
              <w:rPr>
                <w:rFonts w:ascii="Arial" w:hAnsi="Arial" w:cs="Arial"/>
              </w:rPr>
              <w:t xml:space="preserve">, </w:t>
            </w:r>
            <w:hyperlink r:id="rId79" w:tooltip="Lux" w:history="1">
              <w:r w:rsidRPr="00BD7498">
                <w:rPr>
                  <w:rStyle w:val="Hipervnculo"/>
                  <w:rFonts w:ascii="Arial" w:hAnsi="Arial" w:cs="Arial"/>
                  <w:color w:val="auto"/>
                </w:rPr>
                <w:t>lux</w:t>
              </w:r>
            </w:hyperlink>
            <w:r w:rsidRPr="00BD7498">
              <w:rPr>
                <w:rFonts w:ascii="Arial" w:hAnsi="Arial" w:cs="Arial"/>
              </w:rPr>
              <w:t xml:space="preserve">, </w:t>
            </w:r>
            <w:hyperlink r:id="rId80" w:tooltip="Iluminación física" w:history="1">
              <w:r w:rsidRPr="00BD7498">
                <w:rPr>
                  <w:rStyle w:val="Hipervnculo"/>
                  <w:rFonts w:ascii="Arial" w:hAnsi="Arial" w:cs="Arial"/>
                  <w:color w:val="auto"/>
                </w:rPr>
                <w:t>iluminación física</w:t>
              </w:r>
            </w:hyperlink>
            <w:r w:rsidRPr="00BD7498">
              <w:rPr>
                <w:rFonts w:ascii="Arial" w:hAnsi="Arial" w:cs="Arial"/>
              </w:rPr>
              <w:t>.</w:t>
            </w:r>
          </w:p>
        </w:tc>
      </w:tr>
    </w:tbl>
    <w:p w:rsidR="000F61E5" w:rsidRDefault="000F61E5" w:rsidP="004D1352">
      <w:pPr>
        <w:pStyle w:val="NormalWeb"/>
        <w:rPr>
          <w:rFonts w:ascii="Arial" w:hAnsi="Arial" w:cs="Arial"/>
        </w:rPr>
      </w:pPr>
    </w:p>
    <w:p w:rsidR="000F61E5" w:rsidRDefault="000F61E5" w:rsidP="004D1352">
      <w:pPr>
        <w:pStyle w:val="NormalWeb"/>
        <w:rPr>
          <w:rFonts w:ascii="Arial" w:hAnsi="Arial" w:cs="Arial"/>
        </w:rPr>
      </w:pPr>
    </w:p>
    <w:p w:rsidR="004D1352" w:rsidRPr="00BD7498" w:rsidRDefault="004D1352" w:rsidP="004D1352">
      <w:pPr>
        <w:pStyle w:val="NormalWeb"/>
        <w:rPr>
          <w:rFonts w:ascii="Arial" w:hAnsi="Arial" w:cs="Arial"/>
        </w:rPr>
      </w:pPr>
      <w:r w:rsidRPr="00BD7498">
        <w:rPr>
          <w:rFonts w:ascii="Arial" w:hAnsi="Arial" w:cs="Arial"/>
        </w:rPr>
        <w:lastRenderedPageBreak/>
        <w:t xml:space="preserve">Las unidades pueden llevar </w:t>
      </w:r>
      <w:hyperlink r:id="rId81" w:tooltip="Prefijos del Sistema Internacional" w:history="1">
        <w:r w:rsidRPr="00BD7498">
          <w:rPr>
            <w:rStyle w:val="Hipervnculo"/>
            <w:rFonts w:ascii="Arial" w:hAnsi="Arial" w:cs="Arial"/>
            <w:color w:val="auto"/>
          </w:rPr>
          <w:t>Prefijos del Sistema Internacional</w:t>
        </w:r>
      </w:hyperlink>
      <w:r w:rsidRPr="00BD7498">
        <w:rPr>
          <w:rFonts w:ascii="Arial" w:hAnsi="Arial" w:cs="Arial"/>
        </w:rPr>
        <w:t>, que van de 1000 en 1000: múltiplos (ejemplo kilo indica mil; 1 km= 1000 m), submúltiplos (ejemplo mili indica milésima; 1 </w:t>
      </w:r>
      <w:r w:rsidR="00BD7498" w:rsidRPr="00BD7498">
        <w:rPr>
          <w:rFonts w:ascii="Arial" w:hAnsi="Arial" w:cs="Arial"/>
        </w:rPr>
        <w:t>mal</w:t>
      </w:r>
      <w:r w:rsidRPr="00BD7498">
        <w:rPr>
          <w:rFonts w:ascii="Arial" w:hAnsi="Arial" w:cs="Arial"/>
        </w:rPr>
        <w:t>=0,001 A).</w:t>
      </w:r>
    </w:p>
    <w:p w:rsidR="004D1352" w:rsidRPr="00BD7498" w:rsidRDefault="004D1352" w:rsidP="004D1352">
      <w:pPr>
        <w:pStyle w:val="NormalWeb"/>
        <w:rPr>
          <w:rFonts w:ascii="Arial" w:hAnsi="Arial" w:cs="Arial"/>
        </w:rPr>
      </w:pPr>
      <w:r w:rsidRPr="00BD7498">
        <w:rPr>
          <w:rFonts w:ascii="Arial" w:hAnsi="Arial" w:cs="Arial"/>
        </w:rPr>
        <w:t xml:space="preserve">Múltiplos (en mayúsculas): kilo(k), Mega(M), Giga(G), Tera(T), Peta(P) , </w:t>
      </w:r>
      <w:r w:rsidR="00BD7498" w:rsidRPr="00BD7498">
        <w:rPr>
          <w:rFonts w:ascii="Arial" w:hAnsi="Arial" w:cs="Arial"/>
        </w:rPr>
        <w:t>Esa</w:t>
      </w:r>
      <w:r w:rsidRPr="00BD7498">
        <w:rPr>
          <w:rFonts w:ascii="Arial" w:hAnsi="Arial" w:cs="Arial"/>
        </w:rPr>
        <w:t xml:space="preserve">(E) , </w:t>
      </w:r>
      <w:r w:rsidR="00BD7498" w:rsidRPr="00BD7498">
        <w:rPr>
          <w:rFonts w:ascii="Arial" w:hAnsi="Arial" w:cs="Arial"/>
        </w:rPr>
        <w:t>Zeta</w:t>
      </w:r>
      <w:r w:rsidRPr="00BD7498">
        <w:rPr>
          <w:rFonts w:ascii="Arial" w:hAnsi="Arial" w:cs="Arial"/>
        </w:rPr>
        <w:t xml:space="preserve">(Z), </w:t>
      </w:r>
      <w:r w:rsidR="00BD7498" w:rsidRPr="00BD7498">
        <w:rPr>
          <w:rFonts w:ascii="Arial" w:hAnsi="Arial" w:cs="Arial"/>
        </w:rPr>
        <w:t>Motta</w:t>
      </w:r>
      <w:r w:rsidRPr="00BD7498">
        <w:rPr>
          <w:rFonts w:ascii="Arial" w:hAnsi="Arial" w:cs="Arial"/>
        </w:rPr>
        <w:t>(Y).</w:t>
      </w:r>
    </w:p>
    <w:p w:rsidR="004D1352" w:rsidRPr="00BD7498" w:rsidRDefault="004D1352" w:rsidP="004D1352">
      <w:pPr>
        <w:pStyle w:val="NormalWeb"/>
        <w:rPr>
          <w:rFonts w:ascii="Arial" w:hAnsi="Arial" w:cs="Arial"/>
        </w:rPr>
      </w:pPr>
      <w:r w:rsidRPr="00BD7498">
        <w:rPr>
          <w:rFonts w:ascii="Arial" w:hAnsi="Arial" w:cs="Arial"/>
        </w:rPr>
        <w:t xml:space="preserve">Submúltiplos (en minúsculas): </w:t>
      </w:r>
      <w:r w:rsidR="00BD7498" w:rsidRPr="00BD7498">
        <w:rPr>
          <w:rFonts w:ascii="Arial" w:hAnsi="Arial" w:cs="Arial"/>
        </w:rPr>
        <w:t>mili (</w:t>
      </w:r>
      <w:r w:rsidRPr="00BD7498">
        <w:rPr>
          <w:rFonts w:ascii="Arial" w:hAnsi="Arial" w:cs="Arial"/>
        </w:rPr>
        <w:t xml:space="preserve">m), </w:t>
      </w:r>
      <w:r w:rsidR="00BD7498" w:rsidRPr="00BD7498">
        <w:rPr>
          <w:rFonts w:ascii="Arial" w:hAnsi="Arial" w:cs="Arial"/>
        </w:rPr>
        <w:t>micro (</w:t>
      </w:r>
      <w:r w:rsidRPr="00BD7498">
        <w:rPr>
          <w:rFonts w:ascii="Arial" w:hAnsi="Arial" w:cs="Arial"/>
        </w:rPr>
        <w:t xml:space="preserve">mu griega), nano(n), </w:t>
      </w:r>
      <w:r w:rsidR="00BD7498" w:rsidRPr="00BD7498">
        <w:rPr>
          <w:rFonts w:ascii="Arial" w:hAnsi="Arial" w:cs="Arial"/>
        </w:rPr>
        <w:t>pico (</w:t>
      </w:r>
      <w:r w:rsidRPr="00BD7498">
        <w:rPr>
          <w:rFonts w:ascii="Arial" w:hAnsi="Arial" w:cs="Arial"/>
        </w:rPr>
        <w:t xml:space="preserve">p), </w:t>
      </w:r>
      <w:r w:rsidR="00BD7498" w:rsidRPr="00BD7498">
        <w:rPr>
          <w:rFonts w:ascii="Arial" w:hAnsi="Arial" w:cs="Arial"/>
        </w:rPr>
        <w:t>feto (</w:t>
      </w:r>
      <w:r w:rsidRPr="00BD7498">
        <w:rPr>
          <w:rFonts w:ascii="Arial" w:hAnsi="Arial" w:cs="Arial"/>
        </w:rPr>
        <w:t xml:space="preserve">f), </w:t>
      </w:r>
      <w:r w:rsidR="00BD7498" w:rsidRPr="00BD7498">
        <w:rPr>
          <w:rFonts w:ascii="Arial" w:hAnsi="Arial" w:cs="Arial"/>
        </w:rPr>
        <w:t>atto. (</w:t>
      </w:r>
      <w:r w:rsidRPr="00BD7498">
        <w:rPr>
          <w:rFonts w:ascii="Arial" w:hAnsi="Arial" w:cs="Arial"/>
        </w:rPr>
        <w:t xml:space="preserve">a), </w:t>
      </w:r>
      <w:r w:rsidR="00BD7498" w:rsidRPr="00BD7498">
        <w:rPr>
          <w:rFonts w:ascii="Arial" w:hAnsi="Arial" w:cs="Arial"/>
        </w:rPr>
        <w:t>septo (</w:t>
      </w:r>
      <w:r w:rsidRPr="00BD7498">
        <w:rPr>
          <w:rFonts w:ascii="Arial" w:hAnsi="Arial" w:cs="Arial"/>
        </w:rPr>
        <w:t xml:space="preserve">z), </w:t>
      </w:r>
      <w:r w:rsidR="00BD7498" w:rsidRPr="00BD7498">
        <w:rPr>
          <w:rFonts w:ascii="Arial" w:hAnsi="Arial" w:cs="Arial"/>
        </w:rPr>
        <w:t>docto (</w:t>
      </w:r>
      <w:r w:rsidRPr="00BD7498">
        <w:rPr>
          <w:rFonts w:ascii="Arial" w:hAnsi="Arial" w:cs="Arial"/>
        </w:rPr>
        <w:t>y).</w:t>
      </w:r>
    </w:p>
    <w:p w:rsidR="000F61E5" w:rsidRDefault="004D1352" w:rsidP="000F61E5">
      <w:pPr>
        <w:pStyle w:val="Ttulo2"/>
        <w:rPr>
          <w:rStyle w:val="mw-headline"/>
          <w:rFonts w:ascii="Arial" w:hAnsi="Arial" w:cs="Arial"/>
          <w:color w:val="auto"/>
          <w:sz w:val="24"/>
          <w:szCs w:val="24"/>
        </w:rPr>
      </w:pPr>
      <w:r w:rsidRPr="00BD7498">
        <w:rPr>
          <w:rStyle w:val="mw-headline"/>
          <w:rFonts w:ascii="Arial" w:hAnsi="Arial" w:cs="Arial"/>
          <w:color w:val="auto"/>
          <w:sz w:val="24"/>
          <w:szCs w:val="24"/>
        </w:rPr>
        <w:t>Unidades derivadas</w:t>
      </w:r>
    </w:p>
    <w:p w:rsidR="004D1352" w:rsidRPr="000F61E5" w:rsidRDefault="004D1352" w:rsidP="00ED5C95">
      <w:pPr>
        <w:pStyle w:val="Ttulo2"/>
        <w:jc w:val="both"/>
        <w:rPr>
          <w:rFonts w:ascii="Arial" w:hAnsi="Arial" w:cs="Arial"/>
          <w:b w:val="0"/>
          <w:color w:val="auto"/>
          <w:sz w:val="24"/>
          <w:szCs w:val="24"/>
        </w:rPr>
      </w:pPr>
      <w:r w:rsidRPr="000F61E5">
        <w:rPr>
          <w:rFonts w:ascii="Arial" w:hAnsi="Arial" w:cs="Arial"/>
          <w:b w:val="0"/>
          <w:color w:val="auto"/>
          <w:sz w:val="24"/>
          <w:szCs w:val="24"/>
        </w:rPr>
        <w:t>Mediante esta denominación se hace referencia a las unidades utilizadas para expresar magnitudes físicas que son resultado de combinar magnitudes físicas básicas.</w:t>
      </w:r>
    </w:p>
    <w:p w:rsidR="004D1352" w:rsidRPr="00BD7498" w:rsidRDefault="004D1352" w:rsidP="00ED5C95">
      <w:pPr>
        <w:pStyle w:val="NormalWeb"/>
        <w:jc w:val="both"/>
        <w:rPr>
          <w:rFonts w:ascii="Arial" w:hAnsi="Arial" w:cs="Arial"/>
        </w:rPr>
      </w:pPr>
      <w:r w:rsidRPr="00BD7498">
        <w:rPr>
          <w:rFonts w:ascii="Arial" w:hAnsi="Arial" w:cs="Arial"/>
        </w:rPr>
        <w:t>No se debe confundir este concepto con los de múltiplos y submúltiplos, que se utilizan tanto en las unidades básicas como en las derivadas, sino que siempre se le ha de relacionar con las magnitudes expresadas.</w:t>
      </w:r>
    </w:p>
    <w:p w:rsidR="004D1352" w:rsidRPr="00BD7498" w:rsidRDefault="004D1352" w:rsidP="00ED5C95">
      <w:pPr>
        <w:pStyle w:val="NormalWeb"/>
        <w:jc w:val="both"/>
        <w:rPr>
          <w:rFonts w:ascii="Arial" w:hAnsi="Arial" w:cs="Arial"/>
        </w:rPr>
      </w:pPr>
      <w:r w:rsidRPr="00BD7498">
        <w:rPr>
          <w:rFonts w:ascii="Arial" w:hAnsi="Arial" w:cs="Arial"/>
        </w:rPr>
        <w:t>Si éstas son longitud, masa, tiempo, intensidad de corriente eléctrica, temperatura, cantidad de substancia o intensidad luminosa, se trata de una magnitud básica. Todas las demás son derivadas.</w:t>
      </w:r>
    </w:p>
    <w:p w:rsidR="004D1352" w:rsidRPr="00BD7498" w:rsidRDefault="004D1352" w:rsidP="004D1352">
      <w:pPr>
        <w:pStyle w:val="Ttulo3"/>
        <w:rPr>
          <w:rFonts w:ascii="Arial" w:hAnsi="Arial" w:cs="Arial"/>
          <w:sz w:val="24"/>
          <w:szCs w:val="24"/>
        </w:rPr>
      </w:pPr>
      <w:r w:rsidRPr="00BD7498">
        <w:rPr>
          <w:rStyle w:val="mw-headline"/>
          <w:rFonts w:ascii="Arial" w:hAnsi="Arial" w:cs="Arial"/>
          <w:sz w:val="24"/>
          <w:szCs w:val="24"/>
        </w:rPr>
        <w:t>Ejemplos de unidades derivadas</w:t>
      </w:r>
    </w:p>
    <w:p w:rsidR="004D1352" w:rsidRPr="00BD7498" w:rsidRDefault="004D1352" w:rsidP="005D5B13">
      <w:pPr>
        <w:numPr>
          <w:ilvl w:val="0"/>
          <w:numId w:val="1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volumen o </w:t>
      </w:r>
      <w:hyperlink r:id="rId82" w:tooltip="Metro cúbico" w:history="1">
        <w:r w:rsidRPr="00BD7498">
          <w:rPr>
            <w:rStyle w:val="Hipervnculo"/>
            <w:rFonts w:ascii="Arial" w:hAnsi="Arial" w:cs="Arial"/>
            <w:color w:val="auto"/>
            <w:sz w:val="24"/>
            <w:szCs w:val="24"/>
          </w:rPr>
          <w:t>metro cúbico</w:t>
        </w:r>
      </w:hyperlink>
      <w:r w:rsidRPr="00BD7498">
        <w:rPr>
          <w:rFonts w:ascii="Arial" w:hAnsi="Arial" w:cs="Arial"/>
          <w:sz w:val="24"/>
          <w:szCs w:val="24"/>
        </w:rPr>
        <w:t>, resultado de combinar tres veces la longitud.</w:t>
      </w:r>
    </w:p>
    <w:p w:rsidR="004D1352" w:rsidRPr="00BD7498" w:rsidRDefault="004D1352" w:rsidP="005D5B13">
      <w:pPr>
        <w:numPr>
          <w:ilvl w:val="0"/>
          <w:numId w:val="1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83" w:tooltip="Densidad" w:history="1">
        <w:r w:rsidRPr="00BD7498">
          <w:rPr>
            <w:rStyle w:val="Hipervnculo"/>
            <w:rFonts w:ascii="Arial" w:hAnsi="Arial" w:cs="Arial"/>
            <w:color w:val="auto"/>
            <w:sz w:val="24"/>
            <w:szCs w:val="24"/>
          </w:rPr>
          <w:t>densidad</w:t>
        </w:r>
      </w:hyperlink>
      <w:r w:rsidRPr="00BD7498">
        <w:rPr>
          <w:rFonts w:ascii="Arial" w:hAnsi="Arial" w:cs="Arial"/>
          <w:sz w:val="24"/>
          <w:szCs w:val="24"/>
        </w:rPr>
        <w:t xml:space="preserve"> o cantidad de masa por unidad de volumen, resultado de combinar masa (magnitud básica) con volumen (magnitud derivada). Se expresa en kilogramos por metro cúbico. Carece de nombre especial.</w:t>
      </w:r>
    </w:p>
    <w:p w:rsidR="004D1352" w:rsidRPr="00BD7498" w:rsidRDefault="004D1352" w:rsidP="005D5B13">
      <w:pPr>
        <w:numPr>
          <w:ilvl w:val="0"/>
          <w:numId w:val="1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84" w:tooltip="Fuerza" w:history="1">
        <w:r w:rsidRPr="00BD7498">
          <w:rPr>
            <w:rStyle w:val="Hipervnculo"/>
            <w:rFonts w:ascii="Arial" w:hAnsi="Arial" w:cs="Arial"/>
            <w:color w:val="auto"/>
            <w:sz w:val="24"/>
            <w:szCs w:val="24"/>
          </w:rPr>
          <w:t>fuerza</w:t>
        </w:r>
      </w:hyperlink>
      <w:r w:rsidRPr="00BD7498">
        <w:rPr>
          <w:rFonts w:ascii="Arial" w:hAnsi="Arial" w:cs="Arial"/>
          <w:sz w:val="24"/>
          <w:szCs w:val="24"/>
        </w:rPr>
        <w:t>, magnitud que se define a partir de la segunda ley de Newton (fuerza = masa × aceleración). La masa es una de las magnitudes básicas; la aceleración es derivada. Por tanto, la unidad resultante (kg • m • s</w:t>
      </w:r>
      <w:r w:rsidRPr="00BD7498">
        <w:rPr>
          <w:rFonts w:ascii="Arial" w:hAnsi="Arial" w:cs="Arial"/>
          <w:sz w:val="24"/>
          <w:szCs w:val="24"/>
          <w:vertAlign w:val="superscript"/>
        </w:rPr>
        <w:t>-2</w:t>
      </w:r>
      <w:r w:rsidRPr="00BD7498">
        <w:rPr>
          <w:rFonts w:ascii="Arial" w:hAnsi="Arial" w:cs="Arial"/>
          <w:sz w:val="24"/>
          <w:szCs w:val="24"/>
        </w:rPr>
        <w:t xml:space="preserve">) es derivada, de nombre especial: </w:t>
      </w:r>
      <w:hyperlink r:id="rId85" w:tooltip="Newton (unidad)" w:history="1">
        <w:r w:rsidRPr="00BD7498">
          <w:rPr>
            <w:rStyle w:val="Hipervnculo"/>
            <w:rFonts w:ascii="Arial" w:hAnsi="Arial" w:cs="Arial"/>
            <w:color w:val="auto"/>
            <w:sz w:val="24"/>
            <w:szCs w:val="24"/>
          </w:rPr>
          <w:t>newton</w:t>
        </w:r>
      </w:hyperlink>
      <w:r w:rsidRPr="00BD7498">
        <w:rPr>
          <w:rFonts w:ascii="Arial" w:hAnsi="Arial" w:cs="Arial"/>
          <w:sz w:val="24"/>
          <w:szCs w:val="24"/>
        </w:rPr>
        <w:t>.</w:t>
      </w:r>
      <w:hyperlink r:id="rId86" w:anchor="cite_note-2" w:history="1">
        <w:r w:rsidRPr="00BD7498">
          <w:rPr>
            <w:rStyle w:val="Hipervnculo"/>
            <w:rFonts w:ascii="Arial" w:hAnsi="Arial" w:cs="Arial"/>
            <w:color w:val="auto"/>
            <w:sz w:val="24"/>
            <w:szCs w:val="24"/>
            <w:vertAlign w:val="superscript"/>
          </w:rPr>
          <w:t>2</w:t>
        </w:r>
      </w:hyperlink>
    </w:p>
    <w:p w:rsidR="004D1352" w:rsidRPr="00BD7498" w:rsidRDefault="004D1352" w:rsidP="005D5B13">
      <w:pPr>
        <w:numPr>
          <w:ilvl w:val="0"/>
          <w:numId w:val="12"/>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87" w:tooltip="Energía" w:history="1">
        <w:r w:rsidRPr="00BD7498">
          <w:rPr>
            <w:rStyle w:val="Hipervnculo"/>
            <w:rFonts w:ascii="Arial" w:hAnsi="Arial" w:cs="Arial"/>
            <w:color w:val="auto"/>
            <w:sz w:val="24"/>
            <w:szCs w:val="24"/>
          </w:rPr>
          <w:t>energía</w:t>
        </w:r>
      </w:hyperlink>
      <w:r w:rsidRPr="00BD7498">
        <w:rPr>
          <w:rFonts w:ascii="Arial" w:hAnsi="Arial" w:cs="Arial"/>
          <w:sz w:val="24"/>
          <w:szCs w:val="24"/>
        </w:rPr>
        <w:t xml:space="preserve">. Es la energía necesaria para mover un objeto una distancia de un metro aplicándole una fuerza de un newton; es decir, fuerza por distancia. Se le denomina </w:t>
      </w:r>
      <w:hyperlink r:id="rId88" w:tooltip="Julio (unidad)" w:history="1">
        <w:r w:rsidRPr="00BD7498">
          <w:rPr>
            <w:rStyle w:val="Hipervnculo"/>
            <w:rFonts w:ascii="Arial" w:hAnsi="Arial" w:cs="Arial"/>
            <w:color w:val="auto"/>
            <w:sz w:val="24"/>
            <w:szCs w:val="24"/>
          </w:rPr>
          <w:t>julio (unidad)</w:t>
        </w:r>
      </w:hyperlink>
      <w:r w:rsidRPr="00BD7498">
        <w:rPr>
          <w:rFonts w:ascii="Arial" w:hAnsi="Arial" w:cs="Arial"/>
          <w:sz w:val="24"/>
          <w:szCs w:val="24"/>
        </w:rPr>
        <w:t xml:space="preserve"> (en inglés, joule). Su símbolo es J. Por tanto, J = N • m.</w:t>
      </w:r>
    </w:p>
    <w:p w:rsidR="004D1352" w:rsidRPr="00BD7498" w:rsidRDefault="004D1352" w:rsidP="005D5B13">
      <w:pPr>
        <w:pStyle w:val="NormalWeb"/>
        <w:jc w:val="both"/>
        <w:rPr>
          <w:rFonts w:ascii="Arial" w:hAnsi="Arial" w:cs="Arial"/>
        </w:rPr>
      </w:pPr>
      <w:r w:rsidRPr="00BD7498">
        <w:rPr>
          <w:rFonts w:ascii="Arial" w:hAnsi="Arial" w:cs="Arial"/>
        </w:rPr>
        <w:t>En cualquier caso, mediante las ecuaciones dimensionales correspondientes, siempre es posible relacionar unidades derivadas con básicas.</w:t>
      </w:r>
    </w:p>
    <w:p w:rsidR="004D1352" w:rsidRPr="00BD7498" w:rsidRDefault="004D1352" w:rsidP="005D5B13">
      <w:pPr>
        <w:pStyle w:val="Ttulo3"/>
        <w:jc w:val="both"/>
        <w:rPr>
          <w:rFonts w:ascii="Arial" w:hAnsi="Arial" w:cs="Arial"/>
          <w:sz w:val="24"/>
          <w:szCs w:val="24"/>
        </w:rPr>
      </w:pPr>
      <w:r w:rsidRPr="00BD7498">
        <w:rPr>
          <w:rStyle w:val="mw-headline"/>
          <w:rFonts w:ascii="Arial" w:hAnsi="Arial" w:cs="Arial"/>
          <w:sz w:val="24"/>
          <w:szCs w:val="24"/>
        </w:rPr>
        <w:t>Definiciones de las unidades derivadas</w:t>
      </w:r>
    </w:p>
    <w:p w:rsidR="004D1352" w:rsidRPr="00BD7498" w:rsidRDefault="004D1352" w:rsidP="005D5B13">
      <w:pPr>
        <w:pStyle w:val="Ttulo4"/>
        <w:jc w:val="both"/>
        <w:rPr>
          <w:rFonts w:ascii="Arial" w:hAnsi="Arial" w:cs="Arial"/>
          <w:color w:val="auto"/>
          <w:sz w:val="24"/>
          <w:szCs w:val="24"/>
        </w:rPr>
      </w:pPr>
      <w:r w:rsidRPr="00BD7498">
        <w:rPr>
          <w:rStyle w:val="mw-headline"/>
          <w:rFonts w:ascii="Arial" w:hAnsi="Arial" w:cs="Arial"/>
          <w:color w:val="auto"/>
          <w:sz w:val="24"/>
          <w:szCs w:val="24"/>
        </w:rPr>
        <w:t>Unidades con nombre especial</w:t>
      </w:r>
    </w:p>
    <w:p w:rsidR="004D1352" w:rsidRPr="00BD7498" w:rsidRDefault="009519B6" w:rsidP="005D5B13">
      <w:pPr>
        <w:numPr>
          <w:ilvl w:val="0"/>
          <w:numId w:val="13"/>
        </w:numPr>
        <w:spacing w:before="100" w:beforeAutospacing="1" w:after="100" w:afterAutospacing="1" w:line="240" w:lineRule="auto"/>
        <w:jc w:val="both"/>
        <w:rPr>
          <w:rFonts w:ascii="Arial" w:hAnsi="Arial" w:cs="Arial"/>
          <w:sz w:val="24"/>
          <w:szCs w:val="24"/>
        </w:rPr>
      </w:pPr>
      <w:hyperlink r:id="rId89" w:tooltip="Hercio" w:history="1">
        <w:r w:rsidR="004D1352" w:rsidRPr="00BD7498">
          <w:rPr>
            <w:rStyle w:val="Hipervnculo"/>
            <w:rFonts w:ascii="Arial" w:hAnsi="Arial" w:cs="Arial"/>
            <w:color w:val="auto"/>
            <w:sz w:val="24"/>
            <w:szCs w:val="24"/>
          </w:rPr>
          <w:t>Hertz o hercio</w:t>
        </w:r>
      </w:hyperlink>
      <w:r w:rsidR="004D1352" w:rsidRPr="00BD7498">
        <w:rPr>
          <w:rFonts w:ascii="Arial" w:hAnsi="Arial" w:cs="Arial"/>
          <w:sz w:val="24"/>
          <w:szCs w:val="24"/>
        </w:rPr>
        <w:t xml:space="preserve"> (Hz). Unidad de </w:t>
      </w:r>
      <w:hyperlink r:id="rId90" w:tooltip="Frecuencia" w:history="1">
        <w:r w:rsidR="004D1352" w:rsidRPr="00BD7498">
          <w:rPr>
            <w:rStyle w:val="Hipervnculo"/>
            <w:rFonts w:ascii="Arial" w:hAnsi="Arial" w:cs="Arial"/>
            <w:color w:val="auto"/>
            <w:sz w:val="24"/>
            <w:szCs w:val="24"/>
          </w:rPr>
          <w:t>frecuencia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lastRenderedPageBreak/>
        <w:t>Definición: un hercio es un ciclo por segundo.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584835" cy="387350"/>
            <wp:effectExtent l="19050" t="0" r="5715" b="0"/>
            <wp:docPr id="15" name="Imagen 15" descr="\mathrm{Hz=\frac{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hrm{Hz=\frac{1}{s}}"/>
                    <pic:cNvPicPr>
                      <a:picLocks noChangeAspect="1" noChangeArrowheads="1"/>
                    </pic:cNvPicPr>
                  </pic:nvPicPr>
                  <pic:blipFill>
                    <a:blip r:embed="rId91"/>
                    <a:srcRect/>
                    <a:stretch>
                      <a:fillRect/>
                    </a:stretch>
                  </pic:blipFill>
                  <pic:spPr bwMode="auto">
                    <a:xfrm>
                      <a:off x="0" y="0"/>
                      <a:ext cx="584835" cy="387350"/>
                    </a:xfrm>
                    <a:prstGeom prst="rect">
                      <a:avLst/>
                    </a:prstGeom>
                    <a:noFill/>
                    <a:ln w="9525">
                      <a:noFill/>
                      <a:miter lim="800000"/>
                      <a:headEnd/>
                      <a:tailEnd/>
                    </a:ln>
                  </pic:spPr>
                </pic:pic>
              </a:graphicData>
            </a:graphic>
          </wp:inline>
        </w:drawing>
      </w:r>
    </w:p>
    <w:p w:rsidR="004D1352" w:rsidRPr="00BD7498" w:rsidRDefault="009519B6" w:rsidP="005D5B13">
      <w:pPr>
        <w:numPr>
          <w:ilvl w:val="0"/>
          <w:numId w:val="14"/>
        </w:numPr>
        <w:spacing w:before="100" w:beforeAutospacing="1" w:after="100" w:afterAutospacing="1" w:line="240" w:lineRule="auto"/>
        <w:jc w:val="both"/>
        <w:rPr>
          <w:rFonts w:ascii="Arial" w:hAnsi="Arial" w:cs="Arial"/>
          <w:sz w:val="24"/>
          <w:szCs w:val="24"/>
        </w:rPr>
      </w:pPr>
      <w:hyperlink r:id="rId92" w:tooltip="Newton (unidad)" w:history="1">
        <w:r w:rsidR="004D1352" w:rsidRPr="00BD7498">
          <w:rPr>
            <w:rStyle w:val="Hipervnculo"/>
            <w:rFonts w:ascii="Arial" w:hAnsi="Arial" w:cs="Arial"/>
            <w:color w:val="auto"/>
            <w:sz w:val="24"/>
            <w:szCs w:val="24"/>
          </w:rPr>
          <w:t>Newton</w:t>
        </w:r>
      </w:hyperlink>
      <w:r w:rsidR="004D1352" w:rsidRPr="00BD7498">
        <w:rPr>
          <w:rFonts w:ascii="Arial" w:hAnsi="Arial" w:cs="Arial"/>
          <w:sz w:val="24"/>
          <w:szCs w:val="24"/>
        </w:rPr>
        <w:t xml:space="preserve"> (N). Unidad de </w:t>
      </w:r>
      <w:hyperlink r:id="rId93" w:tooltip="Fuerza" w:history="1">
        <w:r w:rsidR="004D1352" w:rsidRPr="00BD7498">
          <w:rPr>
            <w:rStyle w:val="Hipervnculo"/>
            <w:rFonts w:ascii="Arial" w:hAnsi="Arial" w:cs="Arial"/>
            <w:color w:val="auto"/>
            <w:sz w:val="24"/>
            <w:szCs w:val="24"/>
          </w:rPr>
          <w:t>fuerza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newton es la fuerza necesaria para proporcionar una </w:t>
      </w:r>
      <w:hyperlink r:id="rId94" w:tooltip="Aceleración" w:history="1">
        <w:r w:rsidRPr="00BD7498">
          <w:rPr>
            <w:rStyle w:val="Hipervnculo"/>
            <w:rFonts w:ascii="Arial" w:hAnsi="Arial" w:cs="Arial"/>
            <w:color w:val="auto"/>
            <w:sz w:val="24"/>
            <w:szCs w:val="24"/>
          </w:rPr>
          <w:t>aceleración</w:t>
        </w:r>
      </w:hyperlink>
      <w:r w:rsidRPr="00BD7498">
        <w:rPr>
          <w:rFonts w:ascii="Arial" w:hAnsi="Arial" w:cs="Arial"/>
          <w:sz w:val="24"/>
          <w:szCs w:val="24"/>
        </w:rPr>
        <w:t xml:space="preserve"> de 1 </w:t>
      </w:r>
      <w:hyperlink r:id="rId95" w:tooltip="Metro" w:history="1">
        <w:r w:rsidRPr="00BD7498">
          <w:rPr>
            <w:rStyle w:val="Hipervnculo"/>
            <w:rFonts w:ascii="Arial" w:hAnsi="Arial" w:cs="Arial"/>
            <w:color w:val="auto"/>
            <w:sz w:val="24"/>
            <w:szCs w:val="24"/>
          </w:rPr>
          <w:t>m</w:t>
        </w:r>
      </w:hyperlink>
      <w:r w:rsidRPr="00BD7498">
        <w:rPr>
          <w:rFonts w:ascii="Arial" w:hAnsi="Arial" w:cs="Arial"/>
          <w:sz w:val="24"/>
          <w:szCs w:val="24"/>
        </w:rPr>
        <w:t>/</w:t>
      </w:r>
      <w:hyperlink r:id="rId96" w:tooltip="Segundo" w:history="1">
        <w:r w:rsidRPr="00BD7498">
          <w:rPr>
            <w:rStyle w:val="Hipervnculo"/>
            <w:rFonts w:ascii="Arial" w:hAnsi="Arial" w:cs="Arial"/>
            <w:color w:val="auto"/>
            <w:sz w:val="24"/>
            <w:szCs w:val="24"/>
          </w:rPr>
          <w:t>s</w:t>
        </w:r>
        <w:r w:rsidRPr="00BD7498">
          <w:rPr>
            <w:rStyle w:val="Hipervnculo"/>
            <w:rFonts w:ascii="Arial" w:hAnsi="Arial" w:cs="Arial"/>
            <w:color w:val="auto"/>
            <w:sz w:val="24"/>
            <w:szCs w:val="24"/>
            <w:vertAlign w:val="superscript"/>
          </w:rPr>
          <w:t>2</w:t>
        </w:r>
      </w:hyperlink>
      <w:r w:rsidRPr="00BD7498">
        <w:rPr>
          <w:rFonts w:ascii="Arial" w:hAnsi="Arial" w:cs="Arial"/>
          <w:sz w:val="24"/>
          <w:szCs w:val="24"/>
        </w:rPr>
        <w:t xml:space="preserve"> a un objeto cuya </w:t>
      </w:r>
      <w:hyperlink r:id="rId97" w:tooltip="Masa" w:history="1">
        <w:r w:rsidRPr="00BD7498">
          <w:rPr>
            <w:rStyle w:val="Hipervnculo"/>
            <w:rFonts w:ascii="Arial" w:hAnsi="Arial" w:cs="Arial"/>
            <w:color w:val="auto"/>
            <w:sz w:val="24"/>
            <w:szCs w:val="24"/>
          </w:rPr>
          <w:t>masa</w:t>
        </w:r>
      </w:hyperlink>
      <w:r w:rsidRPr="00BD7498">
        <w:rPr>
          <w:rFonts w:ascii="Arial" w:hAnsi="Arial" w:cs="Arial"/>
          <w:sz w:val="24"/>
          <w:szCs w:val="24"/>
        </w:rPr>
        <w:t xml:space="preserve"> sea de 1 </w:t>
      </w:r>
      <w:hyperlink r:id="rId98" w:tooltip="Kilogramo" w:history="1">
        <w:r w:rsidRPr="00BD7498">
          <w:rPr>
            <w:rStyle w:val="Hipervnculo"/>
            <w:rFonts w:ascii="Arial" w:hAnsi="Arial" w:cs="Arial"/>
            <w:color w:val="auto"/>
            <w:sz w:val="24"/>
            <w:szCs w:val="24"/>
          </w:rPr>
          <w:t>kg</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897890" cy="387350"/>
            <wp:effectExtent l="19050" t="0" r="0" b="0"/>
            <wp:docPr id="16" name="Imagen 16" descr="\mathrm{\,N =\frac{kg\cdot 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rm{\,N =\frac{kg\cdot m}{s^2}}"/>
                    <pic:cNvPicPr>
                      <a:picLocks noChangeAspect="1" noChangeArrowheads="1"/>
                    </pic:cNvPicPr>
                  </pic:nvPicPr>
                  <pic:blipFill>
                    <a:blip r:embed="rId99"/>
                    <a:srcRect/>
                    <a:stretch>
                      <a:fillRect/>
                    </a:stretch>
                  </pic:blipFill>
                  <pic:spPr bwMode="auto">
                    <a:xfrm>
                      <a:off x="0" y="0"/>
                      <a:ext cx="897890" cy="387350"/>
                    </a:xfrm>
                    <a:prstGeom prst="rect">
                      <a:avLst/>
                    </a:prstGeom>
                    <a:noFill/>
                    <a:ln w="9525">
                      <a:noFill/>
                      <a:miter lim="800000"/>
                      <a:headEnd/>
                      <a:tailEnd/>
                    </a:ln>
                  </pic:spPr>
                </pic:pic>
              </a:graphicData>
            </a:graphic>
          </wp:inline>
        </w:drawing>
      </w:r>
    </w:p>
    <w:p w:rsidR="004D1352" w:rsidRPr="00BD7498" w:rsidRDefault="009519B6" w:rsidP="005D5B13">
      <w:pPr>
        <w:numPr>
          <w:ilvl w:val="0"/>
          <w:numId w:val="15"/>
        </w:numPr>
        <w:spacing w:before="100" w:beforeAutospacing="1" w:after="100" w:afterAutospacing="1" w:line="240" w:lineRule="auto"/>
        <w:jc w:val="both"/>
        <w:rPr>
          <w:rFonts w:ascii="Arial" w:hAnsi="Arial" w:cs="Arial"/>
          <w:sz w:val="24"/>
          <w:szCs w:val="24"/>
        </w:rPr>
      </w:pPr>
      <w:hyperlink r:id="rId100" w:tooltip="Pascal (unidad de presión)" w:history="1">
        <w:r w:rsidR="004D1352" w:rsidRPr="00BD7498">
          <w:rPr>
            <w:rStyle w:val="Hipervnculo"/>
            <w:rFonts w:ascii="Arial" w:hAnsi="Arial" w:cs="Arial"/>
            <w:color w:val="auto"/>
            <w:sz w:val="24"/>
            <w:szCs w:val="24"/>
          </w:rPr>
          <w:t>Pascal</w:t>
        </w:r>
      </w:hyperlink>
      <w:r w:rsidR="004D1352" w:rsidRPr="00BD7498">
        <w:rPr>
          <w:rFonts w:ascii="Arial" w:hAnsi="Arial" w:cs="Arial"/>
          <w:sz w:val="24"/>
          <w:szCs w:val="24"/>
        </w:rPr>
        <w:t xml:space="preserve"> (</w:t>
      </w:r>
      <w:r w:rsidR="00BD7498" w:rsidRPr="00BD7498">
        <w:rPr>
          <w:rFonts w:ascii="Arial" w:hAnsi="Arial" w:cs="Arial"/>
          <w:sz w:val="24"/>
          <w:szCs w:val="24"/>
        </w:rPr>
        <w:t>P.a.</w:t>
      </w:r>
      <w:r w:rsidR="004D1352" w:rsidRPr="00BD7498">
        <w:rPr>
          <w:rFonts w:ascii="Arial" w:hAnsi="Arial" w:cs="Arial"/>
          <w:sz w:val="24"/>
          <w:szCs w:val="24"/>
        </w:rPr>
        <w:t xml:space="preserve">). Unidad de </w:t>
      </w:r>
      <w:hyperlink r:id="rId101" w:tooltip="Presión" w:history="1">
        <w:r w:rsidR="004D1352" w:rsidRPr="00BD7498">
          <w:rPr>
            <w:rStyle w:val="Hipervnculo"/>
            <w:rFonts w:ascii="Arial" w:hAnsi="Arial" w:cs="Arial"/>
            <w:color w:val="auto"/>
            <w:sz w:val="24"/>
            <w:szCs w:val="24"/>
          </w:rPr>
          <w:t>presión</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pascal es la </w:t>
      </w:r>
      <w:hyperlink r:id="rId102" w:tooltip="Presión" w:history="1">
        <w:r w:rsidRPr="00BD7498">
          <w:rPr>
            <w:rStyle w:val="Hipervnculo"/>
            <w:rFonts w:ascii="Arial" w:hAnsi="Arial" w:cs="Arial"/>
            <w:color w:val="auto"/>
            <w:sz w:val="24"/>
            <w:szCs w:val="24"/>
          </w:rPr>
          <w:t>presión</w:t>
        </w:r>
      </w:hyperlink>
      <w:r w:rsidRPr="00BD7498">
        <w:rPr>
          <w:rFonts w:ascii="Arial" w:hAnsi="Arial" w:cs="Arial"/>
          <w:sz w:val="24"/>
          <w:szCs w:val="24"/>
        </w:rPr>
        <w:t xml:space="preserve"> normal (perpendicular) que una </w:t>
      </w:r>
      <w:hyperlink r:id="rId103" w:tooltip="Fuerza" w:history="1">
        <w:r w:rsidRPr="00BD7498">
          <w:rPr>
            <w:rStyle w:val="Hipervnculo"/>
            <w:rFonts w:ascii="Arial" w:hAnsi="Arial" w:cs="Arial"/>
            <w:color w:val="auto"/>
            <w:sz w:val="24"/>
            <w:szCs w:val="24"/>
          </w:rPr>
          <w:t>fuerza</w:t>
        </w:r>
      </w:hyperlink>
      <w:r w:rsidRPr="00BD7498">
        <w:rPr>
          <w:rFonts w:ascii="Arial" w:hAnsi="Arial" w:cs="Arial"/>
          <w:sz w:val="24"/>
          <w:szCs w:val="24"/>
        </w:rPr>
        <w:t xml:space="preserve"> de un </w:t>
      </w:r>
      <w:hyperlink r:id="rId104" w:tooltip="Newton (unidad)" w:history="1">
        <w:r w:rsidRPr="00BD7498">
          <w:rPr>
            <w:rStyle w:val="Hipervnculo"/>
            <w:rFonts w:ascii="Arial" w:hAnsi="Arial" w:cs="Arial"/>
            <w:color w:val="auto"/>
            <w:sz w:val="24"/>
            <w:szCs w:val="24"/>
          </w:rPr>
          <w:t>newton</w:t>
        </w:r>
      </w:hyperlink>
      <w:r w:rsidRPr="00BD7498">
        <w:rPr>
          <w:rFonts w:ascii="Arial" w:hAnsi="Arial" w:cs="Arial"/>
          <w:sz w:val="24"/>
          <w:szCs w:val="24"/>
        </w:rPr>
        <w:t xml:space="preserve"> ejerce sobre una superficie de un </w:t>
      </w:r>
      <w:hyperlink r:id="rId105" w:tooltip="Metro cuadrado" w:history="1">
        <w:r w:rsidRPr="00BD7498">
          <w:rPr>
            <w:rStyle w:val="Hipervnculo"/>
            <w:rFonts w:ascii="Arial" w:hAnsi="Arial" w:cs="Arial"/>
            <w:color w:val="auto"/>
            <w:sz w:val="24"/>
            <w:szCs w:val="24"/>
          </w:rPr>
          <w:t>metro cuadrado</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449705" cy="403860"/>
            <wp:effectExtent l="19050" t="0" r="0" b="0"/>
            <wp:docPr id="17" name="Imagen 17" descr="\mathrm{Pa=\frac{N}{m^2}=\frac{kg}{s^2 \cdo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hrm{Pa=\frac{N}{m^2}=\frac{kg}{s^2 \cdot m}}"/>
                    <pic:cNvPicPr>
                      <a:picLocks noChangeAspect="1" noChangeArrowheads="1"/>
                    </pic:cNvPicPr>
                  </pic:nvPicPr>
                  <pic:blipFill>
                    <a:blip r:embed="rId106"/>
                    <a:srcRect/>
                    <a:stretch>
                      <a:fillRect/>
                    </a:stretch>
                  </pic:blipFill>
                  <pic:spPr bwMode="auto">
                    <a:xfrm>
                      <a:off x="0" y="0"/>
                      <a:ext cx="1449705" cy="403860"/>
                    </a:xfrm>
                    <a:prstGeom prst="rect">
                      <a:avLst/>
                    </a:prstGeom>
                    <a:noFill/>
                    <a:ln w="9525">
                      <a:noFill/>
                      <a:miter lim="800000"/>
                      <a:headEnd/>
                      <a:tailEnd/>
                    </a:ln>
                  </pic:spPr>
                </pic:pic>
              </a:graphicData>
            </a:graphic>
          </wp:inline>
        </w:drawing>
      </w:r>
    </w:p>
    <w:p w:rsidR="004D1352" w:rsidRPr="00BD7498" w:rsidRDefault="009519B6" w:rsidP="005D5B13">
      <w:pPr>
        <w:numPr>
          <w:ilvl w:val="0"/>
          <w:numId w:val="16"/>
        </w:numPr>
        <w:spacing w:before="100" w:beforeAutospacing="1" w:after="100" w:afterAutospacing="1" w:line="240" w:lineRule="auto"/>
        <w:jc w:val="both"/>
        <w:rPr>
          <w:rFonts w:ascii="Arial" w:hAnsi="Arial" w:cs="Arial"/>
          <w:sz w:val="24"/>
          <w:szCs w:val="24"/>
        </w:rPr>
      </w:pPr>
      <w:hyperlink r:id="rId107" w:tooltip="Vatio" w:history="1">
        <w:r w:rsidR="004D1352" w:rsidRPr="00BD7498">
          <w:rPr>
            <w:rStyle w:val="Hipervnculo"/>
            <w:rFonts w:ascii="Arial" w:hAnsi="Arial" w:cs="Arial"/>
            <w:color w:val="auto"/>
            <w:sz w:val="24"/>
            <w:szCs w:val="24"/>
          </w:rPr>
          <w:t>Vatio</w:t>
        </w:r>
      </w:hyperlink>
      <w:r w:rsidR="004D1352" w:rsidRPr="00BD7498">
        <w:rPr>
          <w:rFonts w:ascii="Arial" w:hAnsi="Arial" w:cs="Arial"/>
          <w:sz w:val="24"/>
          <w:szCs w:val="24"/>
        </w:rPr>
        <w:t xml:space="preserve"> (W). Unidad de </w:t>
      </w:r>
      <w:hyperlink r:id="rId108" w:tooltip="Potencia (física)" w:history="1">
        <w:r w:rsidR="004D1352" w:rsidRPr="00BD7498">
          <w:rPr>
            <w:rStyle w:val="Hipervnculo"/>
            <w:rFonts w:ascii="Arial" w:hAnsi="Arial" w:cs="Arial"/>
            <w:color w:val="auto"/>
            <w:sz w:val="24"/>
            <w:szCs w:val="24"/>
          </w:rPr>
          <w:t>potencia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vatio es la potencia que genera una energía de un julio por segundo. En términos eléctricos, un vatio es la potencia producida por una </w:t>
      </w:r>
      <w:hyperlink r:id="rId109" w:tooltip="Diferencia de potencial" w:history="1">
        <w:r w:rsidRPr="00BD7498">
          <w:rPr>
            <w:rStyle w:val="Hipervnculo"/>
            <w:rFonts w:ascii="Arial" w:hAnsi="Arial" w:cs="Arial"/>
            <w:color w:val="auto"/>
            <w:sz w:val="24"/>
            <w:szCs w:val="24"/>
          </w:rPr>
          <w:t>diferencia de potencial</w:t>
        </w:r>
      </w:hyperlink>
      <w:r w:rsidRPr="00BD7498">
        <w:rPr>
          <w:rFonts w:ascii="Arial" w:hAnsi="Arial" w:cs="Arial"/>
          <w:sz w:val="24"/>
          <w:szCs w:val="24"/>
        </w:rPr>
        <w:t xml:space="preserve"> de un </w:t>
      </w:r>
      <w:hyperlink r:id="rId110" w:tooltip="Voltio" w:history="1">
        <w:r w:rsidRPr="00BD7498">
          <w:rPr>
            <w:rStyle w:val="Hipervnculo"/>
            <w:rFonts w:ascii="Arial" w:hAnsi="Arial" w:cs="Arial"/>
            <w:color w:val="auto"/>
            <w:sz w:val="24"/>
            <w:szCs w:val="24"/>
          </w:rPr>
          <w:t>voltio</w:t>
        </w:r>
      </w:hyperlink>
      <w:r w:rsidRPr="00BD7498">
        <w:rPr>
          <w:rFonts w:ascii="Arial" w:hAnsi="Arial" w:cs="Arial"/>
          <w:sz w:val="24"/>
          <w:szCs w:val="24"/>
        </w:rPr>
        <w:t xml:space="preserve"> y una </w:t>
      </w:r>
      <w:hyperlink r:id="rId111" w:tooltip="Corriente eléctrica" w:history="1">
        <w:r w:rsidRPr="00BD7498">
          <w:rPr>
            <w:rStyle w:val="Hipervnculo"/>
            <w:rFonts w:ascii="Arial" w:hAnsi="Arial" w:cs="Arial"/>
            <w:color w:val="auto"/>
            <w:sz w:val="24"/>
            <w:szCs w:val="24"/>
          </w:rPr>
          <w:t>corriente eléctrica</w:t>
        </w:r>
      </w:hyperlink>
      <w:r w:rsidRPr="00BD7498">
        <w:rPr>
          <w:rFonts w:ascii="Arial" w:hAnsi="Arial" w:cs="Arial"/>
          <w:sz w:val="24"/>
          <w:szCs w:val="24"/>
        </w:rPr>
        <w:t xml:space="preserve"> de un </w:t>
      </w:r>
      <w:hyperlink r:id="rId112" w:tooltip="Amperio" w:history="1">
        <w:r w:rsidRPr="00BD7498">
          <w:rPr>
            <w:rStyle w:val="Hipervnculo"/>
            <w:rFonts w:ascii="Arial" w:hAnsi="Arial" w:cs="Arial"/>
            <w:color w:val="auto"/>
            <w:sz w:val="24"/>
            <w:szCs w:val="24"/>
          </w:rPr>
          <w:t>amperio</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2067560" cy="412115"/>
            <wp:effectExtent l="19050" t="0" r="8890" b="0"/>
            <wp:docPr id="18" name="Imagen 18" descr="\mathrm{W=\frac{J}{s}=V\cdot A=\frac{m^2\cdot k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hrm{W=\frac{J}{s}=V\cdot A=\frac{m^2\cdot kg}{s^3}}"/>
                    <pic:cNvPicPr>
                      <a:picLocks noChangeAspect="1" noChangeArrowheads="1"/>
                    </pic:cNvPicPr>
                  </pic:nvPicPr>
                  <pic:blipFill>
                    <a:blip r:embed="rId113"/>
                    <a:srcRect/>
                    <a:stretch>
                      <a:fillRect/>
                    </a:stretch>
                  </pic:blipFill>
                  <pic:spPr bwMode="auto">
                    <a:xfrm>
                      <a:off x="0" y="0"/>
                      <a:ext cx="2067560" cy="412115"/>
                    </a:xfrm>
                    <a:prstGeom prst="rect">
                      <a:avLst/>
                    </a:prstGeom>
                    <a:noFill/>
                    <a:ln w="9525">
                      <a:noFill/>
                      <a:miter lim="800000"/>
                      <a:headEnd/>
                      <a:tailEnd/>
                    </a:ln>
                  </pic:spPr>
                </pic:pic>
              </a:graphicData>
            </a:graphic>
          </wp:inline>
        </w:drawing>
      </w:r>
    </w:p>
    <w:p w:rsidR="004D1352" w:rsidRPr="00BD7498" w:rsidRDefault="009519B6" w:rsidP="005D5B13">
      <w:pPr>
        <w:numPr>
          <w:ilvl w:val="0"/>
          <w:numId w:val="17"/>
        </w:numPr>
        <w:spacing w:before="100" w:beforeAutospacing="1" w:after="100" w:afterAutospacing="1" w:line="240" w:lineRule="auto"/>
        <w:jc w:val="both"/>
        <w:rPr>
          <w:rFonts w:ascii="Arial" w:hAnsi="Arial" w:cs="Arial"/>
          <w:sz w:val="24"/>
          <w:szCs w:val="24"/>
        </w:rPr>
      </w:pPr>
      <w:hyperlink r:id="rId114" w:tooltip="Culombio" w:history="1">
        <w:r w:rsidR="004D1352" w:rsidRPr="00BD7498">
          <w:rPr>
            <w:rStyle w:val="Hipervnculo"/>
            <w:rFonts w:ascii="Arial" w:hAnsi="Arial" w:cs="Arial"/>
            <w:color w:val="auto"/>
            <w:sz w:val="24"/>
            <w:szCs w:val="24"/>
          </w:rPr>
          <w:t>Culombio</w:t>
        </w:r>
      </w:hyperlink>
      <w:r w:rsidR="004D1352" w:rsidRPr="00BD7498">
        <w:rPr>
          <w:rFonts w:ascii="Arial" w:hAnsi="Arial" w:cs="Arial"/>
          <w:sz w:val="24"/>
          <w:szCs w:val="24"/>
        </w:rPr>
        <w:t xml:space="preserve"> (C). Unidad de </w:t>
      </w:r>
      <w:hyperlink r:id="rId115" w:tooltip="Carga eléctrica" w:history="1">
        <w:r w:rsidR="004D1352" w:rsidRPr="00BD7498">
          <w:rPr>
            <w:rStyle w:val="Hipervnculo"/>
            <w:rFonts w:ascii="Arial" w:hAnsi="Arial" w:cs="Arial"/>
            <w:color w:val="auto"/>
            <w:sz w:val="24"/>
            <w:szCs w:val="24"/>
          </w:rPr>
          <w:t>carga eléctrica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culombio es la cantidad de electricidad que una corriente de un </w:t>
      </w:r>
      <w:hyperlink r:id="rId116" w:tooltip="Amperio" w:history="1">
        <w:r w:rsidRPr="00BD7498">
          <w:rPr>
            <w:rStyle w:val="Hipervnculo"/>
            <w:rFonts w:ascii="Arial" w:hAnsi="Arial" w:cs="Arial"/>
            <w:color w:val="auto"/>
            <w:sz w:val="24"/>
            <w:szCs w:val="24"/>
          </w:rPr>
          <w:t>amperio</w:t>
        </w:r>
      </w:hyperlink>
      <w:r w:rsidRPr="00BD7498">
        <w:rPr>
          <w:rFonts w:ascii="Arial" w:hAnsi="Arial" w:cs="Arial"/>
          <w:sz w:val="24"/>
          <w:szCs w:val="24"/>
        </w:rPr>
        <w:t xml:space="preserve"> de </w:t>
      </w:r>
      <w:hyperlink r:id="rId117" w:tooltip="Intensidad de corriente eléctrica" w:history="1">
        <w:r w:rsidRPr="00BD7498">
          <w:rPr>
            <w:rStyle w:val="Hipervnculo"/>
            <w:rFonts w:ascii="Arial" w:hAnsi="Arial" w:cs="Arial"/>
            <w:color w:val="auto"/>
            <w:sz w:val="24"/>
            <w:szCs w:val="24"/>
          </w:rPr>
          <w:t>intensidad</w:t>
        </w:r>
      </w:hyperlink>
      <w:r w:rsidRPr="00BD7498">
        <w:rPr>
          <w:rFonts w:ascii="Arial" w:hAnsi="Arial" w:cs="Arial"/>
          <w:sz w:val="24"/>
          <w:szCs w:val="24"/>
        </w:rPr>
        <w:t xml:space="preserve"> transporta durante un segundo.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375410" cy="156210"/>
            <wp:effectExtent l="19050" t="0" r="0" b="0"/>
            <wp:docPr id="19" name="Imagen 19" descr="\mathrm{C=F\cdot V=A\cdot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hrm{C=F\cdot V=A\cdot s}"/>
                    <pic:cNvPicPr>
                      <a:picLocks noChangeAspect="1" noChangeArrowheads="1"/>
                    </pic:cNvPicPr>
                  </pic:nvPicPr>
                  <pic:blipFill>
                    <a:blip r:embed="rId118"/>
                    <a:srcRect/>
                    <a:stretch>
                      <a:fillRect/>
                    </a:stretch>
                  </pic:blipFill>
                  <pic:spPr bwMode="auto">
                    <a:xfrm>
                      <a:off x="0" y="0"/>
                      <a:ext cx="1375410" cy="156210"/>
                    </a:xfrm>
                    <a:prstGeom prst="rect">
                      <a:avLst/>
                    </a:prstGeom>
                    <a:noFill/>
                    <a:ln w="9525">
                      <a:noFill/>
                      <a:miter lim="800000"/>
                      <a:headEnd/>
                      <a:tailEnd/>
                    </a:ln>
                  </pic:spPr>
                </pic:pic>
              </a:graphicData>
            </a:graphic>
          </wp:inline>
        </w:drawing>
      </w:r>
    </w:p>
    <w:p w:rsidR="004D1352" w:rsidRPr="00BD7498" w:rsidRDefault="009519B6" w:rsidP="005D5B13">
      <w:pPr>
        <w:numPr>
          <w:ilvl w:val="0"/>
          <w:numId w:val="18"/>
        </w:numPr>
        <w:spacing w:before="100" w:beforeAutospacing="1" w:after="100" w:afterAutospacing="1" w:line="240" w:lineRule="auto"/>
        <w:jc w:val="both"/>
        <w:rPr>
          <w:rFonts w:ascii="Arial" w:hAnsi="Arial" w:cs="Arial"/>
          <w:sz w:val="24"/>
          <w:szCs w:val="24"/>
        </w:rPr>
      </w:pPr>
      <w:hyperlink r:id="rId119" w:tooltip="Voltio" w:history="1">
        <w:r w:rsidR="004D1352" w:rsidRPr="00BD7498">
          <w:rPr>
            <w:rStyle w:val="Hipervnculo"/>
            <w:rFonts w:ascii="Arial" w:hAnsi="Arial" w:cs="Arial"/>
            <w:color w:val="auto"/>
            <w:sz w:val="24"/>
            <w:szCs w:val="24"/>
          </w:rPr>
          <w:t>Voltio</w:t>
        </w:r>
      </w:hyperlink>
      <w:r w:rsidR="004D1352" w:rsidRPr="00BD7498">
        <w:rPr>
          <w:rFonts w:ascii="Arial" w:hAnsi="Arial" w:cs="Arial"/>
          <w:sz w:val="24"/>
          <w:szCs w:val="24"/>
        </w:rPr>
        <w:t xml:space="preserve"> (V). Unidad de </w:t>
      </w:r>
      <w:hyperlink r:id="rId120" w:tooltip="Potencial eléctrico" w:history="1">
        <w:r w:rsidR="004D1352" w:rsidRPr="00BD7498">
          <w:rPr>
            <w:rStyle w:val="Hipervnculo"/>
            <w:rFonts w:ascii="Arial" w:hAnsi="Arial" w:cs="Arial"/>
            <w:color w:val="auto"/>
            <w:sz w:val="24"/>
            <w:szCs w:val="24"/>
          </w:rPr>
          <w:t>potencial eléctrico</w:t>
        </w:r>
      </w:hyperlink>
      <w:r w:rsidR="004D1352" w:rsidRPr="00BD7498">
        <w:rPr>
          <w:rFonts w:ascii="Arial" w:hAnsi="Arial" w:cs="Arial"/>
          <w:sz w:val="24"/>
          <w:szCs w:val="24"/>
        </w:rPr>
        <w:t xml:space="preserve"> y </w:t>
      </w:r>
      <w:hyperlink r:id="rId121" w:tooltip="Fuerza electromotriz" w:history="1">
        <w:r w:rsidR="004D1352" w:rsidRPr="00BD7498">
          <w:rPr>
            <w:rStyle w:val="Hipervnculo"/>
            <w:rFonts w:ascii="Arial" w:hAnsi="Arial" w:cs="Arial"/>
            <w:color w:val="auto"/>
            <w:sz w:val="24"/>
            <w:szCs w:val="24"/>
          </w:rPr>
          <w:t>fuerza electromotriz</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w:t>
      </w:r>
      <w:hyperlink r:id="rId122" w:tooltip="Diferencia de potencial" w:history="1">
        <w:r w:rsidRPr="00BD7498">
          <w:rPr>
            <w:rStyle w:val="Hipervnculo"/>
            <w:rFonts w:ascii="Arial" w:hAnsi="Arial" w:cs="Arial"/>
            <w:color w:val="auto"/>
            <w:sz w:val="24"/>
            <w:szCs w:val="24"/>
          </w:rPr>
          <w:t>diferencia de potencial</w:t>
        </w:r>
      </w:hyperlink>
      <w:r w:rsidRPr="00BD7498">
        <w:rPr>
          <w:rFonts w:ascii="Arial" w:hAnsi="Arial" w:cs="Arial"/>
          <w:sz w:val="24"/>
          <w:szCs w:val="24"/>
        </w:rPr>
        <w:t xml:space="preserve"> a lo largo de un conductor cuando una </w:t>
      </w:r>
      <w:hyperlink r:id="rId123" w:tooltip="Corriente eléctrica" w:history="1">
        <w:r w:rsidRPr="00BD7498">
          <w:rPr>
            <w:rStyle w:val="Hipervnculo"/>
            <w:rFonts w:ascii="Arial" w:hAnsi="Arial" w:cs="Arial"/>
            <w:color w:val="auto"/>
            <w:sz w:val="24"/>
            <w:szCs w:val="24"/>
          </w:rPr>
          <w:t>corriente</w:t>
        </w:r>
      </w:hyperlink>
      <w:r w:rsidRPr="00BD7498">
        <w:rPr>
          <w:rFonts w:ascii="Arial" w:hAnsi="Arial" w:cs="Arial"/>
          <w:sz w:val="24"/>
          <w:szCs w:val="24"/>
        </w:rPr>
        <w:t xml:space="preserve"> de una </w:t>
      </w:r>
      <w:hyperlink r:id="rId124" w:tooltip="Intensidad de corriente eléctrica" w:history="1">
        <w:r w:rsidRPr="00BD7498">
          <w:rPr>
            <w:rStyle w:val="Hipervnculo"/>
            <w:rFonts w:ascii="Arial" w:hAnsi="Arial" w:cs="Arial"/>
            <w:color w:val="auto"/>
            <w:sz w:val="24"/>
            <w:szCs w:val="24"/>
          </w:rPr>
          <w:t>intensidad</w:t>
        </w:r>
      </w:hyperlink>
      <w:r w:rsidRPr="00BD7498">
        <w:rPr>
          <w:rFonts w:ascii="Arial" w:hAnsi="Arial" w:cs="Arial"/>
          <w:sz w:val="24"/>
          <w:szCs w:val="24"/>
        </w:rPr>
        <w:t xml:space="preserve"> de un </w:t>
      </w:r>
      <w:hyperlink r:id="rId125" w:tooltip="Amperio" w:history="1">
        <w:r w:rsidRPr="00BD7498">
          <w:rPr>
            <w:rStyle w:val="Hipervnculo"/>
            <w:rFonts w:ascii="Arial" w:hAnsi="Arial" w:cs="Arial"/>
            <w:color w:val="auto"/>
            <w:sz w:val="24"/>
            <w:szCs w:val="24"/>
          </w:rPr>
          <w:t>amperio</w:t>
        </w:r>
      </w:hyperlink>
      <w:r w:rsidRPr="00BD7498">
        <w:rPr>
          <w:rFonts w:ascii="Arial" w:hAnsi="Arial" w:cs="Arial"/>
          <w:sz w:val="24"/>
          <w:szCs w:val="24"/>
        </w:rPr>
        <w:t xml:space="preserve"> utiliza un </w:t>
      </w:r>
      <w:hyperlink r:id="rId126" w:tooltip="Vatio" w:history="1">
        <w:r w:rsidRPr="00BD7498">
          <w:rPr>
            <w:rStyle w:val="Hipervnculo"/>
            <w:rFonts w:ascii="Arial" w:hAnsi="Arial" w:cs="Arial"/>
            <w:color w:val="auto"/>
            <w:sz w:val="24"/>
            <w:szCs w:val="24"/>
          </w:rPr>
          <w:t>vatio</w:t>
        </w:r>
      </w:hyperlink>
      <w:r w:rsidRPr="00BD7498">
        <w:rPr>
          <w:rFonts w:ascii="Arial" w:hAnsi="Arial" w:cs="Arial"/>
          <w:sz w:val="24"/>
          <w:szCs w:val="24"/>
        </w:rPr>
        <w:t xml:space="preserve"> de </w:t>
      </w:r>
      <w:hyperlink r:id="rId127" w:tooltip="Potencia eléctrica" w:history="1">
        <w:r w:rsidRPr="00BD7498">
          <w:rPr>
            <w:rStyle w:val="Hipervnculo"/>
            <w:rFonts w:ascii="Arial" w:hAnsi="Arial" w:cs="Arial"/>
            <w:color w:val="auto"/>
            <w:sz w:val="24"/>
            <w:szCs w:val="24"/>
          </w:rPr>
          <w:t>potencia</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391920" cy="420370"/>
            <wp:effectExtent l="19050" t="0" r="0" b="0"/>
            <wp:docPr id="20" name="Imagen 20" descr="\mathrm{V=\frac{J}{C}=\frac{m^2\cdot kg}{s^3\c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rm{V=\frac{J}{C}=\frac{m^2\cdot kg}{s^3\cdot A}}"/>
                    <pic:cNvPicPr>
                      <a:picLocks noChangeAspect="1" noChangeArrowheads="1"/>
                    </pic:cNvPicPr>
                  </pic:nvPicPr>
                  <pic:blipFill>
                    <a:blip r:embed="rId128"/>
                    <a:srcRect/>
                    <a:stretch>
                      <a:fillRect/>
                    </a:stretch>
                  </pic:blipFill>
                  <pic:spPr bwMode="auto">
                    <a:xfrm>
                      <a:off x="0" y="0"/>
                      <a:ext cx="1391920" cy="420370"/>
                    </a:xfrm>
                    <a:prstGeom prst="rect">
                      <a:avLst/>
                    </a:prstGeom>
                    <a:noFill/>
                    <a:ln w="9525">
                      <a:noFill/>
                      <a:miter lim="800000"/>
                      <a:headEnd/>
                      <a:tailEnd/>
                    </a:ln>
                  </pic:spPr>
                </pic:pic>
              </a:graphicData>
            </a:graphic>
          </wp:inline>
        </w:drawing>
      </w:r>
    </w:p>
    <w:p w:rsidR="004D1352" w:rsidRPr="00BD7498" w:rsidRDefault="009519B6" w:rsidP="005D5B13">
      <w:pPr>
        <w:numPr>
          <w:ilvl w:val="0"/>
          <w:numId w:val="19"/>
        </w:numPr>
        <w:spacing w:before="100" w:beforeAutospacing="1" w:after="100" w:afterAutospacing="1" w:line="240" w:lineRule="auto"/>
        <w:jc w:val="both"/>
        <w:rPr>
          <w:rFonts w:ascii="Arial" w:hAnsi="Arial" w:cs="Arial"/>
          <w:sz w:val="24"/>
          <w:szCs w:val="24"/>
        </w:rPr>
      </w:pPr>
      <w:hyperlink r:id="rId129" w:tooltip="Ohmio" w:history="1">
        <w:r w:rsidR="004D1352" w:rsidRPr="00BD7498">
          <w:rPr>
            <w:rStyle w:val="Hipervnculo"/>
            <w:rFonts w:ascii="Arial" w:hAnsi="Arial" w:cs="Arial"/>
            <w:color w:val="auto"/>
            <w:sz w:val="24"/>
            <w:szCs w:val="24"/>
          </w:rPr>
          <w:t>Ohmio</w:t>
        </w:r>
      </w:hyperlink>
      <w:r w:rsidR="004D1352" w:rsidRPr="00BD7498">
        <w:rPr>
          <w:rFonts w:ascii="Arial" w:hAnsi="Arial" w:cs="Arial"/>
          <w:sz w:val="24"/>
          <w:szCs w:val="24"/>
        </w:rPr>
        <w:t xml:space="preserve"> (Ω). Unidad de </w:t>
      </w:r>
      <w:hyperlink r:id="rId130" w:tooltip="Resistencia eléctrica" w:history="1">
        <w:r w:rsidR="004D1352" w:rsidRPr="00BD7498">
          <w:rPr>
            <w:rStyle w:val="Hipervnculo"/>
            <w:rFonts w:ascii="Arial" w:hAnsi="Arial" w:cs="Arial"/>
            <w:color w:val="auto"/>
            <w:sz w:val="24"/>
            <w:szCs w:val="24"/>
          </w:rPr>
          <w:t>resistencia eléctrica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un ohmio es la resistencia eléctrica existente entre dos puntos de un conductor cuando -en ausencia de fuerza electromotriz en éste- una diferencia de potencial constante de un voltio aplicada entre esos dos puntos genera una corriente de intensidad de un amperio.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lastRenderedPageBreak/>
        <w:drawing>
          <wp:inline distT="0" distB="0" distL="0" distR="0">
            <wp:extent cx="1391920" cy="428625"/>
            <wp:effectExtent l="19050" t="0" r="0" b="0"/>
            <wp:docPr id="21" name="Imagen 21" descr="\Omega=\dfrac{\mbox{V}}{\mbox{A}}=\dfrac{\mbox{m}^2 \cdot \mbox{kg}}{\mbox{s}^{3} \cdot \mbox{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mega=\dfrac{\mbox{V}}{\mbox{A}}=\dfrac{\mbox{m}^2 \cdot \mbox{kg}}{\mbox{s}^{3} \cdot \mbox{A}^2}"/>
                    <pic:cNvPicPr>
                      <a:picLocks noChangeAspect="1" noChangeArrowheads="1"/>
                    </pic:cNvPicPr>
                  </pic:nvPicPr>
                  <pic:blipFill>
                    <a:blip r:embed="rId131"/>
                    <a:srcRect/>
                    <a:stretch>
                      <a:fillRect/>
                    </a:stretch>
                  </pic:blipFill>
                  <pic:spPr bwMode="auto">
                    <a:xfrm>
                      <a:off x="0" y="0"/>
                      <a:ext cx="1391920" cy="428625"/>
                    </a:xfrm>
                    <a:prstGeom prst="rect">
                      <a:avLst/>
                    </a:prstGeom>
                    <a:noFill/>
                    <a:ln w="9525">
                      <a:noFill/>
                      <a:miter lim="800000"/>
                      <a:headEnd/>
                      <a:tailEnd/>
                    </a:ln>
                  </pic:spPr>
                </pic:pic>
              </a:graphicData>
            </a:graphic>
          </wp:inline>
        </w:drawing>
      </w:r>
    </w:p>
    <w:p w:rsidR="004D1352" w:rsidRPr="00BD7498" w:rsidRDefault="009519B6" w:rsidP="005D5B13">
      <w:pPr>
        <w:numPr>
          <w:ilvl w:val="0"/>
          <w:numId w:val="20"/>
        </w:numPr>
        <w:spacing w:before="100" w:beforeAutospacing="1" w:after="100" w:afterAutospacing="1" w:line="240" w:lineRule="auto"/>
        <w:jc w:val="both"/>
        <w:rPr>
          <w:rFonts w:ascii="Arial" w:hAnsi="Arial" w:cs="Arial"/>
          <w:sz w:val="24"/>
          <w:szCs w:val="24"/>
        </w:rPr>
      </w:pPr>
      <w:hyperlink r:id="rId132" w:tooltip="Siemens (unidad)" w:history="1">
        <w:r w:rsidR="004D1352" w:rsidRPr="00BD7498">
          <w:rPr>
            <w:rStyle w:val="Hipervnculo"/>
            <w:rFonts w:ascii="Arial" w:hAnsi="Arial" w:cs="Arial"/>
            <w:color w:val="auto"/>
            <w:sz w:val="24"/>
            <w:szCs w:val="24"/>
          </w:rPr>
          <w:t>Siemens</w:t>
        </w:r>
      </w:hyperlink>
      <w:r w:rsidR="004D1352" w:rsidRPr="00BD7498">
        <w:rPr>
          <w:rFonts w:ascii="Arial" w:hAnsi="Arial" w:cs="Arial"/>
          <w:sz w:val="24"/>
          <w:szCs w:val="24"/>
        </w:rPr>
        <w:t xml:space="preserve"> (S). Unidad de </w:t>
      </w:r>
      <w:hyperlink r:id="rId133" w:tooltip="Conductancia eléctrica" w:history="1">
        <w:r w:rsidR="004D1352" w:rsidRPr="00BD7498">
          <w:rPr>
            <w:rStyle w:val="Hipervnculo"/>
            <w:rFonts w:ascii="Arial" w:hAnsi="Arial" w:cs="Arial"/>
            <w:color w:val="auto"/>
            <w:sz w:val="24"/>
            <w:szCs w:val="24"/>
          </w:rPr>
          <w:t>conductancia eléctrica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un siemens es la conductancia eléctrica existente entre dos puntos de un conductor de un ohmio de resistencia.</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502285" cy="387350"/>
            <wp:effectExtent l="19050" t="0" r="0" b="0"/>
            <wp:docPr id="22" name="Imagen 22" descr="\mathrm{S=\frac{1}{\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hrm{S=\frac{1}{\Omega}}"/>
                    <pic:cNvPicPr>
                      <a:picLocks noChangeAspect="1" noChangeArrowheads="1"/>
                    </pic:cNvPicPr>
                  </pic:nvPicPr>
                  <pic:blipFill>
                    <a:blip r:embed="rId134"/>
                    <a:srcRect/>
                    <a:stretch>
                      <a:fillRect/>
                    </a:stretch>
                  </pic:blipFill>
                  <pic:spPr bwMode="auto">
                    <a:xfrm>
                      <a:off x="0" y="0"/>
                      <a:ext cx="502285" cy="387350"/>
                    </a:xfrm>
                    <a:prstGeom prst="rect">
                      <a:avLst/>
                    </a:prstGeom>
                    <a:noFill/>
                    <a:ln w="9525">
                      <a:noFill/>
                      <a:miter lim="800000"/>
                      <a:headEnd/>
                      <a:tailEnd/>
                    </a:ln>
                  </pic:spPr>
                </pic:pic>
              </a:graphicData>
            </a:graphic>
          </wp:inline>
        </w:drawing>
      </w:r>
    </w:p>
    <w:p w:rsidR="004D1352" w:rsidRPr="00BD7498" w:rsidRDefault="009519B6" w:rsidP="005D5B13">
      <w:pPr>
        <w:numPr>
          <w:ilvl w:val="0"/>
          <w:numId w:val="21"/>
        </w:numPr>
        <w:spacing w:before="100" w:beforeAutospacing="1" w:after="100" w:afterAutospacing="1" w:line="240" w:lineRule="auto"/>
        <w:jc w:val="both"/>
        <w:rPr>
          <w:rFonts w:ascii="Arial" w:hAnsi="Arial" w:cs="Arial"/>
          <w:sz w:val="24"/>
          <w:szCs w:val="24"/>
        </w:rPr>
      </w:pPr>
      <w:hyperlink r:id="rId135" w:tooltip="Faradio" w:history="1">
        <w:r w:rsidR="004D1352" w:rsidRPr="00BD7498">
          <w:rPr>
            <w:rStyle w:val="Hipervnculo"/>
            <w:rFonts w:ascii="Arial" w:hAnsi="Arial" w:cs="Arial"/>
            <w:color w:val="auto"/>
            <w:sz w:val="24"/>
            <w:szCs w:val="24"/>
          </w:rPr>
          <w:t>Faradio</w:t>
        </w:r>
      </w:hyperlink>
      <w:r w:rsidR="004D1352" w:rsidRPr="00BD7498">
        <w:rPr>
          <w:rFonts w:ascii="Arial" w:hAnsi="Arial" w:cs="Arial"/>
          <w:sz w:val="24"/>
          <w:szCs w:val="24"/>
        </w:rPr>
        <w:t xml:space="preserve"> (F). Unidad de </w:t>
      </w:r>
      <w:hyperlink r:id="rId136" w:tooltip="Capacidad eléctrica" w:history="1">
        <w:r w:rsidR="004D1352" w:rsidRPr="00BD7498">
          <w:rPr>
            <w:rStyle w:val="Hipervnculo"/>
            <w:rFonts w:ascii="Arial" w:hAnsi="Arial" w:cs="Arial"/>
            <w:color w:val="auto"/>
            <w:sz w:val="24"/>
            <w:szCs w:val="24"/>
          </w:rPr>
          <w:t>capacidad eléctrica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un faradio es la capacidad de un conductor que con la carga estática de un culombio adquiere una diferencia de potencial de un voltio.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4118610" cy="461010"/>
            <wp:effectExtent l="19050" t="0" r="0" b="0"/>
            <wp:docPr id="23" name="Imagen 23" descr="\mbox{F}&#10;=\,\mathrm \frac{A \cdot s}{V}&#10;=\dfrac{\mbox{C}}{\mbox{V}}&#10;=\dfrac{\mbox{C}^2}{\mbox{J}}&#10;=\dfrac{\mbox{C}^2}{\mbox{N} \cdot \mbox{m}}&#10;=\dfrac{\mbox{s}^2 \cdot \mbox{C}^2}{\mbox{m}^{2} \cdot \mbox{kg}}&#10;=\dfrac{\mbox{s}^4 \cdot \mbox{A}^2}{\mbox{m}^{2} \cdot \mbox{k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box{F}&#10;=\,\mathrm \frac{A \cdot s}{V}&#10;=\dfrac{\mbox{C}}{\mbox{V}}&#10;=\dfrac{\mbox{C}^2}{\mbox{J}}&#10;=\dfrac{\mbox{C}^2}{\mbox{N} \cdot \mbox{m}}&#10;=\dfrac{\mbox{s}^2 \cdot \mbox{C}^2}{\mbox{m}^{2} \cdot \mbox{kg}}&#10;=\dfrac{\mbox{s}^4 \cdot \mbox{A}^2}{\mbox{m}^{2} \cdot \mbox{kg}}&#10;"/>
                    <pic:cNvPicPr>
                      <a:picLocks noChangeAspect="1" noChangeArrowheads="1"/>
                    </pic:cNvPicPr>
                  </pic:nvPicPr>
                  <pic:blipFill>
                    <a:blip r:embed="rId137"/>
                    <a:srcRect/>
                    <a:stretch>
                      <a:fillRect/>
                    </a:stretch>
                  </pic:blipFill>
                  <pic:spPr bwMode="auto">
                    <a:xfrm>
                      <a:off x="0" y="0"/>
                      <a:ext cx="4118610" cy="461010"/>
                    </a:xfrm>
                    <a:prstGeom prst="rect">
                      <a:avLst/>
                    </a:prstGeom>
                    <a:noFill/>
                    <a:ln w="9525">
                      <a:noFill/>
                      <a:miter lim="800000"/>
                      <a:headEnd/>
                      <a:tailEnd/>
                    </a:ln>
                  </pic:spPr>
                </pic:pic>
              </a:graphicData>
            </a:graphic>
          </wp:inline>
        </w:drawing>
      </w:r>
    </w:p>
    <w:p w:rsidR="004D1352" w:rsidRPr="00BD7498" w:rsidRDefault="009519B6" w:rsidP="005D5B13">
      <w:pPr>
        <w:numPr>
          <w:ilvl w:val="0"/>
          <w:numId w:val="22"/>
        </w:numPr>
        <w:spacing w:before="100" w:beforeAutospacing="1" w:after="100" w:afterAutospacing="1" w:line="240" w:lineRule="auto"/>
        <w:jc w:val="both"/>
        <w:rPr>
          <w:rFonts w:ascii="Arial" w:hAnsi="Arial" w:cs="Arial"/>
          <w:sz w:val="24"/>
          <w:szCs w:val="24"/>
        </w:rPr>
      </w:pPr>
      <w:hyperlink r:id="rId138" w:tooltip="Tesla (unidad)" w:history="1">
        <w:r w:rsidR="004D1352" w:rsidRPr="00BD7498">
          <w:rPr>
            <w:rStyle w:val="Hipervnculo"/>
            <w:rFonts w:ascii="Arial" w:hAnsi="Arial" w:cs="Arial"/>
            <w:color w:val="auto"/>
            <w:sz w:val="24"/>
            <w:szCs w:val="24"/>
          </w:rPr>
          <w:t>Tesla</w:t>
        </w:r>
      </w:hyperlink>
      <w:r w:rsidR="004D1352" w:rsidRPr="00BD7498">
        <w:rPr>
          <w:rFonts w:ascii="Arial" w:hAnsi="Arial" w:cs="Arial"/>
          <w:sz w:val="24"/>
          <w:szCs w:val="24"/>
        </w:rPr>
        <w:t xml:space="preserve"> (T). Unidad de </w:t>
      </w:r>
      <w:hyperlink r:id="rId139" w:tooltip="Densidad de flujo magnético" w:history="1">
        <w:r w:rsidR="004D1352" w:rsidRPr="00BD7498">
          <w:rPr>
            <w:rStyle w:val="Hipervnculo"/>
            <w:rFonts w:ascii="Arial" w:hAnsi="Arial" w:cs="Arial"/>
            <w:color w:val="auto"/>
            <w:sz w:val="24"/>
            <w:szCs w:val="24"/>
          </w:rPr>
          <w:t>densidad de flujo magnético</w:t>
        </w:r>
      </w:hyperlink>
      <w:r w:rsidR="004D1352" w:rsidRPr="00BD7498">
        <w:rPr>
          <w:rFonts w:ascii="Arial" w:hAnsi="Arial" w:cs="Arial"/>
          <w:sz w:val="24"/>
          <w:szCs w:val="24"/>
        </w:rPr>
        <w:t xml:space="preserve"> e </w:t>
      </w:r>
      <w:hyperlink r:id="rId140" w:tooltip="Intensidad de campo magnético" w:history="1">
        <w:r w:rsidR="004D1352" w:rsidRPr="00BD7498">
          <w:rPr>
            <w:rStyle w:val="Hipervnculo"/>
            <w:rFonts w:ascii="Arial" w:hAnsi="Arial" w:cs="Arial"/>
            <w:color w:val="auto"/>
            <w:sz w:val="24"/>
            <w:szCs w:val="24"/>
          </w:rPr>
          <w:t>intensidad de campo magnético</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tesla es una inducción magnética uniforme que, repartida normalmente sobre una superficie de un </w:t>
      </w:r>
      <w:hyperlink r:id="rId141" w:tooltip="Metro cuadrado" w:history="1">
        <w:r w:rsidRPr="00BD7498">
          <w:rPr>
            <w:rStyle w:val="Hipervnculo"/>
            <w:rFonts w:ascii="Arial" w:hAnsi="Arial" w:cs="Arial"/>
            <w:color w:val="auto"/>
            <w:sz w:val="24"/>
            <w:szCs w:val="24"/>
          </w:rPr>
          <w:t>metro cuadrado</w:t>
        </w:r>
      </w:hyperlink>
      <w:r w:rsidRPr="00BD7498">
        <w:rPr>
          <w:rFonts w:ascii="Arial" w:hAnsi="Arial" w:cs="Arial"/>
          <w:sz w:val="24"/>
          <w:szCs w:val="24"/>
        </w:rPr>
        <w:t xml:space="preserve">, a través de esta superficie produce un </w:t>
      </w:r>
      <w:hyperlink r:id="rId142" w:tooltip="Flujo magnético" w:history="1">
        <w:r w:rsidRPr="00BD7498">
          <w:rPr>
            <w:rStyle w:val="Hipervnculo"/>
            <w:rFonts w:ascii="Arial" w:hAnsi="Arial" w:cs="Arial"/>
            <w:color w:val="auto"/>
            <w:sz w:val="24"/>
            <w:szCs w:val="24"/>
          </w:rPr>
          <w:t>flujo magnético</w:t>
        </w:r>
      </w:hyperlink>
      <w:r w:rsidRPr="00BD7498">
        <w:rPr>
          <w:rFonts w:ascii="Arial" w:hAnsi="Arial" w:cs="Arial"/>
          <w:sz w:val="24"/>
          <w:szCs w:val="24"/>
        </w:rPr>
        <w:t xml:space="preserve"> de un </w:t>
      </w:r>
      <w:hyperlink r:id="rId143" w:tooltip="Weber (unidad)" w:history="1">
        <w:r w:rsidRPr="00BD7498">
          <w:rPr>
            <w:rStyle w:val="Hipervnculo"/>
            <w:rFonts w:ascii="Arial" w:hAnsi="Arial" w:cs="Arial"/>
            <w:color w:val="auto"/>
            <w:sz w:val="24"/>
            <w:szCs w:val="24"/>
          </w:rPr>
          <w:t>weber</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2685415" cy="412115"/>
            <wp:effectExtent l="19050" t="0" r="635" b="0"/>
            <wp:docPr id="24" name="Imagen 24" descr="\mathrm{T=\frac{Wb}{m^2}=\frac{V\cdot s}{m^2}=\frac{kg}{C\cdot s}=\frac{kg}{s^2\c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hrm{T=\frac{Wb}{m^2}=\frac{V\cdot s}{m^2}=\frac{kg}{C\cdot s}=\frac{kg}{s^2\cdot A}}"/>
                    <pic:cNvPicPr>
                      <a:picLocks noChangeAspect="1" noChangeArrowheads="1"/>
                    </pic:cNvPicPr>
                  </pic:nvPicPr>
                  <pic:blipFill>
                    <a:blip r:embed="rId144"/>
                    <a:srcRect/>
                    <a:stretch>
                      <a:fillRect/>
                    </a:stretch>
                  </pic:blipFill>
                  <pic:spPr bwMode="auto">
                    <a:xfrm>
                      <a:off x="0" y="0"/>
                      <a:ext cx="2685415" cy="412115"/>
                    </a:xfrm>
                    <a:prstGeom prst="rect">
                      <a:avLst/>
                    </a:prstGeom>
                    <a:noFill/>
                    <a:ln w="9525">
                      <a:noFill/>
                      <a:miter lim="800000"/>
                      <a:headEnd/>
                      <a:tailEnd/>
                    </a:ln>
                  </pic:spPr>
                </pic:pic>
              </a:graphicData>
            </a:graphic>
          </wp:inline>
        </w:drawing>
      </w:r>
    </w:p>
    <w:p w:rsidR="004D1352" w:rsidRPr="00BD7498" w:rsidRDefault="009519B6" w:rsidP="005D5B13">
      <w:pPr>
        <w:numPr>
          <w:ilvl w:val="0"/>
          <w:numId w:val="23"/>
        </w:numPr>
        <w:spacing w:before="100" w:beforeAutospacing="1" w:after="100" w:afterAutospacing="1" w:line="240" w:lineRule="auto"/>
        <w:jc w:val="both"/>
        <w:rPr>
          <w:rFonts w:ascii="Arial" w:hAnsi="Arial" w:cs="Arial"/>
          <w:sz w:val="24"/>
          <w:szCs w:val="24"/>
        </w:rPr>
      </w:pPr>
      <w:hyperlink r:id="rId145" w:tooltip="Weber (unidad)" w:history="1">
        <w:r w:rsidR="004D1352" w:rsidRPr="00BD7498">
          <w:rPr>
            <w:rStyle w:val="Hipervnculo"/>
            <w:rFonts w:ascii="Arial" w:hAnsi="Arial" w:cs="Arial"/>
            <w:color w:val="auto"/>
            <w:sz w:val="24"/>
            <w:szCs w:val="24"/>
          </w:rPr>
          <w:t>Weber</w:t>
        </w:r>
      </w:hyperlink>
      <w:r w:rsidR="004D1352" w:rsidRPr="00BD7498">
        <w:rPr>
          <w:rFonts w:ascii="Arial" w:hAnsi="Arial" w:cs="Arial"/>
          <w:sz w:val="24"/>
          <w:szCs w:val="24"/>
        </w:rPr>
        <w:t xml:space="preserve"> (Wb). Unidad de </w:t>
      </w:r>
      <w:hyperlink r:id="rId146" w:tooltip="Flujo magnético" w:history="1">
        <w:r w:rsidR="004D1352" w:rsidRPr="00BD7498">
          <w:rPr>
            <w:rStyle w:val="Hipervnculo"/>
            <w:rFonts w:ascii="Arial" w:hAnsi="Arial" w:cs="Arial"/>
            <w:color w:val="auto"/>
            <w:sz w:val="24"/>
            <w:szCs w:val="24"/>
          </w:rPr>
          <w:t>flujo magnético</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weber es el flujo magnético que al atravesar un circuito </w:t>
      </w:r>
      <w:r w:rsidR="00BD7498" w:rsidRPr="00BD7498">
        <w:rPr>
          <w:rFonts w:ascii="Arial" w:hAnsi="Arial" w:cs="Arial"/>
          <w:sz w:val="24"/>
          <w:szCs w:val="24"/>
        </w:rPr>
        <w:t>un espiral</w:t>
      </w:r>
      <w:r w:rsidRPr="00BD7498">
        <w:rPr>
          <w:rFonts w:ascii="Arial" w:hAnsi="Arial" w:cs="Arial"/>
          <w:sz w:val="24"/>
          <w:szCs w:val="24"/>
        </w:rPr>
        <w:t xml:space="preserve"> genera en éste una fuerza electromotriz de un voltio si se anula dicho flujo en un segundo por decrecimiento uniforme.</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2479675" cy="420370"/>
            <wp:effectExtent l="19050" t="0" r="0" b="0"/>
            <wp:docPr id="25" name="Imagen 25" descr="\mathrm{Wb=V\cdot s=T \cdot m^2=\frac{m^2\cdot kg}{s^2\c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hrm{Wb=V\cdot s=T \cdot m^2=\frac{m^2\cdot kg}{s^2\cdot A}}"/>
                    <pic:cNvPicPr>
                      <a:picLocks noChangeAspect="1" noChangeArrowheads="1"/>
                    </pic:cNvPicPr>
                  </pic:nvPicPr>
                  <pic:blipFill>
                    <a:blip r:embed="rId147"/>
                    <a:srcRect/>
                    <a:stretch>
                      <a:fillRect/>
                    </a:stretch>
                  </pic:blipFill>
                  <pic:spPr bwMode="auto">
                    <a:xfrm>
                      <a:off x="0" y="0"/>
                      <a:ext cx="2479675" cy="420370"/>
                    </a:xfrm>
                    <a:prstGeom prst="rect">
                      <a:avLst/>
                    </a:prstGeom>
                    <a:noFill/>
                    <a:ln w="9525">
                      <a:noFill/>
                      <a:miter lim="800000"/>
                      <a:headEnd/>
                      <a:tailEnd/>
                    </a:ln>
                  </pic:spPr>
                </pic:pic>
              </a:graphicData>
            </a:graphic>
          </wp:inline>
        </w:drawing>
      </w:r>
    </w:p>
    <w:p w:rsidR="004D1352" w:rsidRPr="00BD7498" w:rsidRDefault="009519B6" w:rsidP="005D5B13">
      <w:pPr>
        <w:numPr>
          <w:ilvl w:val="0"/>
          <w:numId w:val="24"/>
        </w:numPr>
        <w:spacing w:before="100" w:beforeAutospacing="1" w:after="100" w:afterAutospacing="1" w:line="240" w:lineRule="auto"/>
        <w:jc w:val="both"/>
        <w:rPr>
          <w:rFonts w:ascii="Arial" w:hAnsi="Arial" w:cs="Arial"/>
          <w:sz w:val="24"/>
          <w:szCs w:val="24"/>
        </w:rPr>
      </w:pPr>
      <w:hyperlink r:id="rId148" w:tooltip="Henrio" w:history="1">
        <w:r w:rsidR="004D1352" w:rsidRPr="00BD7498">
          <w:rPr>
            <w:rStyle w:val="Hipervnculo"/>
            <w:rFonts w:ascii="Arial" w:hAnsi="Arial" w:cs="Arial"/>
            <w:color w:val="auto"/>
            <w:sz w:val="24"/>
            <w:szCs w:val="24"/>
          </w:rPr>
          <w:t>Henrio</w:t>
        </w:r>
      </w:hyperlink>
      <w:r w:rsidR="004D1352" w:rsidRPr="00BD7498">
        <w:rPr>
          <w:rFonts w:ascii="Arial" w:hAnsi="Arial" w:cs="Arial"/>
          <w:sz w:val="24"/>
          <w:szCs w:val="24"/>
        </w:rPr>
        <w:t xml:space="preserve"> (H). Unidad de </w:t>
      </w:r>
      <w:hyperlink r:id="rId149" w:tooltip="Inductancia" w:history="1">
        <w:r w:rsidR="004D1352" w:rsidRPr="00BD7498">
          <w:rPr>
            <w:rStyle w:val="Hipervnculo"/>
            <w:rFonts w:ascii="Arial" w:hAnsi="Arial" w:cs="Arial"/>
            <w:color w:val="auto"/>
            <w:sz w:val="24"/>
            <w:szCs w:val="24"/>
          </w:rPr>
          <w:t>inductancia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henrio es la inductancia de un circuito en el que una corriente que varía a razón de un </w:t>
      </w:r>
      <w:hyperlink r:id="rId150" w:tooltip="Amperio" w:history="1">
        <w:r w:rsidRPr="00BD7498">
          <w:rPr>
            <w:rStyle w:val="Hipervnculo"/>
            <w:rFonts w:ascii="Arial" w:hAnsi="Arial" w:cs="Arial"/>
            <w:color w:val="auto"/>
            <w:sz w:val="24"/>
            <w:szCs w:val="24"/>
          </w:rPr>
          <w:t>amperio</w:t>
        </w:r>
      </w:hyperlink>
      <w:r w:rsidRPr="00BD7498">
        <w:rPr>
          <w:rFonts w:ascii="Arial" w:hAnsi="Arial" w:cs="Arial"/>
          <w:sz w:val="24"/>
          <w:szCs w:val="24"/>
        </w:rPr>
        <w:t xml:space="preserve"> por </w:t>
      </w:r>
      <w:hyperlink r:id="rId151" w:tooltip="Segundo (unidad de tiempo)" w:history="1">
        <w:r w:rsidRPr="00BD7498">
          <w:rPr>
            <w:rStyle w:val="Hipervnculo"/>
            <w:rFonts w:ascii="Arial" w:hAnsi="Arial" w:cs="Arial"/>
            <w:color w:val="auto"/>
            <w:sz w:val="24"/>
            <w:szCs w:val="24"/>
          </w:rPr>
          <w:t>segundo</w:t>
        </w:r>
      </w:hyperlink>
      <w:r w:rsidRPr="00BD7498">
        <w:rPr>
          <w:rFonts w:ascii="Arial" w:hAnsi="Arial" w:cs="Arial"/>
          <w:sz w:val="24"/>
          <w:szCs w:val="24"/>
        </w:rPr>
        <w:t xml:space="preserve"> da como resultado una </w:t>
      </w:r>
      <w:hyperlink r:id="rId152" w:tooltip="Fuerza electromotriz" w:history="1">
        <w:r w:rsidRPr="00BD7498">
          <w:rPr>
            <w:rStyle w:val="Hipervnculo"/>
            <w:rFonts w:ascii="Arial" w:hAnsi="Arial" w:cs="Arial"/>
            <w:color w:val="auto"/>
            <w:sz w:val="24"/>
            <w:szCs w:val="24"/>
          </w:rPr>
          <w:t>fuerza electromotriz</w:t>
        </w:r>
      </w:hyperlink>
      <w:r w:rsidRPr="00BD7498">
        <w:rPr>
          <w:rFonts w:ascii="Arial" w:hAnsi="Arial" w:cs="Arial"/>
          <w:sz w:val="24"/>
          <w:szCs w:val="24"/>
        </w:rPr>
        <w:t xml:space="preserve"> </w:t>
      </w:r>
      <w:r w:rsidR="00BD7498" w:rsidRPr="00BD7498">
        <w:rPr>
          <w:rFonts w:ascii="Arial" w:hAnsi="Arial" w:cs="Arial"/>
          <w:sz w:val="24"/>
          <w:szCs w:val="24"/>
        </w:rPr>
        <w:t>auto inducida</w:t>
      </w:r>
      <w:r w:rsidRPr="00BD7498">
        <w:rPr>
          <w:rFonts w:ascii="Arial" w:hAnsi="Arial" w:cs="Arial"/>
          <w:sz w:val="24"/>
          <w:szCs w:val="24"/>
        </w:rPr>
        <w:t xml:space="preserve"> de un </w:t>
      </w:r>
      <w:hyperlink r:id="rId153" w:tooltip="Voltio" w:history="1">
        <w:r w:rsidRPr="00BD7498">
          <w:rPr>
            <w:rStyle w:val="Hipervnculo"/>
            <w:rFonts w:ascii="Arial" w:hAnsi="Arial" w:cs="Arial"/>
            <w:color w:val="auto"/>
            <w:sz w:val="24"/>
            <w:szCs w:val="24"/>
          </w:rPr>
          <w:t>voltio</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606550" cy="420370"/>
            <wp:effectExtent l="19050" t="0" r="0" b="0"/>
            <wp:docPr id="26" name="Imagen 26" descr="\mathrm{H=\frac{V\cdot s}{A}=\frac{m^2\cdot kg}{s^2\cdot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thrm{H=\frac{V\cdot s}{A}=\frac{m^2\cdot kg}{s^2\cdot A^2}}"/>
                    <pic:cNvPicPr>
                      <a:picLocks noChangeAspect="1" noChangeArrowheads="1"/>
                    </pic:cNvPicPr>
                  </pic:nvPicPr>
                  <pic:blipFill>
                    <a:blip r:embed="rId154"/>
                    <a:srcRect/>
                    <a:stretch>
                      <a:fillRect/>
                    </a:stretch>
                  </pic:blipFill>
                  <pic:spPr bwMode="auto">
                    <a:xfrm>
                      <a:off x="0" y="0"/>
                      <a:ext cx="1606550" cy="420370"/>
                    </a:xfrm>
                    <a:prstGeom prst="rect">
                      <a:avLst/>
                    </a:prstGeom>
                    <a:noFill/>
                    <a:ln w="9525">
                      <a:noFill/>
                      <a:miter lim="800000"/>
                      <a:headEnd/>
                      <a:tailEnd/>
                    </a:ln>
                  </pic:spPr>
                </pic:pic>
              </a:graphicData>
            </a:graphic>
          </wp:inline>
        </w:drawing>
      </w:r>
    </w:p>
    <w:p w:rsidR="004D1352" w:rsidRPr="00BD7498" w:rsidRDefault="009519B6" w:rsidP="005D5B13">
      <w:pPr>
        <w:numPr>
          <w:ilvl w:val="0"/>
          <w:numId w:val="25"/>
        </w:numPr>
        <w:spacing w:before="100" w:beforeAutospacing="1" w:after="100" w:afterAutospacing="1" w:line="240" w:lineRule="auto"/>
        <w:jc w:val="both"/>
        <w:rPr>
          <w:rFonts w:ascii="Arial" w:hAnsi="Arial" w:cs="Arial"/>
          <w:sz w:val="24"/>
          <w:szCs w:val="24"/>
        </w:rPr>
      </w:pPr>
      <w:hyperlink r:id="rId155" w:tooltip="Radián" w:history="1">
        <w:r w:rsidR="004D1352" w:rsidRPr="00BD7498">
          <w:rPr>
            <w:rStyle w:val="Hipervnculo"/>
            <w:rFonts w:ascii="Arial" w:hAnsi="Arial" w:cs="Arial"/>
            <w:color w:val="auto"/>
            <w:sz w:val="24"/>
            <w:szCs w:val="24"/>
          </w:rPr>
          <w:t>Radián</w:t>
        </w:r>
      </w:hyperlink>
      <w:r w:rsidR="004D1352" w:rsidRPr="00BD7498">
        <w:rPr>
          <w:rFonts w:ascii="Arial" w:hAnsi="Arial" w:cs="Arial"/>
          <w:sz w:val="24"/>
          <w:szCs w:val="24"/>
        </w:rPr>
        <w:t xml:space="preserve"> (rad). Unidad de </w:t>
      </w:r>
      <w:hyperlink r:id="rId156" w:tooltip="Ángulo plano" w:history="1">
        <w:r w:rsidR="004D1352" w:rsidRPr="00BD7498">
          <w:rPr>
            <w:rStyle w:val="Hipervnculo"/>
            <w:rFonts w:ascii="Arial" w:hAnsi="Arial" w:cs="Arial"/>
            <w:color w:val="auto"/>
            <w:sz w:val="24"/>
            <w:szCs w:val="24"/>
          </w:rPr>
          <w:t>ángulo plano</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lastRenderedPageBreak/>
        <w:t xml:space="preserve">Definición: un radián es el ángulo que limita un arco de circunferencia cuya </w:t>
      </w:r>
      <w:hyperlink r:id="rId157" w:tooltip="Longitud" w:history="1">
        <w:r w:rsidRPr="00BD7498">
          <w:rPr>
            <w:rStyle w:val="Hipervnculo"/>
            <w:rFonts w:ascii="Arial" w:hAnsi="Arial" w:cs="Arial"/>
            <w:color w:val="auto"/>
            <w:sz w:val="24"/>
            <w:szCs w:val="24"/>
          </w:rPr>
          <w:t>longitud</w:t>
        </w:r>
      </w:hyperlink>
      <w:r w:rsidRPr="00BD7498">
        <w:rPr>
          <w:rFonts w:ascii="Arial" w:hAnsi="Arial" w:cs="Arial"/>
          <w:sz w:val="24"/>
          <w:szCs w:val="24"/>
        </w:rPr>
        <w:t xml:space="preserve"> es igual al </w:t>
      </w:r>
      <w:hyperlink r:id="rId158" w:tooltip="Radio (geometría)" w:history="1">
        <w:r w:rsidRPr="00BD7498">
          <w:rPr>
            <w:rStyle w:val="Hipervnculo"/>
            <w:rFonts w:ascii="Arial" w:hAnsi="Arial" w:cs="Arial"/>
            <w:color w:val="auto"/>
            <w:sz w:val="24"/>
            <w:szCs w:val="24"/>
          </w:rPr>
          <w:t>radio</w:t>
        </w:r>
      </w:hyperlink>
      <w:r w:rsidRPr="00BD7498">
        <w:rPr>
          <w:rFonts w:ascii="Arial" w:hAnsi="Arial" w:cs="Arial"/>
          <w:sz w:val="24"/>
          <w:szCs w:val="24"/>
        </w:rPr>
        <w:t xml:space="preserve"> de la circunferencia.</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046480" cy="354330"/>
            <wp:effectExtent l="19050" t="0" r="1270" b="0"/>
            <wp:docPr id="27" name="Imagen 27" descr="\mathrm{rad=\frac{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thrm{rad=\frac{m}{m}=1}"/>
                    <pic:cNvPicPr>
                      <a:picLocks noChangeAspect="1" noChangeArrowheads="1"/>
                    </pic:cNvPicPr>
                  </pic:nvPicPr>
                  <pic:blipFill>
                    <a:blip r:embed="rId159"/>
                    <a:srcRect/>
                    <a:stretch>
                      <a:fillRect/>
                    </a:stretch>
                  </pic:blipFill>
                  <pic:spPr bwMode="auto">
                    <a:xfrm>
                      <a:off x="0" y="0"/>
                      <a:ext cx="1046480" cy="354330"/>
                    </a:xfrm>
                    <a:prstGeom prst="rect">
                      <a:avLst/>
                    </a:prstGeom>
                    <a:noFill/>
                    <a:ln w="9525">
                      <a:noFill/>
                      <a:miter lim="800000"/>
                      <a:headEnd/>
                      <a:tailEnd/>
                    </a:ln>
                  </pic:spPr>
                </pic:pic>
              </a:graphicData>
            </a:graphic>
          </wp:inline>
        </w:drawing>
      </w:r>
    </w:p>
    <w:p w:rsidR="004D1352" w:rsidRPr="00BD7498" w:rsidRDefault="009519B6" w:rsidP="005D5B13">
      <w:pPr>
        <w:numPr>
          <w:ilvl w:val="0"/>
          <w:numId w:val="26"/>
        </w:numPr>
        <w:spacing w:before="100" w:beforeAutospacing="1" w:after="100" w:afterAutospacing="1" w:line="240" w:lineRule="auto"/>
        <w:jc w:val="both"/>
        <w:rPr>
          <w:rFonts w:ascii="Arial" w:hAnsi="Arial" w:cs="Arial"/>
          <w:sz w:val="24"/>
          <w:szCs w:val="24"/>
        </w:rPr>
      </w:pPr>
      <w:hyperlink r:id="rId160" w:tooltip="Estereorradián" w:history="1">
        <w:r w:rsidR="004D1352" w:rsidRPr="00BD7498">
          <w:rPr>
            <w:rStyle w:val="Hipervnculo"/>
            <w:rFonts w:ascii="Arial" w:hAnsi="Arial" w:cs="Arial"/>
            <w:color w:val="auto"/>
            <w:sz w:val="24"/>
            <w:szCs w:val="24"/>
          </w:rPr>
          <w:t>Estereorradián</w:t>
        </w:r>
      </w:hyperlink>
      <w:r w:rsidR="004D1352" w:rsidRPr="00BD7498">
        <w:rPr>
          <w:rFonts w:ascii="Arial" w:hAnsi="Arial" w:cs="Arial"/>
          <w:sz w:val="24"/>
          <w:szCs w:val="24"/>
        </w:rPr>
        <w:t xml:space="preserve"> (sr). Unidad de </w:t>
      </w:r>
      <w:hyperlink r:id="rId161" w:tooltip="Ángulo sólido" w:history="1">
        <w:r w:rsidR="004D1352" w:rsidRPr="00BD7498">
          <w:rPr>
            <w:rStyle w:val="Hipervnculo"/>
            <w:rFonts w:ascii="Arial" w:hAnsi="Arial" w:cs="Arial"/>
            <w:color w:val="auto"/>
            <w:sz w:val="24"/>
            <w:szCs w:val="24"/>
          </w:rPr>
          <w:t>ángulo sólido</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un estereorradián es el ángulo sólido que, teniendo su vértice en el centro de una esfera, sobre la superficie de ésta cubre un área igual a la de un cuadrado cuyo lado equivalga al radio de la esfera.</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590040" cy="420370"/>
            <wp:effectExtent l="19050" t="0" r="0" b="0"/>
            <wp:docPr id="28" name="Imagen 28" descr="\mathrm{sr=rad^2=\frac{m^2}{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hrm{sr=rad^2=\frac{m^2}{m^2}=1}"/>
                    <pic:cNvPicPr>
                      <a:picLocks noChangeAspect="1" noChangeArrowheads="1"/>
                    </pic:cNvPicPr>
                  </pic:nvPicPr>
                  <pic:blipFill>
                    <a:blip r:embed="rId162"/>
                    <a:srcRect/>
                    <a:stretch>
                      <a:fillRect/>
                    </a:stretch>
                  </pic:blipFill>
                  <pic:spPr bwMode="auto">
                    <a:xfrm>
                      <a:off x="0" y="0"/>
                      <a:ext cx="1590040" cy="420370"/>
                    </a:xfrm>
                    <a:prstGeom prst="rect">
                      <a:avLst/>
                    </a:prstGeom>
                    <a:noFill/>
                    <a:ln w="9525">
                      <a:noFill/>
                      <a:miter lim="800000"/>
                      <a:headEnd/>
                      <a:tailEnd/>
                    </a:ln>
                  </pic:spPr>
                </pic:pic>
              </a:graphicData>
            </a:graphic>
          </wp:inline>
        </w:drawing>
      </w:r>
    </w:p>
    <w:p w:rsidR="004D1352" w:rsidRPr="00BD7498" w:rsidRDefault="009519B6" w:rsidP="005D5B13">
      <w:pPr>
        <w:numPr>
          <w:ilvl w:val="0"/>
          <w:numId w:val="27"/>
        </w:numPr>
        <w:spacing w:before="100" w:beforeAutospacing="1" w:after="100" w:afterAutospacing="1" w:line="240" w:lineRule="auto"/>
        <w:jc w:val="both"/>
        <w:rPr>
          <w:rFonts w:ascii="Arial" w:hAnsi="Arial" w:cs="Arial"/>
          <w:sz w:val="24"/>
          <w:szCs w:val="24"/>
        </w:rPr>
      </w:pPr>
      <w:hyperlink r:id="rId163" w:tooltip="Lumen" w:history="1">
        <w:r w:rsidR="004D1352" w:rsidRPr="00BD7498">
          <w:rPr>
            <w:rStyle w:val="Hipervnculo"/>
            <w:rFonts w:ascii="Arial" w:hAnsi="Arial" w:cs="Arial"/>
            <w:color w:val="auto"/>
            <w:sz w:val="24"/>
            <w:szCs w:val="24"/>
          </w:rPr>
          <w:t>Lumen</w:t>
        </w:r>
      </w:hyperlink>
      <w:r w:rsidR="004D1352" w:rsidRPr="00BD7498">
        <w:rPr>
          <w:rFonts w:ascii="Arial" w:hAnsi="Arial" w:cs="Arial"/>
          <w:sz w:val="24"/>
          <w:szCs w:val="24"/>
        </w:rPr>
        <w:t xml:space="preserve"> (lm). Unidad de </w:t>
      </w:r>
      <w:hyperlink r:id="rId164" w:tooltip="Flujo luminoso" w:history="1">
        <w:r w:rsidR="004D1352" w:rsidRPr="00BD7498">
          <w:rPr>
            <w:rStyle w:val="Hipervnculo"/>
            <w:rFonts w:ascii="Arial" w:hAnsi="Arial" w:cs="Arial"/>
            <w:color w:val="auto"/>
            <w:sz w:val="24"/>
            <w:szCs w:val="24"/>
          </w:rPr>
          <w:t>flujo luminoso</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un lumen es el flujo luminoso producido por una candela de intensidad luminosa, repartida uniformemente en un estereorradián.</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930910" cy="156210"/>
            <wp:effectExtent l="19050" t="0" r="2540" b="0"/>
            <wp:docPr id="29" name="Imagen 29" descr="\mathrm{lm=cd\cdot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hrm{lm=cd\cdot sr}"/>
                    <pic:cNvPicPr>
                      <a:picLocks noChangeAspect="1" noChangeArrowheads="1"/>
                    </pic:cNvPicPr>
                  </pic:nvPicPr>
                  <pic:blipFill>
                    <a:blip r:embed="rId165"/>
                    <a:srcRect/>
                    <a:stretch>
                      <a:fillRect/>
                    </a:stretch>
                  </pic:blipFill>
                  <pic:spPr bwMode="auto">
                    <a:xfrm>
                      <a:off x="0" y="0"/>
                      <a:ext cx="930910" cy="156210"/>
                    </a:xfrm>
                    <a:prstGeom prst="rect">
                      <a:avLst/>
                    </a:prstGeom>
                    <a:noFill/>
                    <a:ln w="9525">
                      <a:noFill/>
                      <a:miter lim="800000"/>
                      <a:headEnd/>
                      <a:tailEnd/>
                    </a:ln>
                  </pic:spPr>
                </pic:pic>
              </a:graphicData>
            </a:graphic>
          </wp:inline>
        </w:drawing>
      </w:r>
    </w:p>
    <w:p w:rsidR="004D1352" w:rsidRPr="00BD7498" w:rsidRDefault="009519B6" w:rsidP="005D5B13">
      <w:pPr>
        <w:numPr>
          <w:ilvl w:val="0"/>
          <w:numId w:val="28"/>
        </w:numPr>
        <w:spacing w:before="100" w:beforeAutospacing="1" w:after="100" w:afterAutospacing="1" w:line="240" w:lineRule="auto"/>
        <w:jc w:val="both"/>
        <w:rPr>
          <w:rFonts w:ascii="Arial" w:hAnsi="Arial" w:cs="Arial"/>
          <w:sz w:val="24"/>
          <w:szCs w:val="24"/>
        </w:rPr>
      </w:pPr>
      <w:hyperlink r:id="rId166" w:tooltip="Lux" w:history="1">
        <w:r w:rsidR="004D1352" w:rsidRPr="00BD7498">
          <w:rPr>
            <w:rStyle w:val="Hipervnculo"/>
            <w:rFonts w:ascii="Arial" w:hAnsi="Arial" w:cs="Arial"/>
            <w:color w:val="auto"/>
            <w:sz w:val="24"/>
            <w:szCs w:val="24"/>
          </w:rPr>
          <w:t>Lux</w:t>
        </w:r>
      </w:hyperlink>
      <w:r w:rsidR="004D1352" w:rsidRPr="00BD7498">
        <w:rPr>
          <w:rFonts w:ascii="Arial" w:hAnsi="Arial" w:cs="Arial"/>
          <w:sz w:val="24"/>
          <w:szCs w:val="24"/>
        </w:rPr>
        <w:t xml:space="preserve"> (lx). Unidad de </w:t>
      </w:r>
      <w:hyperlink r:id="rId167" w:tooltip="Iluminancia" w:history="1">
        <w:r w:rsidR="004D1352" w:rsidRPr="00BD7498">
          <w:rPr>
            <w:rStyle w:val="Hipervnculo"/>
            <w:rFonts w:ascii="Arial" w:hAnsi="Arial" w:cs="Arial"/>
            <w:color w:val="auto"/>
            <w:sz w:val="24"/>
            <w:szCs w:val="24"/>
          </w:rPr>
          <w:t>iluminancia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un lux es la iluminancia generada por un lumen de flujo luminoso, en una superficie equivalente a la de un cuadrado de un metro por lado.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897890" cy="412115"/>
            <wp:effectExtent l="19050" t="0" r="0" b="0"/>
            <wp:docPr id="30" name="Imagen 30" descr="\mathrm{lx=\frac{cd\cdot s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hrm{lx=\frac{cd\cdot sr}{m^2}}"/>
                    <pic:cNvPicPr>
                      <a:picLocks noChangeAspect="1" noChangeArrowheads="1"/>
                    </pic:cNvPicPr>
                  </pic:nvPicPr>
                  <pic:blipFill>
                    <a:blip r:embed="rId168"/>
                    <a:srcRect/>
                    <a:stretch>
                      <a:fillRect/>
                    </a:stretch>
                  </pic:blipFill>
                  <pic:spPr bwMode="auto">
                    <a:xfrm>
                      <a:off x="0" y="0"/>
                      <a:ext cx="897890" cy="412115"/>
                    </a:xfrm>
                    <a:prstGeom prst="rect">
                      <a:avLst/>
                    </a:prstGeom>
                    <a:noFill/>
                    <a:ln w="9525">
                      <a:noFill/>
                      <a:miter lim="800000"/>
                      <a:headEnd/>
                      <a:tailEnd/>
                    </a:ln>
                  </pic:spPr>
                </pic:pic>
              </a:graphicData>
            </a:graphic>
          </wp:inline>
        </w:drawing>
      </w:r>
    </w:p>
    <w:p w:rsidR="004D1352" w:rsidRPr="00BD7498" w:rsidRDefault="009519B6" w:rsidP="005D5B13">
      <w:pPr>
        <w:numPr>
          <w:ilvl w:val="0"/>
          <w:numId w:val="29"/>
        </w:numPr>
        <w:spacing w:before="100" w:beforeAutospacing="1" w:after="100" w:afterAutospacing="1" w:line="240" w:lineRule="auto"/>
        <w:jc w:val="both"/>
        <w:rPr>
          <w:rFonts w:ascii="Arial" w:hAnsi="Arial" w:cs="Arial"/>
          <w:sz w:val="24"/>
          <w:szCs w:val="24"/>
        </w:rPr>
      </w:pPr>
      <w:hyperlink r:id="rId169" w:tooltip="Becquerel" w:history="1">
        <w:r w:rsidR="004D1352" w:rsidRPr="00BD7498">
          <w:rPr>
            <w:rStyle w:val="Hipervnculo"/>
            <w:rFonts w:ascii="Arial" w:hAnsi="Arial" w:cs="Arial"/>
            <w:color w:val="auto"/>
            <w:sz w:val="24"/>
            <w:szCs w:val="24"/>
          </w:rPr>
          <w:t>Becquerelio</w:t>
        </w:r>
      </w:hyperlink>
      <w:r w:rsidR="004D1352" w:rsidRPr="00BD7498">
        <w:rPr>
          <w:rFonts w:ascii="Arial" w:hAnsi="Arial" w:cs="Arial"/>
          <w:sz w:val="24"/>
          <w:szCs w:val="24"/>
        </w:rPr>
        <w:t xml:space="preserve"> (Bq). Unidad de </w:t>
      </w:r>
      <w:hyperlink r:id="rId170" w:tooltip="Actividad radiactiva" w:history="1">
        <w:r w:rsidR="004D1352" w:rsidRPr="00BD7498">
          <w:rPr>
            <w:rStyle w:val="Hipervnculo"/>
            <w:rFonts w:ascii="Arial" w:hAnsi="Arial" w:cs="Arial"/>
            <w:color w:val="auto"/>
            <w:sz w:val="24"/>
            <w:szCs w:val="24"/>
          </w:rPr>
          <w:t>actividad radiactiva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becquerel es una </w:t>
      </w:r>
      <w:hyperlink r:id="rId171" w:tooltip="Física nuclear" w:history="1">
        <w:r w:rsidRPr="00BD7498">
          <w:rPr>
            <w:rStyle w:val="Hipervnculo"/>
            <w:rFonts w:ascii="Arial" w:hAnsi="Arial" w:cs="Arial"/>
            <w:color w:val="auto"/>
            <w:sz w:val="24"/>
            <w:szCs w:val="24"/>
          </w:rPr>
          <w:t>desintegración</w:t>
        </w:r>
      </w:hyperlink>
      <w:r w:rsidRPr="00BD7498">
        <w:rPr>
          <w:rFonts w:ascii="Arial" w:hAnsi="Arial" w:cs="Arial"/>
          <w:sz w:val="24"/>
          <w:szCs w:val="24"/>
        </w:rPr>
        <w:t xml:space="preserve"> nuclear por segundo.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593090" cy="387350"/>
            <wp:effectExtent l="19050" t="0" r="0" b="0"/>
            <wp:docPr id="31" name="Imagen 31" descr="\mathrm{Bq=\frac{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hrm{Bq=\frac{1}{s}}"/>
                    <pic:cNvPicPr>
                      <a:picLocks noChangeAspect="1" noChangeArrowheads="1"/>
                    </pic:cNvPicPr>
                  </pic:nvPicPr>
                  <pic:blipFill>
                    <a:blip r:embed="rId172"/>
                    <a:srcRect/>
                    <a:stretch>
                      <a:fillRect/>
                    </a:stretch>
                  </pic:blipFill>
                  <pic:spPr bwMode="auto">
                    <a:xfrm>
                      <a:off x="0" y="0"/>
                      <a:ext cx="593090" cy="387350"/>
                    </a:xfrm>
                    <a:prstGeom prst="rect">
                      <a:avLst/>
                    </a:prstGeom>
                    <a:noFill/>
                    <a:ln w="9525">
                      <a:noFill/>
                      <a:miter lim="800000"/>
                      <a:headEnd/>
                      <a:tailEnd/>
                    </a:ln>
                  </pic:spPr>
                </pic:pic>
              </a:graphicData>
            </a:graphic>
          </wp:inline>
        </w:drawing>
      </w:r>
    </w:p>
    <w:p w:rsidR="004D1352" w:rsidRPr="00BD7498" w:rsidRDefault="009519B6" w:rsidP="005D5B13">
      <w:pPr>
        <w:numPr>
          <w:ilvl w:val="0"/>
          <w:numId w:val="30"/>
        </w:numPr>
        <w:spacing w:before="100" w:beforeAutospacing="1" w:after="100" w:afterAutospacing="1" w:line="240" w:lineRule="auto"/>
        <w:jc w:val="both"/>
        <w:rPr>
          <w:rFonts w:ascii="Arial" w:hAnsi="Arial" w:cs="Arial"/>
          <w:sz w:val="24"/>
          <w:szCs w:val="24"/>
        </w:rPr>
      </w:pPr>
      <w:hyperlink r:id="rId173" w:tooltip="Gray (unidad)" w:history="1">
        <w:r w:rsidR="004D1352" w:rsidRPr="00BD7498">
          <w:rPr>
            <w:rStyle w:val="Hipervnculo"/>
            <w:rFonts w:ascii="Arial" w:hAnsi="Arial" w:cs="Arial"/>
            <w:color w:val="auto"/>
            <w:sz w:val="24"/>
            <w:szCs w:val="24"/>
          </w:rPr>
          <w:t>Gray</w:t>
        </w:r>
      </w:hyperlink>
      <w:r w:rsidR="004D1352" w:rsidRPr="00BD7498">
        <w:rPr>
          <w:rFonts w:ascii="Arial" w:hAnsi="Arial" w:cs="Arial"/>
          <w:sz w:val="24"/>
          <w:szCs w:val="24"/>
        </w:rPr>
        <w:t xml:space="preserve"> (Gy). Unidad de </w:t>
      </w:r>
      <w:hyperlink r:id="rId174" w:tooltip="Dosis absorbida" w:history="1">
        <w:r w:rsidR="004D1352" w:rsidRPr="00BD7498">
          <w:rPr>
            <w:rStyle w:val="Hipervnculo"/>
            <w:rFonts w:ascii="Arial" w:hAnsi="Arial" w:cs="Arial"/>
            <w:color w:val="auto"/>
            <w:sz w:val="24"/>
            <w:szCs w:val="24"/>
          </w:rPr>
          <w:t>dosis de radiación absorbida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gray es la absorción de un </w:t>
      </w:r>
      <w:hyperlink r:id="rId175" w:tooltip="Julio (unidad)" w:history="1">
        <w:r w:rsidRPr="00BD7498">
          <w:rPr>
            <w:rStyle w:val="Hipervnculo"/>
            <w:rFonts w:ascii="Arial" w:hAnsi="Arial" w:cs="Arial"/>
            <w:color w:val="auto"/>
            <w:sz w:val="24"/>
            <w:szCs w:val="24"/>
          </w:rPr>
          <w:t>julio</w:t>
        </w:r>
      </w:hyperlink>
      <w:r w:rsidRPr="00BD7498">
        <w:rPr>
          <w:rFonts w:ascii="Arial" w:hAnsi="Arial" w:cs="Arial"/>
          <w:sz w:val="24"/>
          <w:szCs w:val="24"/>
        </w:rPr>
        <w:t xml:space="preserve"> de </w:t>
      </w:r>
      <w:hyperlink r:id="rId176" w:tooltip="Energía" w:history="1">
        <w:r w:rsidRPr="00BD7498">
          <w:rPr>
            <w:rStyle w:val="Hipervnculo"/>
            <w:rFonts w:ascii="Arial" w:hAnsi="Arial" w:cs="Arial"/>
            <w:color w:val="auto"/>
            <w:sz w:val="24"/>
            <w:szCs w:val="24"/>
          </w:rPr>
          <w:t>energía</w:t>
        </w:r>
      </w:hyperlink>
      <w:r w:rsidRPr="00BD7498">
        <w:rPr>
          <w:rFonts w:ascii="Arial" w:hAnsi="Arial" w:cs="Arial"/>
          <w:sz w:val="24"/>
          <w:szCs w:val="24"/>
        </w:rPr>
        <w:t xml:space="preserve"> ionizante por un </w:t>
      </w:r>
      <w:hyperlink r:id="rId177" w:tooltip="Kilogramo" w:history="1">
        <w:r w:rsidRPr="00BD7498">
          <w:rPr>
            <w:rStyle w:val="Hipervnculo"/>
            <w:rFonts w:ascii="Arial" w:hAnsi="Arial" w:cs="Arial"/>
            <w:color w:val="auto"/>
            <w:sz w:val="24"/>
            <w:szCs w:val="24"/>
          </w:rPr>
          <w:t>kilogramo</w:t>
        </w:r>
      </w:hyperlink>
      <w:r w:rsidRPr="00BD7498">
        <w:rPr>
          <w:rFonts w:ascii="Arial" w:hAnsi="Arial" w:cs="Arial"/>
          <w:sz w:val="24"/>
          <w:szCs w:val="24"/>
        </w:rPr>
        <w:t xml:space="preserve"> de material irradiado.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227455" cy="445135"/>
            <wp:effectExtent l="19050" t="0" r="0" b="0"/>
            <wp:docPr id="32" name="Imagen 32" descr="\mathrm{Gy=\frac{J}{kg}=\frac{m^2}{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thrm{Gy=\frac{J}{kg}=\frac{m^2}{s^2}}"/>
                    <pic:cNvPicPr>
                      <a:picLocks noChangeAspect="1" noChangeArrowheads="1"/>
                    </pic:cNvPicPr>
                  </pic:nvPicPr>
                  <pic:blipFill>
                    <a:blip r:embed="rId178"/>
                    <a:srcRect/>
                    <a:stretch>
                      <a:fillRect/>
                    </a:stretch>
                  </pic:blipFill>
                  <pic:spPr bwMode="auto">
                    <a:xfrm>
                      <a:off x="0" y="0"/>
                      <a:ext cx="1227455" cy="445135"/>
                    </a:xfrm>
                    <a:prstGeom prst="rect">
                      <a:avLst/>
                    </a:prstGeom>
                    <a:noFill/>
                    <a:ln w="9525">
                      <a:noFill/>
                      <a:miter lim="800000"/>
                      <a:headEnd/>
                      <a:tailEnd/>
                    </a:ln>
                  </pic:spPr>
                </pic:pic>
              </a:graphicData>
            </a:graphic>
          </wp:inline>
        </w:drawing>
      </w:r>
    </w:p>
    <w:p w:rsidR="004D1352" w:rsidRPr="00BD7498" w:rsidRDefault="009519B6" w:rsidP="005D5B13">
      <w:pPr>
        <w:numPr>
          <w:ilvl w:val="0"/>
          <w:numId w:val="31"/>
        </w:numPr>
        <w:spacing w:before="100" w:beforeAutospacing="1" w:after="100" w:afterAutospacing="1" w:line="240" w:lineRule="auto"/>
        <w:jc w:val="both"/>
        <w:rPr>
          <w:rFonts w:ascii="Arial" w:hAnsi="Arial" w:cs="Arial"/>
          <w:sz w:val="24"/>
          <w:szCs w:val="24"/>
        </w:rPr>
      </w:pPr>
      <w:hyperlink r:id="rId179" w:tooltip="Sievert" w:history="1">
        <w:r w:rsidR="004D1352" w:rsidRPr="00BD7498">
          <w:rPr>
            <w:rStyle w:val="Hipervnculo"/>
            <w:rFonts w:ascii="Arial" w:hAnsi="Arial" w:cs="Arial"/>
            <w:color w:val="auto"/>
            <w:sz w:val="24"/>
            <w:szCs w:val="24"/>
          </w:rPr>
          <w:t>Sievert</w:t>
        </w:r>
      </w:hyperlink>
      <w:r w:rsidR="004D1352" w:rsidRPr="00BD7498">
        <w:rPr>
          <w:rFonts w:ascii="Arial" w:hAnsi="Arial" w:cs="Arial"/>
          <w:sz w:val="24"/>
          <w:szCs w:val="24"/>
        </w:rPr>
        <w:t xml:space="preserve"> (Sv). Unidad de </w:t>
      </w:r>
      <w:hyperlink r:id="rId180" w:tooltip="Dosis equivalente" w:history="1">
        <w:r w:rsidR="004D1352" w:rsidRPr="00BD7498">
          <w:rPr>
            <w:rStyle w:val="Hipervnculo"/>
            <w:rFonts w:ascii="Arial" w:hAnsi="Arial" w:cs="Arial"/>
            <w:color w:val="auto"/>
            <w:sz w:val="24"/>
            <w:szCs w:val="24"/>
          </w:rPr>
          <w:t>dosis de radiación absorbida equivalente</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sievert es la absorción de un </w:t>
      </w:r>
      <w:hyperlink r:id="rId181" w:tooltip="Julio (unidad)" w:history="1">
        <w:r w:rsidRPr="00BD7498">
          <w:rPr>
            <w:rStyle w:val="Hipervnculo"/>
            <w:rFonts w:ascii="Arial" w:hAnsi="Arial" w:cs="Arial"/>
            <w:color w:val="auto"/>
            <w:sz w:val="24"/>
            <w:szCs w:val="24"/>
          </w:rPr>
          <w:t>julio</w:t>
        </w:r>
      </w:hyperlink>
      <w:r w:rsidRPr="00BD7498">
        <w:rPr>
          <w:rFonts w:ascii="Arial" w:hAnsi="Arial" w:cs="Arial"/>
          <w:sz w:val="24"/>
          <w:szCs w:val="24"/>
        </w:rPr>
        <w:t xml:space="preserve"> de </w:t>
      </w:r>
      <w:hyperlink r:id="rId182" w:tooltip="Energía" w:history="1">
        <w:r w:rsidRPr="00BD7498">
          <w:rPr>
            <w:rStyle w:val="Hipervnculo"/>
            <w:rFonts w:ascii="Arial" w:hAnsi="Arial" w:cs="Arial"/>
            <w:color w:val="auto"/>
            <w:sz w:val="24"/>
            <w:szCs w:val="24"/>
          </w:rPr>
          <w:t>energía</w:t>
        </w:r>
      </w:hyperlink>
      <w:r w:rsidRPr="00BD7498">
        <w:rPr>
          <w:rFonts w:ascii="Arial" w:hAnsi="Arial" w:cs="Arial"/>
          <w:sz w:val="24"/>
          <w:szCs w:val="24"/>
        </w:rPr>
        <w:t xml:space="preserve"> ionizante por un </w:t>
      </w:r>
      <w:hyperlink r:id="rId183" w:tooltip="Kilogramo" w:history="1">
        <w:r w:rsidRPr="00BD7498">
          <w:rPr>
            <w:rStyle w:val="Hipervnculo"/>
            <w:rFonts w:ascii="Arial" w:hAnsi="Arial" w:cs="Arial"/>
            <w:color w:val="auto"/>
            <w:sz w:val="24"/>
            <w:szCs w:val="24"/>
          </w:rPr>
          <w:t>kilogramo</w:t>
        </w:r>
      </w:hyperlink>
      <w:r w:rsidRPr="00BD7498">
        <w:rPr>
          <w:rFonts w:ascii="Arial" w:hAnsi="Arial" w:cs="Arial"/>
          <w:sz w:val="24"/>
          <w:szCs w:val="24"/>
        </w:rPr>
        <w:t xml:space="preserve"> de tejido vivo irradiado.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lastRenderedPageBreak/>
        <w:drawing>
          <wp:inline distT="0" distB="0" distL="0" distR="0">
            <wp:extent cx="1169670" cy="445135"/>
            <wp:effectExtent l="19050" t="0" r="0" b="0"/>
            <wp:docPr id="33" name="Imagen 33" descr="\mathrm{Sv=\frac{J}{kg}=\frac{m^2}{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hrm{Sv=\frac{J}{kg}=\frac{m^2}{s^2}}"/>
                    <pic:cNvPicPr>
                      <a:picLocks noChangeAspect="1" noChangeArrowheads="1"/>
                    </pic:cNvPicPr>
                  </pic:nvPicPr>
                  <pic:blipFill>
                    <a:blip r:embed="rId184"/>
                    <a:srcRect/>
                    <a:stretch>
                      <a:fillRect/>
                    </a:stretch>
                  </pic:blipFill>
                  <pic:spPr bwMode="auto">
                    <a:xfrm>
                      <a:off x="0" y="0"/>
                      <a:ext cx="1169670" cy="445135"/>
                    </a:xfrm>
                    <a:prstGeom prst="rect">
                      <a:avLst/>
                    </a:prstGeom>
                    <a:noFill/>
                    <a:ln w="9525">
                      <a:noFill/>
                      <a:miter lim="800000"/>
                      <a:headEnd/>
                      <a:tailEnd/>
                    </a:ln>
                  </pic:spPr>
                </pic:pic>
              </a:graphicData>
            </a:graphic>
          </wp:inline>
        </w:drawing>
      </w:r>
    </w:p>
    <w:p w:rsidR="004D1352" w:rsidRPr="00BD7498" w:rsidRDefault="009519B6" w:rsidP="005D5B13">
      <w:pPr>
        <w:numPr>
          <w:ilvl w:val="0"/>
          <w:numId w:val="32"/>
        </w:numPr>
        <w:spacing w:before="100" w:beforeAutospacing="1" w:after="100" w:afterAutospacing="1" w:line="240" w:lineRule="auto"/>
        <w:jc w:val="both"/>
        <w:rPr>
          <w:rFonts w:ascii="Arial" w:hAnsi="Arial" w:cs="Arial"/>
          <w:sz w:val="24"/>
          <w:szCs w:val="24"/>
        </w:rPr>
      </w:pPr>
      <w:hyperlink r:id="rId185" w:tooltip="Katal" w:history="1">
        <w:r w:rsidR="004D1352" w:rsidRPr="00BD7498">
          <w:rPr>
            <w:rStyle w:val="Hipervnculo"/>
            <w:rFonts w:ascii="Arial" w:hAnsi="Arial" w:cs="Arial"/>
            <w:color w:val="auto"/>
            <w:sz w:val="24"/>
            <w:szCs w:val="24"/>
          </w:rPr>
          <w:t>Katal</w:t>
        </w:r>
      </w:hyperlink>
      <w:r w:rsidR="004D1352" w:rsidRPr="00BD7498">
        <w:rPr>
          <w:rFonts w:ascii="Arial" w:hAnsi="Arial" w:cs="Arial"/>
          <w:sz w:val="24"/>
          <w:szCs w:val="24"/>
        </w:rPr>
        <w:t xml:space="preserve"> (kat). Unidad de </w:t>
      </w:r>
      <w:hyperlink r:id="rId186" w:tooltip="Actividad catalítica" w:history="1">
        <w:r w:rsidR="004D1352" w:rsidRPr="00BD7498">
          <w:rPr>
            <w:rStyle w:val="Hipervnculo"/>
            <w:rFonts w:ascii="Arial" w:hAnsi="Arial" w:cs="Arial"/>
            <w:color w:val="auto"/>
            <w:sz w:val="24"/>
            <w:szCs w:val="24"/>
          </w:rPr>
          <w:t>actividad catalítica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katal es la actividad catalítica responsable de la transformación de un </w:t>
      </w:r>
      <w:hyperlink r:id="rId187" w:tooltip="Mol" w:history="1">
        <w:r w:rsidRPr="00BD7498">
          <w:rPr>
            <w:rStyle w:val="Hipervnculo"/>
            <w:rFonts w:ascii="Arial" w:hAnsi="Arial" w:cs="Arial"/>
            <w:color w:val="auto"/>
            <w:sz w:val="24"/>
            <w:szCs w:val="24"/>
          </w:rPr>
          <w:t>mol</w:t>
        </w:r>
      </w:hyperlink>
      <w:r w:rsidRPr="00BD7498">
        <w:rPr>
          <w:rFonts w:ascii="Arial" w:hAnsi="Arial" w:cs="Arial"/>
          <w:sz w:val="24"/>
          <w:szCs w:val="24"/>
        </w:rPr>
        <w:t xml:space="preserve"> de compuesto por </w:t>
      </w:r>
      <w:hyperlink r:id="rId188" w:tooltip="Segundo (unidad de tiempo)" w:history="1">
        <w:r w:rsidRPr="00BD7498">
          <w:rPr>
            <w:rStyle w:val="Hipervnculo"/>
            <w:rFonts w:ascii="Arial" w:hAnsi="Arial" w:cs="Arial"/>
            <w:color w:val="auto"/>
            <w:sz w:val="24"/>
            <w:szCs w:val="24"/>
          </w:rPr>
          <w:t>segundo</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831850" cy="387350"/>
            <wp:effectExtent l="19050" t="0" r="6350" b="0"/>
            <wp:docPr id="34" name="Imagen 34" descr="\mathrm{kat=\frac{m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hrm{kat=\frac{mol}{s}}"/>
                    <pic:cNvPicPr>
                      <a:picLocks noChangeAspect="1" noChangeArrowheads="1"/>
                    </pic:cNvPicPr>
                  </pic:nvPicPr>
                  <pic:blipFill>
                    <a:blip r:embed="rId189"/>
                    <a:srcRect/>
                    <a:stretch>
                      <a:fillRect/>
                    </a:stretch>
                  </pic:blipFill>
                  <pic:spPr bwMode="auto">
                    <a:xfrm>
                      <a:off x="0" y="0"/>
                      <a:ext cx="831850" cy="387350"/>
                    </a:xfrm>
                    <a:prstGeom prst="rect">
                      <a:avLst/>
                    </a:prstGeom>
                    <a:noFill/>
                    <a:ln w="9525">
                      <a:noFill/>
                      <a:miter lim="800000"/>
                      <a:headEnd/>
                      <a:tailEnd/>
                    </a:ln>
                  </pic:spPr>
                </pic:pic>
              </a:graphicData>
            </a:graphic>
          </wp:inline>
        </w:drawing>
      </w:r>
    </w:p>
    <w:p w:rsidR="004D1352" w:rsidRPr="00BD7498" w:rsidRDefault="009519B6" w:rsidP="005D5B13">
      <w:pPr>
        <w:numPr>
          <w:ilvl w:val="0"/>
          <w:numId w:val="33"/>
        </w:numPr>
        <w:spacing w:before="100" w:beforeAutospacing="1" w:after="100" w:afterAutospacing="1" w:line="240" w:lineRule="auto"/>
        <w:jc w:val="both"/>
        <w:rPr>
          <w:rFonts w:ascii="Arial" w:hAnsi="Arial" w:cs="Arial"/>
          <w:sz w:val="24"/>
          <w:szCs w:val="24"/>
        </w:rPr>
      </w:pPr>
      <w:hyperlink r:id="rId190" w:tooltip="Grado Celsius" w:history="1">
        <w:r w:rsidR="004D1352" w:rsidRPr="00BD7498">
          <w:rPr>
            <w:rStyle w:val="Hipervnculo"/>
            <w:rFonts w:ascii="Arial" w:hAnsi="Arial" w:cs="Arial"/>
            <w:color w:val="auto"/>
            <w:sz w:val="24"/>
            <w:szCs w:val="24"/>
          </w:rPr>
          <w:t>Grado Celsius</w:t>
        </w:r>
      </w:hyperlink>
      <w:r w:rsidR="004D1352" w:rsidRPr="00BD7498">
        <w:rPr>
          <w:rFonts w:ascii="Arial" w:hAnsi="Arial" w:cs="Arial"/>
          <w:sz w:val="24"/>
          <w:szCs w:val="24"/>
        </w:rPr>
        <w:t xml:space="preserve"> (°C). Unidad de </w:t>
      </w:r>
      <w:hyperlink r:id="rId191" w:tooltip="Temperatura termodinámica" w:history="1">
        <w:r w:rsidR="004D1352" w:rsidRPr="00BD7498">
          <w:rPr>
            <w:rStyle w:val="Hipervnculo"/>
            <w:rFonts w:ascii="Arial" w:hAnsi="Arial" w:cs="Arial"/>
            <w:color w:val="auto"/>
            <w:sz w:val="24"/>
            <w:szCs w:val="24"/>
          </w:rPr>
          <w:t>temperatura termodinámica</w:t>
        </w:r>
      </w:hyperlink>
      <w:r w:rsidR="004D1352"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la magnitud de un grado Celsius (1 °C) es igual a la de un kelvin.</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721485" cy="197485"/>
            <wp:effectExtent l="19050" t="0" r="0" b="0"/>
            <wp:docPr id="35" name="Imagen 35" descr="t/\mathrm{^\circ C}=T/\mathrm{K}-2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mathrm{^\circ C}=T/\mathrm{K}-273{,}15"/>
                    <pic:cNvPicPr>
                      <a:picLocks noChangeAspect="1" noChangeArrowheads="1"/>
                    </pic:cNvPicPr>
                  </pic:nvPicPr>
                  <pic:blipFill>
                    <a:blip r:embed="rId192"/>
                    <a:srcRect/>
                    <a:stretch>
                      <a:fillRect/>
                    </a:stretch>
                  </pic:blipFill>
                  <pic:spPr bwMode="auto">
                    <a:xfrm>
                      <a:off x="0" y="0"/>
                      <a:ext cx="1721485" cy="197485"/>
                    </a:xfrm>
                    <a:prstGeom prst="rect">
                      <a:avLst/>
                    </a:prstGeom>
                    <a:noFill/>
                    <a:ln w="9525">
                      <a:noFill/>
                      <a:miter lim="800000"/>
                      <a:headEnd/>
                      <a:tailEnd/>
                    </a:ln>
                  </pic:spPr>
                </pic:pic>
              </a:graphicData>
            </a:graphic>
          </wp:inline>
        </w:drawing>
      </w:r>
      <w:r w:rsidRPr="00BD7498">
        <w:rPr>
          <w:rFonts w:ascii="Arial" w:hAnsi="Arial" w:cs="Arial"/>
          <w:sz w:val="24"/>
          <w:szCs w:val="24"/>
        </w:rPr>
        <w:t xml:space="preserve">, donde </w:t>
      </w:r>
      <w:r w:rsidRPr="00BD7498">
        <w:rPr>
          <w:rFonts w:ascii="Arial" w:hAnsi="Arial" w:cs="Arial"/>
          <w:i/>
          <w:iCs/>
          <w:sz w:val="24"/>
          <w:szCs w:val="24"/>
        </w:rPr>
        <w:t>t</w:t>
      </w:r>
      <w:r w:rsidRPr="00BD7498">
        <w:rPr>
          <w:rFonts w:ascii="Arial" w:hAnsi="Arial" w:cs="Arial"/>
          <w:sz w:val="24"/>
          <w:szCs w:val="24"/>
        </w:rPr>
        <w:t xml:space="preserve"> es la temperatura en grados Celsius, y T significa kélvines.</w:t>
      </w:r>
    </w:p>
    <w:p w:rsidR="004D1352" w:rsidRPr="00BD7498" w:rsidRDefault="004D1352" w:rsidP="005D5B13">
      <w:pPr>
        <w:pStyle w:val="NormalWeb"/>
        <w:jc w:val="both"/>
        <w:rPr>
          <w:rFonts w:ascii="Arial" w:hAnsi="Arial" w:cs="Arial"/>
        </w:rPr>
      </w:pPr>
      <w:r w:rsidRPr="00BD7498">
        <w:rPr>
          <w:rFonts w:ascii="Arial" w:hAnsi="Arial" w:cs="Arial"/>
        </w:rPr>
        <w:t>De escala Fahrenheit a escala Kelvin:</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894840" cy="387350"/>
            <wp:effectExtent l="19050" t="0" r="0" b="0"/>
            <wp:docPr id="36" name="Imagen 36" descr="\text{K} = \frac{5}{9x} (^\circ\text{F}-3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K} = \frac{5}{9x} (^\circ\text{F}-32)+273\,\!"/>
                    <pic:cNvPicPr>
                      <a:picLocks noChangeAspect="1" noChangeArrowheads="1"/>
                    </pic:cNvPicPr>
                  </pic:nvPicPr>
                  <pic:blipFill>
                    <a:blip r:embed="rId193"/>
                    <a:srcRect/>
                    <a:stretch>
                      <a:fillRect/>
                    </a:stretch>
                  </pic:blipFill>
                  <pic:spPr bwMode="auto">
                    <a:xfrm>
                      <a:off x="0" y="0"/>
                      <a:ext cx="1894840" cy="387350"/>
                    </a:xfrm>
                    <a:prstGeom prst="rect">
                      <a:avLst/>
                    </a:prstGeom>
                    <a:noFill/>
                    <a:ln w="9525">
                      <a:noFill/>
                      <a:miter lim="800000"/>
                      <a:headEnd/>
                      <a:tailEnd/>
                    </a:ln>
                  </pic:spPr>
                </pic:pic>
              </a:graphicData>
            </a:graphic>
          </wp:inline>
        </w:drawing>
      </w:r>
    </w:p>
    <w:p w:rsidR="004D1352" w:rsidRPr="00BD7498" w:rsidRDefault="004D1352" w:rsidP="005D5B13">
      <w:pPr>
        <w:pStyle w:val="NormalWeb"/>
        <w:jc w:val="both"/>
        <w:rPr>
          <w:rFonts w:ascii="Arial" w:hAnsi="Arial" w:cs="Arial"/>
        </w:rPr>
      </w:pPr>
      <w:r w:rsidRPr="00BD7498">
        <w:rPr>
          <w:rFonts w:ascii="Arial" w:hAnsi="Arial" w:cs="Arial"/>
        </w:rPr>
        <w:t>De escala Kelvin a escala Fahrenheit: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886585" cy="387350"/>
            <wp:effectExtent l="19050" t="0" r="0" b="0"/>
            <wp:docPr id="37" name="Imagen 37" descr="^\circ \text{F} = \frac{9}{5x} (\text{K}-2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rc \text{F} = \frac{9}{5x} (\text{K}-273)+32\,\!"/>
                    <pic:cNvPicPr>
                      <a:picLocks noChangeAspect="1" noChangeArrowheads="1"/>
                    </pic:cNvPicPr>
                  </pic:nvPicPr>
                  <pic:blipFill>
                    <a:blip r:embed="rId194"/>
                    <a:srcRect/>
                    <a:stretch>
                      <a:fillRect/>
                    </a:stretch>
                  </pic:blipFill>
                  <pic:spPr bwMode="auto">
                    <a:xfrm>
                      <a:off x="0" y="0"/>
                      <a:ext cx="1886585" cy="387350"/>
                    </a:xfrm>
                    <a:prstGeom prst="rect">
                      <a:avLst/>
                    </a:prstGeom>
                    <a:noFill/>
                    <a:ln w="9525">
                      <a:noFill/>
                      <a:miter lim="800000"/>
                      <a:headEnd/>
                      <a:tailEnd/>
                    </a:ln>
                  </pic:spPr>
                </pic:pic>
              </a:graphicData>
            </a:graphic>
          </wp:inline>
        </w:drawing>
      </w:r>
    </w:p>
    <w:p w:rsidR="004D1352" w:rsidRPr="00BD7498" w:rsidRDefault="004D1352" w:rsidP="005D5B13">
      <w:pPr>
        <w:pStyle w:val="Ttulo4"/>
        <w:jc w:val="both"/>
        <w:rPr>
          <w:rFonts w:ascii="Arial" w:hAnsi="Arial" w:cs="Arial"/>
          <w:color w:val="auto"/>
          <w:sz w:val="24"/>
          <w:szCs w:val="24"/>
        </w:rPr>
      </w:pPr>
      <w:r w:rsidRPr="00BD7498">
        <w:rPr>
          <w:rStyle w:val="mw-headline"/>
          <w:rFonts w:ascii="Arial" w:hAnsi="Arial" w:cs="Arial"/>
          <w:color w:val="auto"/>
          <w:sz w:val="24"/>
          <w:szCs w:val="24"/>
        </w:rPr>
        <w:t>Unidades derivadas sin nombre especial</w:t>
      </w:r>
    </w:p>
    <w:p w:rsidR="004D1352" w:rsidRPr="00BD7498" w:rsidRDefault="004D1352" w:rsidP="005D5B13">
      <w:pPr>
        <w:pStyle w:val="NormalWeb"/>
        <w:jc w:val="both"/>
        <w:rPr>
          <w:rFonts w:ascii="Arial" w:hAnsi="Arial" w:cs="Arial"/>
        </w:rPr>
      </w:pPr>
      <w:r w:rsidRPr="00BD7498">
        <w:rPr>
          <w:rFonts w:ascii="Arial" w:hAnsi="Arial" w:cs="Arial"/>
        </w:rPr>
        <w:t>En principio, las unidades básicas se pueden combinar libremente para generar otras unidades. A continuación se incluyen las importantes.</w:t>
      </w:r>
    </w:p>
    <w:p w:rsidR="004D1352" w:rsidRPr="00BD7498" w:rsidRDefault="004D1352" w:rsidP="005D5B13">
      <w:pPr>
        <w:numPr>
          <w:ilvl w:val="0"/>
          <w:numId w:val="34"/>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195" w:tooltip="Área" w:history="1">
        <w:r w:rsidRPr="00BD7498">
          <w:rPr>
            <w:rStyle w:val="Hipervnculo"/>
            <w:rFonts w:ascii="Arial" w:hAnsi="Arial" w:cs="Arial"/>
            <w:color w:val="auto"/>
            <w:sz w:val="24"/>
            <w:szCs w:val="24"/>
          </w:rPr>
          <w:t>área</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metro cuadrado es el área equivalente a la de un </w:t>
      </w:r>
      <w:hyperlink r:id="rId196" w:tooltip="Cuadrado" w:history="1">
        <w:r w:rsidRPr="00BD7498">
          <w:rPr>
            <w:rStyle w:val="Hipervnculo"/>
            <w:rFonts w:ascii="Arial" w:hAnsi="Arial" w:cs="Arial"/>
            <w:color w:val="auto"/>
            <w:sz w:val="24"/>
            <w:szCs w:val="24"/>
          </w:rPr>
          <w:t>cuadrado</w:t>
        </w:r>
      </w:hyperlink>
      <w:r w:rsidRPr="00BD7498">
        <w:rPr>
          <w:rFonts w:ascii="Arial" w:hAnsi="Arial" w:cs="Arial"/>
          <w:sz w:val="24"/>
          <w:szCs w:val="24"/>
        </w:rPr>
        <w:t xml:space="preserve"> de un metro por lado.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222250" cy="180975"/>
            <wp:effectExtent l="19050" t="0" r="6350" b="0"/>
            <wp:docPr id="38" name="Imagen 38" descr="\mathrm{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thrm{m}^2 \,"/>
                    <pic:cNvPicPr>
                      <a:picLocks noChangeAspect="1" noChangeArrowheads="1"/>
                    </pic:cNvPicPr>
                  </pic:nvPicPr>
                  <pic:blipFill>
                    <a:blip r:embed="rId197"/>
                    <a:srcRect/>
                    <a:stretch>
                      <a:fillRect/>
                    </a:stretch>
                  </pic:blipFill>
                  <pic:spPr bwMode="auto">
                    <a:xfrm>
                      <a:off x="0" y="0"/>
                      <a:ext cx="222250" cy="180975"/>
                    </a:xfrm>
                    <a:prstGeom prst="rect">
                      <a:avLst/>
                    </a:prstGeom>
                    <a:noFill/>
                    <a:ln w="9525">
                      <a:noFill/>
                      <a:miter lim="800000"/>
                      <a:headEnd/>
                      <a:tailEnd/>
                    </a:ln>
                  </pic:spPr>
                </pic:pic>
              </a:graphicData>
            </a:graphic>
          </wp:inline>
        </w:drawing>
      </w:r>
    </w:p>
    <w:p w:rsidR="004D1352" w:rsidRPr="00BD7498" w:rsidRDefault="004D1352" w:rsidP="005D5B13">
      <w:pPr>
        <w:numPr>
          <w:ilvl w:val="0"/>
          <w:numId w:val="35"/>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198" w:tooltip="Volumen" w:history="1">
        <w:r w:rsidRPr="00BD7498">
          <w:rPr>
            <w:rStyle w:val="Hipervnculo"/>
            <w:rFonts w:ascii="Arial" w:hAnsi="Arial" w:cs="Arial"/>
            <w:color w:val="auto"/>
            <w:sz w:val="24"/>
            <w:szCs w:val="24"/>
          </w:rPr>
          <w:t>volumen</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un metro cúbico es el volumen equivalente al de un </w:t>
      </w:r>
      <w:hyperlink r:id="rId199" w:tooltip="Cubo" w:history="1">
        <w:r w:rsidRPr="00BD7498">
          <w:rPr>
            <w:rStyle w:val="Hipervnculo"/>
            <w:rFonts w:ascii="Arial" w:hAnsi="Arial" w:cs="Arial"/>
            <w:color w:val="auto"/>
            <w:sz w:val="24"/>
            <w:szCs w:val="24"/>
          </w:rPr>
          <w:t>cubo</w:t>
        </w:r>
      </w:hyperlink>
      <w:r w:rsidRPr="00BD7498">
        <w:rPr>
          <w:rFonts w:ascii="Arial" w:hAnsi="Arial" w:cs="Arial"/>
          <w:sz w:val="24"/>
          <w:szCs w:val="24"/>
        </w:rPr>
        <w:t xml:space="preserve"> de un metro por lado.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222250" cy="180975"/>
            <wp:effectExtent l="19050" t="0" r="6350" b="0"/>
            <wp:docPr id="39" name="Imagen 39" descr="\mathrm{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hrm{m}^3 \,"/>
                    <pic:cNvPicPr>
                      <a:picLocks noChangeAspect="1" noChangeArrowheads="1"/>
                    </pic:cNvPicPr>
                  </pic:nvPicPr>
                  <pic:blipFill>
                    <a:blip r:embed="rId200"/>
                    <a:srcRect/>
                    <a:stretch>
                      <a:fillRect/>
                    </a:stretch>
                  </pic:blipFill>
                  <pic:spPr bwMode="auto">
                    <a:xfrm>
                      <a:off x="0" y="0"/>
                      <a:ext cx="222250" cy="180975"/>
                    </a:xfrm>
                    <a:prstGeom prst="rect">
                      <a:avLst/>
                    </a:prstGeom>
                    <a:noFill/>
                    <a:ln w="9525">
                      <a:noFill/>
                      <a:miter lim="800000"/>
                      <a:headEnd/>
                      <a:tailEnd/>
                    </a:ln>
                  </pic:spPr>
                </pic:pic>
              </a:graphicData>
            </a:graphic>
          </wp:inline>
        </w:drawing>
      </w:r>
    </w:p>
    <w:p w:rsidR="004D1352" w:rsidRPr="00BD7498" w:rsidRDefault="004D1352" w:rsidP="005D5B13">
      <w:pPr>
        <w:numPr>
          <w:ilvl w:val="0"/>
          <w:numId w:val="36"/>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01" w:tooltip="Velocidad" w:history="1">
        <w:r w:rsidRPr="00BD7498">
          <w:rPr>
            <w:rStyle w:val="Hipervnculo"/>
            <w:rFonts w:ascii="Arial" w:hAnsi="Arial" w:cs="Arial"/>
            <w:color w:val="auto"/>
            <w:sz w:val="24"/>
            <w:szCs w:val="24"/>
          </w:rPr>
          <w:t>velocidad</w:t>
        </w:r>
      </w:hyperlink>
      <w:r w:rsidRPr="00BD7498">
        <w:rPr>
          <w:rFonts w:ascii="Arial" w:hAnsi="Arial" w:cs="Arial"/>
          <w:sz w:val="24"/>
          <w:szCs w:val="24"/>
        </w:rPr>
        <w:t xml:space="preserve"> o de </w:t>
      </w:r>
      <w:hyperlink r:id="rId202" w:tooltip="Rapidez" w:history="1">
        <w:r w:rsidRPr="00BD7498">
          <w:rPr>
            <w:rStyle w:val="Hipervnculo"/>
            <w:rFonts w:ascii="Arial" w:hAnsi="Arial" w:cs="Arial"/>
            <w:color w:val="auto"/>
            <w:sz w:val="24"/>
            <w:szCs w:val="24"/>
          </w:rPr>
          <w:t>rapidez</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lastRenderedPageBreak/>
        <w:t xml:space="preserve">Definición: un </w:t>
      </w:r>
      <w:hyperlink r:id="rId203" w:tooltip="Metro por segundo" w:history="1">
        <w:r w:rsidRPr="00BD7498">
          <w:rPr>
            <w:rStyle w:val="Hipervnculo"/>
            <w:rFonts w:ascii="Arial" w:hAnsi="Arial" w:cs="Arial"/>
            <w:color w:val="auto"/>
            <w:sz w:val="24"/>
            <w:szCs w:val="24"/>
          </w:rPr>
          <w:t>metro por segundo</w:t>
        </w:r>
      </w:hyperlink>
      <w:r w:rsidRPr="00BD7498">
        <w:rPr>
          <w:rFonts w:ascii="Arial" w:hAnsi="Arial" w:cs="Arial"/>
          <w:sz w:val="24"/>
          <w:szCs w:val="24"/>
        </w:rPr>
        <w:t xml:space="preserve"> es la velocidad de un cuerpo que, con movimiento uniforme, en un segundo recorre una longitud de un metro.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64465" cy="346075"/>
            <wp:effectExtent l="19050" t="0" r="6985" b="0"/>
            <wp:docPr id="40" name="Imagen 40" descr="\frac{\mathrm{m}}{\math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ac{\mathrm{m}}{\mathrm{s}}"/>
                    <pic:cNvPicPr>
                      <a:picLocks noChangeAspect="1" noChangeArrowheads="1"/>
                    </pic:cNvPicPr>
                  </pic:nvPicPr>
                  <pic:blipFill>
                    <a:blip r:embed="rId204"/>
                    <a:srcRect/>
                    <a:stretch>
                      <a:fillRect/>
                    </a:stretch>
                  </pic:blipFill>
                  <pic:spPr bwMode="auto">
                    <a:xfrm>
                      <a:off x="0" y="0"/>
                      <a:ext cx="164465" cy="346075"/>
                    </a:xfrm>
                    <a:prstGeom prst="rect">
                      <a:avLst/>
                    </a:prstGeom>
                    <a:noFill/>
                    <a:ln w="9525">
                      <a:noFill/>
                      <a:miter lim="800000"/>
                      <a:headEnd/>
                      <a:tailEnd/>
                    </a:ln>
                  </pic:spPr>
                </pic:pic>
              </a:graphicData>
            </a:graphic>
          </wp:inline>
        </w:drawing>
      </w:r>
    </w:p>
    <w:p w:rsidR="004D1352" w:rsidRPr="00BD7498" w:rsidRDefault="004D1352" w:rsidP="005D5B13">
      <w:pPr>
        <w:numPr>
          <w:ilvl w:val="0"/>
          <w:numId w:val="37"/>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05" w:tooltip="Ímpetu lineal" w:history="1">
        <w:r w:rsidRPr="00BD7498">
          <w:rPr>
            <w:rStyle w:val="Hipervnculo"/>
            <w:rFonts w:ascii="Arial" w:hAnsi="Arial" w:cs="Arial"/>
            <w:color w:val="auto"/>
            <w:sz w:val="24"/>
            <w:szCs w:val="24"/>
          </w:rPr>
          <w:t>ímpetu lineal</w:t>
        </w:r>
      </w:hyperlink>
      <w:r w:rsidRPr="00BD7498">
        <w:rPr>
          <w:rFonts w:ascii="Arial" w:hAnsi="Arial" w:cs="Arial"/>
          <w:sz w:val="24"/>
          <w:szCs w:val="24"/>
        </w:rPr>
        <w:t xml:space="preserve"> o </w:t>
      </w:r>
      <w:hyperlink r:id="rId206" w:tooltip="Cantidad de movimiento" w:history="1">
        <w:r w:rsidRPr="00BD7498">
          <w:rPr>
            <w:rStyle w:val="Hipervnculo"/>
            <w:rFonts w:ascii="Arial" w:hAnsi="Arial" w:cs="Arial"/>
            <w:color w:val="auto"/>
            <w:sz w:val="24"/>
            <w:szCs w:val="24"/>
          </w:rPr>
          <w:t>cantidad de movimiento</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es la cantidad de movimiento de un cuerpo con una masa de un kilogramo que se mueve a una </w:t>
      </w:r>
      <w:hyperlink r:id="rId207" w:tooltip="Velocidad instantánea" w:history="1">
        <w:r w:rsidRPr="00BD7498">
          <w:rPr>
            <w:rStyle w:val="Hipervnculo"/>
            <w:rFonts w:ascii="Arial" w:hAnsi="Arial" w:cs="Arial"/>
            <w:color w:val="auto"/>
            <w:sz w:val="24"/>
            <w:szCs w:val="24"/>
          </w:rPr>
          <w:t>velocidad instantánea</w:t>
        </w:r>
      </w:hyperlink>
      <w:r w:rsidRPr="00BD7498">
        <w:rPr>
          <w:rFonts w:ascii="Arial" w:hAnsi="Arial" w:cs="Arial"/>
          <w:sz w:val="24"/>
          <w:szCs w:val="24"/>
        </w:rPr>
        <w:t xml:space="preserve"> de un metro por segundo.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103630" cy="346075"/>
            <wp:effectExtent l="19050" t="0" r="1270" b="0"/>
            <wp:docPr id="41" name="Imagen 41" descr="\mathrm{N\cdot s}=\mathrm{kg}\cdot\frac{\mathrm{m}}{\math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hrm{N\cdot s}=\mathrm{kg}\cdot\frac{\mathrm{m}}{\mathrm{s}}"/>
                    <pic:cNvPicPr>
                      <a:picLocks noChangeAspect="1" noChangeArrowheads="1"/>
                    </pic:cNvPicPr>
                  </pic:nvPicPr>
                  <pic:blipFill>
                    <a:blip r:embed="rId208"/>
                    <a:srcRect/>
                    <a:stretch>
                      <a:fillRect/>
                    </a:stretch>
                  </pic:blipFill>
                  <pic:spPr bwMode="auto">
                    <a:xfrm>
                      <a:off x="0" y="0"/>
                      <a:ext cx="1103630" cy="346075"/>
                    </a:xfrm>
                    <a:prstGeom prst="rect">
                      <a:avLst/>
                    </a:prstGeom>
                    <a:noFill/>
                    <a:ln w="9525">
                      <a:noFill/>
                      <a:miter lim="800000"/>
                      <a:headEnd/>
                      <a:tailEnd/>
                    </a:ln>
                  </pic:spPr>
                </pic:pic>
              </a:graphicData>
            </a:graphic>
          </wp:inline>
        </w:drawing>
      </w:r>
    </w:p>
    <w:p w:rsidR="004D1352" w:rsidRPr="00BD7498" w:rsidRDefault="004D1352" w:rsidP="005D5B13">
      <w:pPr>
        <w:numPr>
          <w:ilvl w:val="0"/>
          <w:numId w:val="38"/>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09" w:tooltip="Aceleración" w:history="1">
        <w:r w:rsidRPr="00BD7498">
          <w:rPr>
            <w:rStyle w:val="Hipervnculo"/>
            <w:rFonts w:ascii="Arial" w:hAnsi="Arial" w:cs="Arial"/>
            <w:color w:val="auto"/>
            <w:sz w:val="24"/>
            <w:szCs w:val="24"/>
          </w:rPr>
          <w:t>aceleración</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es el aumento de velocidad regular -que afecta a un objeto- equivalente a un metro por segundo cada segundo.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64465" cy="346075"/>
            <wp:effectExtent l="19050" t="0" r="6985" b="0"/>
            <wp:docPr id="42" name="Imagen 42" descr="\frac{\mathrm{m}}{\mathr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ac{\mathrm{m}}{\mathrm{s}^2}"/>
                    <pic:cNvPicPr>
                      <a:picLocks noChangeAspect="1" noChangeArrowheads="1"/>
                    </pic:cNvPicPr>
                  </pic:nvPicPr>
                  <pic:blipFill>
                    <a:blip r:embed="rId210"/>
                    <a:srcRect/>
                    <a:stretch>
                      <a:fillRect/>
                    </a:stretch>
                  </pic:blipFill>
                  <pic:spPr bwMode="auto">
                    <a:xfrm>
                      <a:off x="0" y="0"/>
                      <a:ext cx="164465" cy="346075"/>
                    </a:xfrm>
                    <a:prstGeom prst="rect">
                      <a:avLst/>
                    </a:prstGeom>
                    <a:noFill/>
                    <a:ln w="9525">
                      <a:noFill/>
                      <a:miter lim="800000"/>
                      <a:headEnd/>
                      <a:tailEnd/>
                    </a:ln>
                  </pic:spPr>
                </pic:pic>
              </a:graphicData>
            </a:graphic>
          </wp:inline>
        </w:drawing>
      </w:r>
    </w:p>
    <w:p w:rsidR="004D1352" w:rsidRPr="00BD7498" w:rsidRDefault="004D1352" w:rsidP="005D5B13">
      <w:pPr>
        <w:numPr>
          <w:ilvl w:val="0"/>
          <w:numId w:val="39"/>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11" w:tooltip="Número de onda" w:history="1">
        <w:r w:rsidRPr="00BD7498">
          <w:rPr>
            <w:rStyle w:val="Hipervnculo"/>
            <w:rFonts w:ascii="Arial" w:hAnsi="Arial" w:cs="Arial"/>
            <w:color w:val="auto"/>
            <w:sz w:val="24"/>
            <w:szCs w:val="24"/>
          </w:rPr>
          <w:t>número de onda</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es el número de </w:t>
      </w:r>
      <w:hyperlink r:id="rId212" w:tooltip="Onda" w:history="1">
        <w:r w:rsidRPr="00BD7498">
          <w:rPr>
            <w:rStyle w:val="Hipervnculo"/>
            <w:rFonts w:ascii="Arial" w:hAnsi="Arial" w:cs="Arial"/>
            <w:color w:val="auto"/>
            <w:sz w:val="24"/>
            <w:szCs w:val="24"/>
          </w:rPr>
          <w:t>onda</w:t>
        </w:r>
      </w:hyperlink>
      <w:r w:rsidRPr="00BD7498">
        <w:rPr>
          <w:rFonts w:ascii="Arial" w:hAnsi="Arial" w:cs="Arial"/>
          <w:sz w:val="24"/>
          <w:szCs w:val="24"/>
        </w:rPr>
        <w:t xml:space="preserve"> de una radiación </w:t>
      </w:r>
      <w:hyperlink r:id="rId213" w:tooltip="Monocromática" w:history="1">
        <w:r w:rsidRPr="00BD7498">
          <w:rPr>
            <w:rStyle w:val="Hipervnculo"/>
            <w:rFonts w:ascii="Arial" w:hAnsi="Arial" w:cs="Arial"/>
            <w:color w:val="auto"/>
            <w:sz w:val="24"/>
            <w:szCs w:val="24"/>
          </w:rPr>
          <w:t>monocromática</w:t>
        </w:r>
      </w:hyperlink>
      <w:r w:rsidRPr="00BD7498">
        <w:rPr>
          <w:rFonts w:ascii="Arial" w:hAnsi="Arial" w:cs="Arial"/>
          <w:sz w:val="24"/>
          <w:szCs w:val="24"/>
        </w:rPr>
        <w:t xml:space="preserve"> cuya </w:t>
      </w:r>
      <w:hyperlink r:id="rId214" w:tooltip="Longitud de onda" w:history="1">
        <w:r w:rsidRPr="00BD7498">
          <w:rPr>
            <w:rStyle w:val="Hipervnculo"/>
            <w:rFonts w:ascii="Arial" w:hAnsi="Arial" w:cs="Arial"/>
            <w:color w:val="auto"/>
            <w:sz w:val="24"/>
            <w:szCs w:val="24"/>
          </w:rPr>
          <w:t>longitud de onda</w:t>
        </w:r>
      </w:hyperlink>
      <w:r w:rsidRPr="00BD7498">
        <w:rPr>
          <w:rFonts w:ascii="Arial" w:hAnsi="Arial" w:cs="Arial"/>
          <w:sz w:val="24"/>
          <w:szCs w:val="24"/>
        </w:rPr>
        <w:t xml:space="preserve"> es igual a un metro.</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64465" cy="403860"/>
            <wp:effectExtent l="19050" t="0" r="6985" b="0"/>
            <wp:docPr id="43" name="Imagen 43" descr="\frac{1}{\math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ac{1}{\mathrm{m}}"/>
                    <pic:cNvPicPr>
                      <a:picLocks noChangeAspect="1" noChangeArrowheads="1"/>
                    </pic:cNvPicPr>
                  </pic:nvPicPr>
                  <pic:blipFill>
                    <a:blip r:embed="rId215"/>
                    <a:srcRect/>
                    <a:stretch>
                      <a:fillRect/>
                    </a:stretch>
                  </pic:blipFill>
                  <pic:spPr bwMode="auto">
                    <a:xfrm>
                      <a:off x="0" y="0"/>
                      <a:ext cx="164465" cy="403860"/>
                    </a:xfrm>
                    <a:prstGeom prst="rect">
                      <a:avLst/>
                    </a:prstGeom>
                    <a:noFill/>
                    <a:ln w="9525">
                      <a:noFill/>
                      <a:miter lim="800000"/>
                      <a:headEnd/>
                      <a:tailEnd/>
                    </a:ln>
                  </pic:spPr>
                </pic:pic>
              </a:graphicData>
            </a:graphic>
          </wp:inline>
        </w:drawing>
      </w:r>
    </w:p>
    <w:p w:rsidR="004D1352" w:rsidRPr="00BD7498" w:rsidRDefault="004D1352" w:rsidP="005D5B13">
      <w:pPr>
        <w:numPr>
          <w:ilvl w:val="0"/>
          <w:numId w:val="40"/>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16" w:tooltip="Velocidad angular" w:history="1">
        <w:r w:rsidRPr="00BD7498">
          <w:rPr>
            <w:rStyle w:val="Hipervnculo"/>
            <w:rFonts w:ascii="Arial" w:hAnsi="Arial" w:cs="Arial"/>
            <w:color w:val="auto"/>
            <w:sz w:val="24"/>
            <w:szCs w:val="24"/>
          </w:rPr>
          <w:t>velocidad angular</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es la velocidad de un cuerpo que, con una </w:t>
      </w:r>
      <w:hyperlink r:id="rId217" w:tooltip="Movimiento de rotación" w:history="1">
        <w:r w:rsidRPr="00BD7498">
          <w:rPr>
            <w:rStyle w:val="Hipervnculo"/>
            <w:rFonts w:ascii="Arial" w:hAnsi="Arial" w:cs="Arial"/>
            <w:color w:val="auto"/>
            <w:sz w:val="24"/>
            <w:szCs w:val="24"/>
          </w:rPr>
          <w:t>rotación</w:t>
        </w:r>
      </w:hyperlink>
      <w:r w:rsidRPr="00BD7498">
        <w:rPr>
          <w:rFonts w:ascii="Arial" w:hAnsi="Arial" w:cs="Arial"/>
          <w:sz w:val="24"/>
          <w:szCs w:val="24"/>
        </w:rPr>
        <w:t xml:space="preserve"> uniforme alrededor de un eje fijo, en un segundo gira un radián.</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659130" cy="403860"/>
            <wp:effectExtent l="19050" t="0" r="7620" b="0"/>
            <wp:docPr id="44" name="Imagen 44" descr="\frac{\mathrm{rad}}{\mathrm{s}}=\frac{1}{\math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ac{\mathrm{rad}}{\mathrm{s}}=\frac{1}{\mathrm{s}}"/>
                    <pic:cNvPicPr>
                      <a:picLocks noChangeAspect="1" noChangeArrowheads="1"/>
                    </pic:cNvPicPr>
                  </pic:nvPicPr>
                  <pic:blipFill>
                    <a:blip r:embed="rId218"/>
                    <a:srcRect/>
                    <a:stretch>
                      <a:fillRect/>
                    </a:stretch>
                  </pic:blipFill>
                  <pic:spPr bwMode="auto">
                    <a:xfrm>
                      <a:off x="0" y="0"/>
                      <a:ext cx="659130" cy="403860"/>
                    </a:xfrm>
                    <a:prstGeom prst="rect">
                      <a:avLst/>
                    </a:prstGeom>
                    <a:noFill/>
                    <a:ln w="9525">
                      <a:noFill/>
                      <a:miter lim="800000"/>
                      <a:headEnd/>
                      <a:tailEnd/>
                    </a:ln>
                  </pic:spPr>
                </pic:pic>
              </a:graphicData>
            </a:graphic>
          </wp:inline>
        </w:drawing>
      </w:r>
    </w:p>
    <w:p w:rsidR="004D1352" w:rsidRPr="00BD7498" w:rsidRDefault="004D1352" w:rsidP="005D5B13">
      <w:pPr>
        <w:numPr>
          <w:ilvl w:val="0"/>
          <w:numId w:val="4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19" w:tooltip="Aceleración angular" w:history="1">
        <w:r w:rsidRPr="00BD7498">
          <w:rPr>
            <w:rStyle w:val="Hipervnculo"/>
            <w:rFonts w:ascii="Arial" w:hAnsi="Arial" w:cs="Arial"/>
            <w:color w:val="auto"/>
            <w:sz w:val="24"/>
            <w:szCs w:val="24"/>
          </w:rPr>
          <w:t>aceleración angular</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Definición: es la aceleración angular de un cuerpo sujeto a una rotación uniformemente variada alrededor de un eje fijo, cuya velocidad angular, en un segundo, varía un radián.</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708660" cy="403860"/>
            <wp:effectExtent l="19050" t="0" r="0" b="0"/>
            <wp:docPr id="45" name="Imagen 45" descr="\frac{\mathrm{rad}}{\mathrm{s}^2}=\frac{1}{\mathr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ac{\mathrm{rad}}{\mathrm{s}^2}=\frac{1}{\mathrm{s}^2}"/>
                    <pic:cNvPicPr>
                      <a:picLocks noChangeAspect="1" noChangeArrowheads="1"/>
                    </pic:cNvPicPr>
                  </pic:nvPicPr>
                  <pic:blipFill>
                    <a:blip r:embed="rId220"/>
                    <a:srcRect/>
                    <a:stretch>
                      <a:fillRect/>
                    </a:stretch>
                  </pic:blipFill>
                  <pic:spPr bwMode="auto">
                    <a:xfrm>
                      <a:off x="0" y="0"/>
                      <a:ext cx="708660" cy="403860"/>
                    </a:xfrm>
                    <a:prstGeom prst="rect">
                      <a:avLst/>
                    </a:prstGeom>
                    <a:noFill/>
                    <a:ln w="9525">
                      <a:noFill/>
                      <a:miter lim="800000"/>
                      <a:headEnd/>
                      <a:tailEnd/>
                    </a:ln>
                  </pic:spPr>
                </pic:pic>
              </a:graphicData>
            </a:graphic>
          </wp:inline>
        </w:drawing>
      </w:r>
    </w:p>
    <w:p w:rsidR="004D1352" w:rsidRPr="00BD7498" w:rsidRDefault="004D1352" w:rsidP="005D5B13">
      <w:pPr>
        <w:numPr>
          <w:ilvl w:val="0"/>
          <w:numId w:val="42"/>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21" w:tooltip="Momento de fuerza" w:history="1">
        <w:r w:rsidRPr="00BD7498">
          <w:rPr>
            <w:rStyle w:val="Hipervnculo"/>
            <w:rFonts w:ascii="Arial" w:hAnsi="Arial" w:cs="Arial"/>
            <w:color w:val="auto"/>
            <w:sz w:val="24"/>
            <w:szCs w:val="24"/>
          </w:rPr>
          <w:t>momento de fuerza</w:t>
        </w:r>
      </w:hyperlink>
      <w:r w:rsidRPr="00BD7498">
        <w:rPr>
          <w:rFonts w:ascii="Arial" w:hAnsi="Arial" w:cs="Arial"/>
          <w:sz w:val="24"/>
          <w:szCs w:val="24"/>
        </w:rPr>
        <w:t xml:space="preserve"> y </w:t>
      </w:r>
      <w:hyperlink r:id="rId222" w:tooltip="Momento de fuerza" w:history="1">
        <w:r w:rsidRPr="00BD7498">
          <w:rPr>
            <w:rStyle w:val="Hipervnculo"/>
            <w:rFonts w:ascii="Arial" w:hAnsi="Arial" w:cs="Arial"/>
            <w:color w:val="auto"/>
            <w:sz w:val="24"/>
            <w:szCs w:val="24"/>
          </w:rPr>
          <w:t>torque</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lastRenderedPageBreak/>
        <w:t xml:space="preserve">Definición: es el momento o torque generado cuando una fuerza de un </w:t>
      </w:r>
      <w:hyperlink r:id="rId223" w:tooltip="Newton (unidad)" w:history="1">
        <w:r w:rsidRPr="00BD7498">
          <w:rPr>
            <w:rStyle w:val="Hipervnculo"/>
            <w:rFonts w:ascii="Arial" w:hAnsi="Arial" w:cs="Arial"/>
            <w:color w:val="auto"/>
            <w:sz w:val="24"/>
            <w:szCs w:val="24"/>
          </w:rPr>
          <w:t>newton</w:t>
        </w:r>
      </w:hyperlink>
      <w:r w:rsidRPr="00BD7498">
        <w:rPr>
          <w:rFonts w:ascii="Arial" w:hAnsi="Arial" w:cs="Arial"/>
          <w:sz w:val="24"/>
          <w:szCs w:val="24"/>
        </w:rPr>
        <w:t xml:space="preserve"> actúa a un metro de distancia del eje fijo de un objeto e impulsa la rotación de éste.</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268730" cy="412115"/>
            <wp:effectExtent l="19050" t="0" r="7620" b="0"/>
            <wp:docPr id="46" name="Imagen 46" descr="\mathrm{N\cdot m}=\frac{\mathrm{m^2\cdot kg}}{\mathr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thrm{N\cdot m}=\frac{\mathrm{m^2\cdot kg}}{\mathrm{s}^2}"/>
                    <pic:cNvPicPr>
                      <a:picLocks noChangeAspect="1" noChangeArrowheads="1"/>
                    </pic:cNvPicPr>
                  </pic:nvPicPr>
                  <pic:blipFill>
                    <a:blip r:embed="rId224"/>
                    <a:srcRect/>
                    <a:stretch>
                      <a:fillRect/>
                    </a:stretch>
                  </pic:blipFill>
                  <pic:spPr bwMode="auto">
                    <a:xfrm>
                      <a:off x="0" y="0"/>
                      <a:ext cx="1268730" cy="412115"/>
                    </a:xfrm>
                    <a:prstGeom prst="rect">
                      <a:avLst/>
                    </a:prstGeom>
                    <a:noFill/>
                    <a:ln w="9525">
                      <a:noFill/>
                      <a:miter lim="800000"/>
                      <a:headEnd/>
                      <a:tailEnd/>
                    </a:ln>
                  </pic:spPr>
                </pic:pic>
              </a:graphicData>
            </a:graphic>
          </wp:inline>
        </w:drawing>
      </w:r>
    </w:p>
    <w:p w:rsidR="004D1352" w:rsidRPr="00BD7498" w:rsidRDefault="004D1352" w:rsidP="005D5B13">
      <w:pPr>
        <w:numPr>
          <w:ilvl w:val="0"/>
          <w:numId w:val="43"/>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25" w:tooltip="Viscosidad dinámica (aún no redactado)" w:history="1">
        <w:r w:rsidRPr="00BD7498">
          <w:rPr>
            <w:rStyle w:val="Hipervnculo"/>
            <w:rFonts w:ascii="Arial" w:hAnsi="Arial" w:cs="Arial"/>
            <w:color w:val="auto"/>
            <w:sz w:val="24"/>
            <w:szCs w:val="24"/>
          </w:rPr>
          <w:t>viscosidad dinámica</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es la viscosidad dinámica de un fluido homogéneo, en el cual, cuando hay una diferencia de velocidad de un metro por segundo entre dos planos paralelos separados un metro, el movimiento rectilíneo y uniforme de una superficie plana de un metro cuadrado provoca una fuerza retardatriz de un </w:t>
      </w:r>
      <w:hyperlink r:id="rId226" w:tooltip="Newton (unidad)" w:history="1">
        <w:r w:rsidRPr="00BD7498">
          <w:rPr>
            <w:rStyle w:val="Hipervnculo"/>
            <w:rFonts w:ascii="Arial" w:hAnsi="Arial" w:cs="Arial"/>
            <w:color w:val="auto"/>
            <w:sz w:val="24"/>
            <w:szCs w:val="24"/>
          </w:rPr>
          <w:t>newton</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070610" cy="403860"/>
            <wp:effectExtent l="19050" t="0" r="0" b="0"/>
            <wp:docPr id="47" name="Imagen 47" descr="\mathrm{Pa\cdot s}=\frac{\mathrm{kg}}{\mathrm{m\cdot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hrm{Pa\cdot s}=\frac{\mathrm{kg}}{\mathrm{m\cdot s}}"/>
                    <pic:cNvPicPr>
                      <a:picLocks noChangeAspect="1" noChangeArrowheads="1"/>
                    </pic:cNvPicPr>
                  </pic:nvPicPr>
                  <pic:blipFill>
                    <a:blip r:embed="rId227"/>
                    <a:srcRect/>
                    <a:stretch>
                      <a:fillRect/>
                    </a:stretch>
                  </pic:blipFill>
                  <pic:spPr bwMode="auto">
                    <a:xfrm>
                      <a:off x="0" y="0"/>
                      <a:ext cx="1070610" cy="403860"/>
                    </a:xfrm>
                    <a:prstGeom prst="rect">
                      <a:avLst/>
                    </a:prstGeom>
                    <a:noFill/>
                    <a:ln w="9525">
                      <a:noFill/>
                      <a:miter lim="800000"/>
                      <a:headEnd/>
                      <a:tailEnd/>
                    </a:ln>
                  </pic:spPr>
                </pic:pic>
              </a:graphicData>
            </a:graphic>
          </wp:inline>
        </w:drawing>
      </w:r>
    </w:p>
    <w:p w:rsidR="004D1352" w:rsidRPr="00BD7498" w:rsidRDefault="004D1352" w:rsidP="005D5B13">
      <w:pPr>
        <w:numPr>
          <w:ilvl w:val="0"/>
          <w:numId w:val="44"/>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28" w:tooltip="Entropía" w:history="1">
        <w:r w:rsidRPr="00BD7498">
          <w:rPr>
            <w:rStyle w:val="Hipervnculo"/>
            <w:rFonts w:ascii="Arial" w:hAnsi="Arial" w:cs="Arial"/>
            <w:color w:val="auto"/>
            <w:sz w:val="24"/>
            <w:szCs w:val="24"/>
          </w:rPr>
          <w:t>entropía</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es el aumento de entropía de un sistema que -siempre que en el sistema no ocurra transformación irreversible alguna- a la temperatura termodinámica constante de un </w:t>
      </w:r>
      <w:hyperlink r:id="rId229" w:tooltip="Kelvin" w:history="1">
        <w:r w:rsidRPr="00BD7498">
          <w:rPr>
            <w:rStyle w:val="Hipervnculo"/>
            <w:rFonts w:ascii="Arial" w:hAnsi="Arial" w:cs="Arial"/>
            <w:color w:val="auto"/>
            <w:sz w:val="24"/>
            <w:szCs w:val="24"/>
          </w:rPr>
          <w:t>kelvin</w:t>
        </w:r>
      </w:hyperlink>
      <w:r w:rsidRPr="00BD7498">
        <w:rPr>
          <w:rFonts w:ascii="Arial" w:hAnsi="Arial" w:cs="Arial"/>
          <w:sz w:val="24"/>
          <w:szCs w:val="24"/>
        </w:rPr>
        <w:t xml:space="preserve"> recibe una cantidad de </w:t>
      </w:r>
      <w:hyperlink r:id="rId230" w:tooltip="Calor" w:history="1">
        <w:r w:rsidRPr="00BD7498">
          <w:rPr>
            <w:rStyle w:val="Hipervnculo"/>
            <w:rFonts w:ascii="Arial" w:hAnsi="Arial" w:cs="Arial"/>
            <w:color w:val="auto"/>
            <w:sz w:val="24"/>
            <w:szCs w:val="24"/>
          </w:rPr>
          <w:t>calor</w:t>
        </w:r>
      </w:hyperlink>
      <w:r w:rsidRPr="00BD7498">
        <w:rPr>
          <w:rFonts w:ascii="Arial" w:hAnsi="Arial" w:cs="Arial"/>
          <w:sz w:val="24"/>
          <w:szCs w:val="24"/>
        </w:rPr>
        <w:t xml:space="preserve"> de un </w:t>
      </w:r>
      <w:hyperlink r:id="rId231" w:tooltip="Julio" w:history="1">
        <w:r w:rsidRPr="00BD7498">
          <w:rPr>
            <w:rStyle w:val="Hipervnculo"/>
            <w:rFonts w:ascii="Arial" w:hAnsi="Arial" w:cs="Arial"/>
            <w:color w:val="auto"/>
            <w:sz w:val="24"/>
            <w:szCs w:val="24"/>
          </w:rPr>
          <w:t>julio</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005205" cy="420370"/>
            <wp:effectExtent l="19050" t="0" r="4445" b="0"/>
            <wp:docPr id="48" name="Imagen 48" descr="\mathrm{\frac{J}{K}}=\mathrm{\frac{m^2\cdot kg}{s^2\cdo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hrm{\frac{J}{K}}=\mathrm{\frac{m^2\cdot kg}{s^2\cdot K}}"/>
                    <pic:cNvPicPr>
                      <a:picLocks noChangeAspect="1" noChangeArrowheads="1"/>
                    </pic:cNvPicPr>
                  </pic:nvPicPr>
                  <pic:blipFill>
                    <a:blip r:embed="rId232"/>
                    <a:srcRect/>
                    <a:stretch>
                      <a:fillRect/>
                    </a:stretch>
                  </pic:blipFill>
                  <pic:spPr bwMode="auto">
                    <a:xfrm>
                      <a:off x="0" y="0"/>
                      <a:ext cx="1005205" cy="420370"/>
                    </a:xfrm>
                    <a:prstGeom prst="rect">
                      <a:avLst/>
                    </a:prstGeom>
                    <a:noFill/>
                    <a:ln w="9525">
                      <a:noFill/>
                      <a:miter lim="800000"/>
                      <a:headEnd/>
                      <a:tailEnd/>
                    </a:ln>
                  </pic:spPr>
                </pic:pic>
              </a:graphicData>
            </a:graphic>
          </wp:inline>
        </w:drawing>
      </w:r>
    </w:p>
    <w:p w:rsidR="004D1352" w:rsidRPr="00BD7498" w:rsidRDefault="004D1352" w:rsidP="005D5B13">
      <w:pPr>
        <w:numPr>
          <w:ilvl w:val="0"/>
          <w:numId w:val="45"/>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33" w:tooltip="Calor específico" w:history="1">
        <w:r w:rsidRPr="00BD7498">
          <w:rPr>
            <w:rStyle w:val="Hipervnculo"/>
            <w:rFonts w:ascii="Arial" w:hAnsi="Arial" w:cs="Arial"/>
            <w:color w:val="auto"/>
            <w:sz w:val="24"/>
            <w:szCs w:val="24"/>
          </w:rPr>
          <w:t>calor específico</w:t>
        </w:r>
      </w:hyperlink>
      <w:r w:rsidRPr="00BD7498">
        <w:rPr>
          <w:rFonts w:ascii="Arial" w:hAnsi="Arial" w:cs="Arial"/>
          <w:sz w:val="24"/>
          <w:szCs w:val="24"/>
        </w:rPr>
        <w:t xml:space="preserve"> o </w:t>
      </w:r>
      <w:hyperlink r:id="rId234" w:tooltip="Capacidad calorífica" w:history="1">
        <w:r w:rsidRPr="00BD7498">
          <w:rPr>
            <w:rStyle w:val="Hipervnculo"/>
            <w:rFonts w:ascii="Arial" w:hAnsi="Arial" w:cs="Arial"/>
            <w:color w:val="auto"/>
            <w:sz w:val="24"/>
            <w:szCs w:val="24"/>
          </w:rPr>
          <w:t>capacidad calorífica</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es la cantidad de calor, expresada en </w:t>
      </w:r>
      <w:hyperlink r:id="rId235" w:tooltip="Julio (unidad)" w:history="1">
        <w:r w:rsidRPr="00BD7498">
          <w:rPr>
            <w:rStyle w:val="Hipervnculo"/>
            <w:rFonts w:ascii="Arial" w:hAnsi="Arial" w:cs="Arial"/>
            <w:color w:val="auto"/>
            <w:sz w:val="24"/>
            <w:szCs w:val="24"/>
          </w:rPr>
          <w:t>julios</w:t>
        </w:r>
      </w:hyperlink>
      <w:r w:rsidRPr="00BD7498">
        <w:rPr>
          <w:rFonts w:ascii="Arial" w:hAnsi="Arial" w:cs="Arial"/>
          <w:sz w:val="24"/>
          <w:szCs w:val="24"/>
        </w:rPr>
        <w:t xml:space="preserve">, que, en un cuerpo homogéneo de una masa de un </w:t>
      </w:r>
      <w:hyperlink r:id="rId236" w:tooltip="Kilogramo" w:history="1">
        <w:r w:rsidRPr="00BD7498">
          <w:rPr>
            <w:rStyle w:val="Hipervnculo"/>
            <w:rFonts w:ascii="Arial" w:hAnsi="Arial" w:cs="Arial"/>
            <w:color w:val="auto"/>
            <w:sz w:val="24"/>
            <w:szCs w:val="24"/>
          </w:rPr>
          <w:t>kilogramo</w:t>
        </w:r>
      </w:hyperlink>
      <w:r w:rsidRPr="00BD7498">
        <w:rPr>
          <w:rFonts w:ascii="Arial" w:hAnsi="Arial" w:cs="Arial"/>
          <w:sz w:val="24"/>
          <w:szCs w:val="24"/>
        </w:rPr>
        <w:t xml:space="preserve">, produce una elevación de </w:t>
      </w:r>
      <w:hyperlink r:id="rId237" w:tooltip="Temperatura termodinámica" w:history="1">
        <w:r w:rsidRPr="00BD7498">
          <w:rPr>
            <w:rStyle w:val="Hipervnculo"/>
            <w:rFonts w:ascii="Arial" w:hAnsi="Arial" w:cs="Arial"/>
            <w:color w:val="auto"/>
            <w:sz w:val="24"/>
            <w:szCs w:val="24"/>
          </w:rPr>
          <w:t>temperatura termodinámica</w:t>
        </w:r>
      </w:hyperlink>
      <w:r w:rsidRPr="00BD7498">
        <w:rPr>
          <w:rFonts w:ascii="Arial" w:hAnsi="Arial" w:cs="Arial"/>
          <w:sz w:val="24"/>
          <w:szCs w:val="24"/>
        </w:rPr>
        <w:t xml:space="preserve"> de un </w:t>
      </w:r>
      <w:hyperlink r:id="rId238" w:tooltip="Kelvin" w:history="1">
        <w:r w:rsidRPr="00BD7498">
          <w:rPr>
            <w:rStyle w:val="Hipervnculo"/>
            <w:rFonts w:ascii="Arial" w:hAnsi="Arial" w:cs="Arial"/>
            <w:color w:val="auto"/>
            <w:sz w:val="24"/>
            <w:szCs w:val="24"/>
          </w:rPr>
          <w:t>kelvin</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202690" cy="445135"/>
            <wp:effectExtent l="0" t="0" r="0" b="0"/>
            <wp:docPr id="49" name="Imagen 49" descr="\mathrm{\frac{J}{kg\cdot K}}=\mathrm{\frac{m^2}{s^2\cdo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thrm{\frac{J}{kg\cdot K}}=\mathrm{\frac{m^2}{s^2\cdot K}}"/>
                    <pic:cNvPicPr>
                      <a:picLocks noChangeAspect="1" noChangeArrowheads="1"/>
                    </pic:cNvPicPr>
                  </pic:nvPicPr>
                  <pic:blipFill>
                    <a:blip r:embed="rId239"/>
                    <a:srcRect/>
                    <a:stretch>
                      <a:fillRect/>
                    </a:stretch>
                  </pic:blipFill>
                  <pic:spPr bwMode="auto">
                    <a:xfrm>
                      <a:off x="0" y="0"/>
                      <a:ext cx="1202690" cy="445135"/>
                    </a:xfrm>
                    <a:prstGeom prst="rect">
                      <a:avLst/>
                    </a:prstGeom>
                    <a:noFill/>
                    <a:ln w="9525">
                      <a:noFill/>
                      <a:miter lim="800000"/>
                      <a:headEnd/>
                      <a:tailEnd/>
                    </a:ln>
                  </pic:spPr>
                </pic:pic>
              </a:graphicData>
            </a:graphic>
          </wp:inline>
        </w:drawing>
      </w:r>
    </w:p>
    <w:p w:rsidR="004D1352" w:rsidRPr="00BD7498" w:rsidRDefault="004D1352" w:rsidP="005D5B13">
      <w:pPr>
        <w:numPr>
          <w:ilvl w:val="0"/>
          <w:numId w:val="46"/>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40" w:tooltip="Conductividad térmica" w:history="1">
        <w:r w:rsidRPr="00BD7498">
          <w:rPr>
            <w:rStyle w:val="Hipervnculo"/>
            <w:rFonts w:ascii="Arial" w:hAnsi="Arial" w:cs="Arial"/>
            <w:color w:val="auto"/>
            <w:sz w:val="24"/>
            <w:szCs w:val="24"/>
          </w:rPr>
          <w:t>conductividad térmica</w:t>
        </w:r>
      </w:hyperlink>
      <w:r w:rsidRPr="00BD7498">
        <w:rPr>
          <w:rFonts w:ascii="Arial" w:hAnsi="Arial" w:cs="Arial"/>
          <w:sz w:val="24"/>
          <w:szCs w:val="24"/>
        </w:rPr>
        <w:t>.</w:t>
      </w:r>
    </w:p>
    <w:p w:rsidR="004D1352" w:rsidRPr="00BD7498" w:rsidRDefault="004D1352" w:rsidP="005D5B13">
      <w:pPr>
        <w:spacing w:after="0"/>
        <w:ind w:left="720"/>
        <w:jc w:val="both"/>
        <w:rPr>
          <w:rFonts w:ascii="Arial" w:hAnsi="Arial" w:cs="Arial"/>
          <w:sz w:val="24"/>
          <w:szCs w:val="24"/>
        </w:rPr>
      </w:pPr>
      <w:r w:rsidRPr="00BD7498">
        <w:rPr>
          <w:rFonts w:ascii="Arial" w:hAnsi="Arial" w:cs="Arial"/>
          <w:sz w:val="24"/>
          <w:szCs w:val="24"/>
        </w:rPr>
        <w:t xml:space="preserve">Definición: es la conductividad térmica de un cuerpo homogéneo </w:t>
      </w:r>
      <w:hyperlink r:id="rId241" w:tooltip="Isótropo" w:history="1">
        <w:r w:rsidRPr="00BD7498">
          <w:rPr>
            <w:rStyle w:val="Hipervnculo"/>
            <w:rFonts w:ascii="Arial" w:hAnsi="Arial" w:cs="Arial"/>
            <w:color w:val="auto"/>
            <w:sz w:val="24"/>
            <w:szCs w:val="24"/>
          </w:rPr>
          <w:t>isótropo</w:t>
        </w:r>
      </w:hyperlink>
      <w:r w:rsidRPr="00BD7498">
        <w:rPr>
          <w:rFonts w:ascii="Arial" w:hAnsi="Arial" w:cs="Arial"/>
          <w:sz w:val="24"/>
          <w:szCs w:val="24"/>
        </w:rPr>
        <w:t xml:space="preserve"> en la que una diferencia de temperatura de un </w:t>
      </w:r>
      <w:hyperlink r:id="rId242" w:tooltip="Kelvin" w:history="1">
        <w:r w:rsidRPr="00BD7498">
          <w:rPr>
            <w:rStyle w:val="Hipervnculo"/>
            <w:rFonts w:ascii="Arial" w:hAnsi="Arial" w:cs="Arial"/>
            <w:color w:val="auto"/>
            <w:sz w:val="24"/>
            <w:szCs w:val="24"/>
          </w:rPr>
          <w:t>kelvin</w:t>
        </w:r>
      </w:hyperlink>
      <w:r w:rsidRPr="00BD7498">
        <w:rPr>
          <w:rFonts w:ascii="Arial" w:hAnsi="Arial" w:cs="Arial"/>
          <w:sz w:val="24"/>
          <w:szCs w:val="24"/>
        </w:rPr>
        <w:t xml:space="preserve"> entre dos planos paralelos de un metro cuadrado y distantes un metro, entre estos planos genera un flujo térmico de un </w:t>
      </w:r>
      <w:hyperlink r:id="rId243" w:tooltip="Watio" w:history="1">
        <w:r w:rsidRPr="00BD7498">
          <w:rPr>
            <w:rStyle w:val="Hipervnculo"/>
            <w:rFonts w:ascii="Arial" w:hAnsi="Arial" w:cs="Arial"/>
            <w:color w:val="auto"/>
            <w:sz w:val="24"/>
            <w:szCs w:val="24"/>
          </w:rPr>
          <w:t>watio</w:t>
        </w:r>
      </w:hyperlink>
      <w:r w:rsidRPr="00BD7498">
        <w:rPr>
          <w:rFonts w:ascii="Arial" w:hAnsi="Arial" w:cs="Arial"/>
          <w:sz w:val="24"/>
          <w:szCs w:val="24"/>
        </w:rPr>
        <w:t>.</w:t>
      </w:r>
    </w:p>
    <w:p w:rsidR="004D1352" w:rsidRPr="00BD7498" w:rsidRDefault="004D1352" w:rsidP="005D5B13">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1210945" cy="412115"/>
            <wp:effectExtent l="19050" t="0" r="8255" b="0"/>
            <wp:docPr id="50" name="Imagen 50" descr="\mathrm{\frac{W}{m\cdot K}}=\mathrm{\frac{m\cdot kg}{s^3\cdo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thrm{\frac{W}{m\cdot K}}=\mathrm{\frac{m\cdot kg}{s^3\cdot K}}"/>
                    <pic:cNvPicPr>
                      <a:picLocks noChangeAspect="1" noChangeArrowheads="1"/>
                    </pic:cNvPicPr>
                  </pic:nvPicPr>
                  <pic:blipFill>
                    <a:blip r:embed="rId244"/>
                    <a:srcRect/>
                    <a:stretch>
                      <a:fillRect/>
                    </a:stretch>
                  </pic:blipFill>
                  <pic:spPr bwMode="auto">
                    <a:xfrm>
                      <a:off x="0" y="0"/>
                      <a:ext cx="1210945" cy="412115"/>
                    </a:xfrm>
                    <a:prstGeom prst="rect">
                      <a:avLst/>
                    </a:prstGeom>
                    <a:noFill/>
                    <a:ln w="9525">
                      <a:noFill/>
                      <a:miter lim="800000"/>
                      <a:headEnd/>
                      <a:tailEnd/>
                    </a:ln>
                  </pic:spPr>
                </pic:pic>
              </a:graphicData>
            </a:graphic>
          </wp:inline>
        </w:drawing>
      </w:r>
    </w:p>
    <w:p w:rsidR="004D1352" w:rsidRPr="00BD7498" w:rsidRDefault="004D1352" w:rsidP="005D5B13">
      <w:pPr>
        <w:numPr>
          <w:ilvl w:val="0"/>
          <w:numId w:val="47"/>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Unidad de </w:t>
      </w:r>
      <w:hyperlink r:id="rId245" w:tooltip="Campo eléctrico" w:history="1">
        <w:r w:rsidRPr="00BD7498">
          <w:rPr>
            <w:rStyle w:val="Hipervnculo"/>
            <w:rFonts w:ascii="Arial" w:hAnsi="Arial" w:cs="Arial"/>
            <w:color w:val="auto"/>
            <w:sz w:val="24"/>
            <w:szCs w:val="24"/>
          </w:rPr>
          <w:t>intensidad del campo eléctrico</w:t>
        </w:r>
      </w:hyperlink>
      <w:r w:rsidRPr="00BD7498">
        <w:rPr>
          <w:rFonts w:ascii="Arial" w:hAnsi="Arial" w:cs="Arial"/>
          <w:sz w:val="24"/>
          <w:szCs w:val="24"/>
        </w:rPr>
        <w:t>.</w:t>
      </w:r>
    </w:p>
    <w:p w:rsidR="004D1352" w:rsidRPr="00BD7498" w:rsidRDefault="004D1352" w:rsidP="004D1352">
      <w:pPr>
        <w:spacing w:after="0"/>
        <w:ind w:left="720"/>
        <w:rPr>
          <w:rFonts w:ascii="Arial" w:hAnsi="Arial" w:cs="Arial"/>
          <w:sz w:val="24"/>
          <w:szCs w:val="24"/>
        </w:rPr>
      </w:pPr>
      <w:r w:rsidRPr="00BD7498">
        <w:rPr>
          <w:rFonts w:ascii="Arial" w:hAnsi="Arial" w:cs="Arial"/>
          <w:sz w:val="24"/>
          <w:szCs w:val="24"/>
        </w:rPr>
        <w:lastRenderedPageBreak/>
        <w:t xml:space="preserve">Definición: es la intensidad de un campo eléctrico que ejerce una fuerza de un </w:t>
      </w:r>
      <w:hyperlink r:id="rId246" w:tooltip="Newton (unidad)" w:history="1">
        <w:r w:rsidRPr="00BD7498">
          <w:rPr>
            <w:rStyle w:val="Hipervnculo"/>
            <w:rFonts w:ascii="Arial" w:hAnsi="Arial" w:cs="Arial"/>
            <w:color w:val="auto"/>
            <w:sz w:val="24"/>
            <w:szCs w:val="24"/>
          </w:rPr>
          <w:t>newton</w:t>
        </w:r>
      </w:hyperlink>
      <w:r w:rsidRPr="00BD7498">
        <w:rPr>
          <w:rFonts w:ascii="Arial" w:hAnsi="Arial" w:cs="Arial"/>
          <w:sz w:val="24"/>
          <w:szCs w:val="24"/>
        </w:rPr>
        <w:t xml:space="preserve"> sobre un cuerpo </w:t>
      </w:r>
      <w:hyperlink r:id="rId247" w:tooltip="Carga eléctrica" w:history="1">
        <w:r w:rsidRPr="00BD7498">
          <w:rPr>
            <w:rStyle w:val="Hipervnculo"/>
            <w:rFonts w:ascii="Arial" w:hAnsi="Arial" w:cs="Arial"/>
            <w:color w:val="auto"/>
            <w:sz w:val="24"/>
            <w:szCs w:val="24"/>
          </w:rPr>
          <w:t>cargado</w:t>
        </w:r>
      </w:hyperlink>
      <w:r w:rsidRPr="00BD7498">
        <w:rPr>
          <w:rFonts w:ascii="Arial" w:hAnsi="Arial" w:cs="Arial"/>
          <w:sz w:val="24"/>
          <w:szCs w:val="24"/>
        </w:rPr>
        <w:t xml:space="preserve"> con una cantidad de electricidad de un </w:t>
      </w:r>
      <w:hyperlink r:id="rId248" w:tooltip="Culombio" w:history="1">
        <w:r w:rsidRPr="00BD7498">
          <w:rPr>
            <w:rStyle w:val="Hipervnculo"/>
            <w:rFonts w:ascii="Arial" w:hAnsi="Arial" w:cs="Arial"/>
            <w:color w:val="auto"/>
            <w:sz w:val="24"/>
            <w:szCs w:val="24"/>
          </w:rPr>
          <w:t>culombio</w:t>
        </w:r>
      </w:hyperlink>
      <w:r w:rsidRPr="00BD7498">
        <w:rPr>
          <w:rFonts w:ascii="Arial" w:hAnsi="Arial" w:cs="Arial"/>
          <w:sz w:val="24"/>
          <w:szCs w:val="24"/>
        </w:rPr>
        <w:t>.</w:t>
      </w:r>
    </w:p>
    <w:p w:rsidR="004D1352" w:rsidRPr="00BD7498" w:rsidRDefault="004D1352" w:rsidP="004D1352">
      <w:pPr>
        <w:ind w:left="720"/>
        <w:rPr>
          <w:rFonts w:ascii="Arial" w:hAnsi="Arial" w:cs="Arial"/>
          <w:sz w:val="24"/>
          <w:szCs w:val="24"/>
        </w:rPr>
      </w:pPr>
      <w:r w:rsidRPr="00BD7498">
        <w:rPr>
          <w:rFonts w:ascii="Arial" w:hAnsi="Arial" w:cs="Arial"/>
          <w:noProof/>
          <w:sz w:val="24"/>
          <w:szCs w:val="24"/>
          <w:lang w:val="es-EC" w:eastAsia="es-EC"/>
        </w:rPr>
        <w:drawing>
          <wp:inline distT="0" distB="0" distL="0" distR="0">
            <wp:extent cx="1367790" cy="412115"/>
            <wp:effectExtent l="19050" t="0" r="3810" b="0"/>
            <wp:docPr id="51" name="Imagen 51" descr="\mathrm{\frac{N}{C}}=\mathrm{\frac{V}{m}}=\mathrm{\frac{m\cdot kg}{s^3\c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thrm{\frac{N}{C}}=\mathrm{\frac{V}{m}}=\mathrm{\frac{m\cdot kg}{s^3\cdot A}}"/>
                    <pic:cNvPicPr>
                      <a:picLocks noChangeAspect="1" noChangeArrowheads="1"/>
                    </pic:cNvPicPr>
                  </pic:nvPicPr>
                  <pic:blipFill>
                    <a:blip r:embed="rId249"/>
                    <a:srcRect/>
                    <a:stretch>
                      <a:fillRect/>
                    </a:stretch>
                  </pic:blipFill>
                  <pic:spPr bwMode="auto">
                    <a:xfrm>
                      <a:off x="0" y="0"/>
                      <a:ext cx="1367790" cy="412115"/>
                    </a:xfrm>
                    <a:prstGeom prst="rect">
                      <a:avLst/>
                    </a:prstGeom>
                    <a:noFill/>
                    <a:ln w="9525">
                      <a:noFill/>
                      <a:miter lim="800000"/>
                      <a:headEnd/>
                      <a:tailEnd/>
                    </a:ln>
                  </pic:spPr>
                </pic:pic>
              </a:graphicData>
            </a:graphic>
          </wp:inline>
        </w:drawing>
      </w:r>
    </w:p>
    <w:p w:rsidR="004D1352" w:rsidRPr="00BD7498" w:rsidRDefault="004D1352" w:rsidP="004D1352">
      <w:pPr>
        <w:pStyle w:val="NormalWeb"/>
        <w:rPr>
          <w:rFonts w:ascii="Arial" w:hAnsi="Arial" w:cs="Arial"/>
        </w:rPr>
      </w:pPr>
    </w:p>
    <w:p w:rsidR="004D1352" w:rsidRPr="00BD7498" w:rsidRDefault="004D1352" w:rsidP="004D1352">
      <w:pPr>
        <w:numPr>
          <w:ilvl w:val="0"/>
          <w:numId w:val="48"/>
        </w:numPr>
        <w:spacing w:before="100" w:beforeAutospacing="1" w:after="100" w:afterAutospacing="1" w:line="240" w:lineRule="auto"/>
        <w:rPr>
          <w:rFonts w:ascii="Arial" w:hAnsi="Arial" w:cs="Arial"/>
          <w:sz w:val="24"/>
          <w:szCs w:val="24"/>
        </w:rPr>
      </w:pPr>
      <w:r w:rsidRPr="00BD7498">
        <w:rPr>
          <w:rFonts w:ascii="Arial" w:hAnsi="Arial" w:cs="Arial"/>
          <w:sz w:val="24"/>
          <w:szCs w:val="24"/>
        </w:rPr>
        <w:t xml:space="preserve">Unidad de </w:t>
      </w:r>
      <w:hyperlink r:id="rId250" w:tooltip="Rendimiento luminoso" w:history="1">
        <w:r w:rsidRPr="00BD7498">
          <w:rPr>
            <w:rStyle w:val="Hipervnculo"/>
            <w:rFonts w:ascii="Arial" w:hAnsi="Arial" w:cs="Arial"/>
            <w:color w:val="auto"/>
            <w:sz w:val="24"/>
            <w:szCs w:val="24"/>
          </w:rPr>
          <w:t>rendimiento luminoso</w:t>
        </w:r>
      </w:hyperlink>
      <w:r w:rsidRPr="00BD7498">
        <w:rPr>
          <w:rFonts w:ascii="Arial" w:hAnsi="Arial" w:cs="Arial"/>
          <w:sz w:val="24"/>
          <w:szCs w:val="24"/>
        </w:rPr>
        <w:t>.</w:t>
      </w:r>
    </w:p>
    <w:p w:rsidR="004D1352" w:rsidRPr="00BD7498" w:rsidRDefault="004D1352" w:rsidP="004D1352">
      <w:pPr>
        <w:spacing w:after="0"/>
        <w:ind w:left="720"/>
        <w:rPr>
          <w:rFonts w:ascii="Arial" w:hAnsi="Arial" w:cs="Arial"/>
          <w:sz w:val="24"/>
          <w:szCs w:val="24"/>
        </w:rPr>
      </w:pPr>
      <w:r w:rsidRPr="00BD7498">
        <w:rPr>
          <w:rFonts w:ascii="Arial" w:hAnsi="Arial" w:cs="Arial"/>
          <w:sz w:val="24"/>
          <w:szCs w:val="24"/>
        </w:rPr>
        <w:t>Definición: es el rendimiento luminoso obtenido de un artefacto que gasta un vatio de potencia y genera un lumen de flujo luminoso.</w:t>
      </w:r>
    </w:p>
    <w:p w:rsidR="004D1352" w:rsidRPr="00BD7498" w:rsidRDefault="004D1352" w:rsidP="000F61E5">
      <w:pPr>
        <w:ind w:left="720"/>
        <w:jc w:val="both"/>
        <w:rPr>
          <w:rFonts w:ascii="Arial" w:hAnsi="Arial" w:cs="Arial"/>
          <w:sz w:val="24"/>
          <w:szCs w:val="24"/>
        </w:rPr>
      </w:pPr>
      <w:r w:rsidRPr="00BD7498">
        <w:rPr>
          <w:rFonts w:ascii="Arial" w:hAnsi="Arial" w:cs="Arial"/>
          <w:noProof/>
          <w:sz w:val="24"/>
          <w:szCs w:val="24"/>
          <w:lang w:val="es-EC" w:eastAsia="es-EC"/>
        </w:rPr>
        <w:drawing>
          <wp:inline distT="0" distB="0" distL="0" distR="0">
            <wp:extent cx="2100580" cy="445135"/>
            <wp:effectExtent l="19050" t="0" r="0" b="0"/>
            <wp:docPr id="52" name="Imagen 52" descr="\mathrm{\frac{lm}{W}}=\mathrm{\frac{cd\cdot sr\cdot s^3}{m^2\cdot kg}}=\mathrm{\frac{cd\cdot s^3}{m^2\cdot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hrm{\frac{lm}{W}}=\mathrm{\frac{cd\cdot sr\cdot s^3}{m^2\cdot kg}}=\mathrm{\frac{cd\cdot s^3}{m^2\cdot kg}}"/>
                    <pic:cNvPicPr>
                      <a:picLocks noChangeAspect="1" noChangeArrowheads="1"/>
                    </pic:cNvPicPr>
                  </pic:nvPicPr>
                  <pic:blipFill>
                    <a:blip r:embed="rId251"/>
                    <a:srcRect/>
                    <a:stretch>
                      <a:fillRect/>
                    </a:stretch>
                  </pic:blipFill>
                  <pic:spPr bwMode="auto">
                    <a:xfrm>
                      <a:off x="0" y="0"/>
                      <a:ext cx="2100580" cy="445135"/>
                    </a:xfrm>
                    <a:prstGeom prst="rect">
                      <a:avLst/>
                    </a:prstGeom>
                    <a:noFill/>
                    <a:ln w="9525">
                      <a:noFill/>
                      <a:miter lim="800000"/>
                      <a:headEnd/>
                      <a:tailEnd/>
                    </a:ln>
                  </pic:spPr>
                </pic:pic>
              </a:graphicData>
            </a:graphic>
          </wp:inline>
        </w:drawing>
      </w:r>
    </w:p>
    <w:p w:rsidR="004D1352" w:rsidRPr="00BD7498" w:rsidRDefault="009519B6">
      <w:pPr>
        <w:rPr>
          <w:rFonts w:ascii="Arial" w:hAnsi="Arial" w:cs="Arial"/>
          <w:sz w:val="24"/>
          <w:szCs w:val="24"/>
        </w:rPr>
      </w:pPr>
      <w:hyperlink r:id="rId252" w:history="1">
        <w:r w:rsidR="004D1352" w:rsidRPr="00BD7498">
          <w:rPr>
            <w:rStyle w:val="Hipervnculo"/>
            <w:rFonts w:ascii="Arial" w:hAnsi="Arial" w:cs="Arial"/>
            <w:color w:val="auto"/>
            <w:sz w:val="24"/>
            <w:szCs w:val="24"/>
          </w:rPr>
          <w:t>http://es.wikipedia.org/wiki/Sistema_Internacional_de_Unidades</w:t>
        </w:r>
      </w:hyperlink>
    </w:p>
    <w:p w:rsidR="004D1352" w:rsidRPr="00BD7498" w:rsidRDefault="004D1352">
      <w:pPr>
        <w:rPr>
          <w:rFonts w:ascii="Arial" w:hAnsi="Arial" w:cs="Arial"/>
          <w:sz w:val="24"/>
          <w:szCs w:val="24"/>
        </w:rPr>
      </w:pPr>
    </w:p>
    <w:p w:rsidR="004D1352" w:rsidRPr="00BD7498" w:rsidRDefault="004D1352">
      <w:pPr>
        <w:rPr>
          <w:rFonts w:ascii="Arial" w:hAnsi="Arial" w:cs="Arial"/>
          <w:sz w:val="24"/>
          <w:szCs w:val="24"/>
        </w:rPr>
      </w:pPr>
      <w:r w:rsidRPr="00BD7498">
        <w:rPr>
          <w:rFonts w:ascii="Arial" w:hAnsi="Arial" w:cs="Arial"/>
          <w:noProof/>
          <w:sz w:val="24"/>
          <w:szCs w:val="24"/>
          <w:lang w:val="es-EC" w:eastAsia="es-EC"/>
        </w:rPr>
        <w:drawing>
          <wp:inline distT="0" distB="0" distL="0" distR="0">
            <wp:extent cx="4283710" cy="3879850"/>
            <wp:effectExtent l="19050" t="0" r="2540" b="0"/>
            <wp:docPr id="91" name="irc_mi" descr="http://alfredovalencia.files.wordpress.com/2009/12/unidad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fredovalencia.files.wordpress.com/2009/12/unidades1.gif"/>
                    <pic:cNvPicPr>
                      <a:picLocks noChangeAspect="1" noChangeArrowheads="1"/>
                    </pic:cNvPicPr>
                  </pic:nvPicPr>
                  <pic:blipFill>
                    <a:blip r:embed="rId253"/>
                    <a:srcRect/>
                    <a:stretch>
                      <a:fillRect/>
                    </a:stretch>
                  </pic:blipFill>
                  <pic:spPr bwMode="auto">
                    <a:xfrm>
                      <a:off x="0" y="0"/>
                      <a:ext cx="4283710" cy="3879850"/>
                    </a:xfrm>
                    <a:prstGeom prst="rect">
                      <a:avLst/>
                    </a:prstGeom>
                    <a:noFill/>
                    <a:ln w="9525">
                      <a:noFill/>
                      <a:miter lim="800000"/>
                      <a:headEnd/>
                      <a:tailEnd/>
                    </a:ln>
                  </pic:spPr>
                </pic:pic>
              </a:graphicData>
            </a:graphic>
          </wp:inline>
        </w:drawing>
      </w:r>
    </w:p>
    <w:p w:rsidR="004D1352" w:rsidRPr="00BD7498" w:rsidRDefault="007612B6">
      <w:pPr>
        <w:rPr>
          <w:rFonts w:ascii="Arial" w:hAnsi="Arial" w:cs="Arial"/>
          <w:sz w:val="24"/>
          <w:szCs w:val="24"/>
        </w:rPr>
      </w:pPr>
      <w:r w:rsidRPr="00BD7498">
        <w:rPr>
          <w:rFonts w:ascii="Arial" w:hAnsi="Arial" w:cs="Arial"/>
          <w:noProof/>
          <w:sz w:val="24"/>
          <w:szCs w:val="24"/>
          <w:lang w:val="es-EC" w:eastAsia="es-EC"/>
        </w:rPr>
        <w:lastRenderedPageBreak/>
        <w:drawing>
          <wp:inline distT="0" distB="0" distL="0" distR="0">
            <wp:extent cx="3130550" cy="2924175"/>
            <wp:effectExtent l="19050" t="0" r="0" b="0"/>
            <wp:docPr id="94" name="irc_mi" descr="http://usuarios.multimania.es/pefeco/unidades/SistInte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uarios.multimania.es/pefeco/unidades/SistIntern.gif"/>
                    <pic:cNvPicPr>
                      <a:picLocks noChangeAspect="1" noChangeArrowheads="1"/>
                    </pic:cNvPicPr>
                  </pic:nvPicPr>
                  <pic:blipFill>
                    <a:blip r:embed="rId254"/>
                    <a:srcRect/>
                    <a:stretch>
                      <a:fillRect/>
                    </a:stretch>
                  </pic:blipFill>
                  <pic:spPr bwMode="auto">
                    <a:xfrm>
                      <a:off x="0" y="0"/>
                      <a:ext cx="3130550" cy="2924175"/>
                    </a:xfrm>
                    <a:prstGeom prst="rect">
                      <a:avLst/>
                    </a:prstGeom>
                    <a:noFill/>
                    <a:ln w="9525">
                      <a:noFill/>
                      <a:miter lim="800000"/>
                      <a:headEnd/>
                      <a:tailEnd/>
                    </a:ln>
                  </pic:spPr>
                </pic:pic>
              </a:graphicData>
            </a:graphic>
          </wp:inline>
        </w:drawing>
      </w:r>
    </w:p>
    <w:p w:rsidR="007612B6" w:rsidRPr="00BD7498" w:rsidRDefault="007612B6">
      <w:pPr>
        <w:rPr>
          <w:rFonts w:ascii="Arial" w:hAnsi="Arial" w:cs="Arial"/>
          <w:sz w:val="24"/>
          <w:szCs w:val="24"/>
        </w:rPr>
      </w:pPr>
    </w:p>
    <w:p w:rsidR="007612B6" w:rsidRPr="00BD7498" w:rsidRDefault="007612B6">
      <w:pPr>
        <w:rPr>
          <w:rFonts w:ascii="Arial" w:hAnsi="Arial" w:cs="Arial"/>
          <w:sz w:val="24"/>
          <w:szCs w:val="24"/>
        </w:rPr>
      </w:pPr>
      <w:r w:rsidRPr="00BD7498">
        <w:rPr>
          <w:rFonts w:ascii="Arial" w:hAnsi="Arial" w:cs="Arial"/>
          <w:noProof/>
          <w:sz w:val="24"/>
          <w:szCs w:val="24"/>
          <w:lang w:val="es-EC" w:eastAsia="es-EC"/>
        </w:rPr>
        <w:drawing>
          <wp:inline distT="0" distB="0" distL="0" distR="0">
            <wp:extent cx="3715385" cy="3748405"/>
            <wp:effectExtent l="19050" t="0" r="0" b="0"/>
            <wp:docPr id="97" name="irc_mi" descr="http://www.virtual.unal.edu.co/cursos/ingenieria/2001762/images/m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rtual.unal.edu.co/cursos/ingenieria/2001762/images/mks.gif"/>
                    <pic:cNvPicPr>
                      <a:picLocks noChangeAspect="1" noChangeArrowheads="1"/>
                    </pic:cNvPicPr>
                  </pic:nvPicPr>
                  <pic:blipFill>
                    <a:blip r:embed="rId255"/>
                    <a:srcRect/>
                    <a:stretch>
                      <a:fillRect/>
                    </a:stretch>
                  </pic:blipFill>
                  <pic:spPr bwMode="auto">
                    <a:xfrm>
                      <a:off x="0" y="0"/>
                      <a:ext cx="3715385" cy="3748405"/>
                    </a:xfrm>
                    <a:prstGeom prst="rect">
                      <a:avLst/>
                    </a:prstGeom>
                    <a:noFill/>
                    <a:ln w="9525">
                      <a:noFill/>
                      <a:miter lim="800000"/>
                      <a:headEnd/>
                      <a:tailEnd/>
                    </a:ln>
                  </pic:spPr>
                </pic:pic>
              </a:graphicData>
            </a:graphic>
          </wp:inline>
        </w:drawing>
      </w:r>
    </w:p>
    <w:p w:rsidR="007612B6" w:rsidRPr="00BD7498" w:rsidRDefault="007612B6" w:rsidP="007612B6">
      <w:pPr>
        <w:pStyle w:val="Ttulo2"/>
        <w:rPr>
          <w:rFonts w:ascii="Arial" w:hAnsi="Arial" w:cs="Arial"/>
          <w:color w:val="auto"/>
          <w:sz w:val="24"/>
          <w:szCs w:val="24"/>
        </w:rPr>
      </w:pPr>
      <w:bookmarkStart w:id="0" w:name="Antecedentes._El_Sistema_Métrico_Decimal"/>
      <w:r w:rsidRPr="00BD7498">
        <w:rPr>
          <w:rFonts w:ascii="Arial" w:hAnsi="Arial" w:cs="Arial"/>
          <w:color w:val="auto"/>
          <w:sz w:val="24"/>
          <w:szCs w:val="24"/>
        </w:rPr>
        <w:t>Antecedentes. El Sistema Métrico Decimal</w:t>
      </w:r>
      <w:bookmarkEnd w:id="0"/>
    </w:p>
    <w:p w:rsidR="007612B6" w:rsidRPr="00BD7498" w:rsidRDefault="007612B6" w:rsidP="005D5B13">
      <w:pPr>
        <w:pStyle w:val="NormalWeb"/>
        <w:jc w:val="both"/>
        <w:rPr>
          <w:rFonts w:ascii="Arial" w:hAnsi="Arial" w:cs="Arial"/>
        </w:rPr>
      </w:pPr>
      <w:r w:rsidRPr="00BD7498">
        <w:rPr>
          <w:rFonts w:ascii="Arial" w:hAnsi="Arial" w:cs="Arial"/>
        </w:rPr>
        <w:t>Este sistema de medidas se estableció en Francia con el fin de solventar los dos grandes inconvenientes que presentaban las antiguas medidas:</w:t>
      </w:r>
    </w:p>
    <w:p w:rsidR="007612B6" w:rsidRPr="00BD7498" w:rsidRDefault="007612B6" w:rsidP="005D5B13">
      <w:pPr>
        <w:numPr>
          <w:ilvl w:val="0"/>
          <w:numId w:val="54"/>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Unidades con el mismo nombre variaban de una provincia a otra</w:t>
      </w:r>
    </w:p>
    <w:p w:rsidR="007612B6" w:rsidRPr="00BD7498" w:rsidRDefault="007612B6" w:rsidP="005D5B13">
      <w:pPr>
        <w:numPr>
          <w:ilvl w:val="0"/>
          <w:numId w:val="54"/>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Las subdivisiones de las diferentes medidas no eran decimales, lo cual representaba grandes complicaciones para el cálculo.</w:t>
      </w:r>
    </w:p>
    <w:p w:rsidR="007612B6" w:rsidRPr="00BD7498" w:rsidRDefault="007612B6" w:rsidP="005D5B13">
      <w:pPr>
        <w:pStyle w:val="NormalWeb"/>
        <w:jc w:val="both"/>
        <w:rPr>
          <w:rFonts w:ascii="Arial" w:hAnsi="Arial" w:cs="Arial"/>
        </w:rPr>
      </w:pPr>
      <w:r w:rsidRPr="00BD7498">
        <w:rPr>
          <w:rFonts w:ascii="Arial" w:hAnsi="Arial" w:cs="Arial"/>
        </w:rPr>
        <w:lastRenderedPageBreak/>
        <w:t>Se trataba de crear un sistema simple y único de medidas que pudiese reproducirse con exactitud en cualquier momento y en cualquier lugar, con medios disponibles para cualquier persona.</w:t>
      </w:r>
    </w:p>
    <w:p w:rsidR="007612B6" w:rsidRPr="00BD7498" w:rsidRDefault="007612B6" w:rsidP="005D5B13">
      <w:pPr>
        <w:pStyle w:val="NormalWeb"/>
        <w:jc w:val="both"/>
        <w:rPr>
          <w:rFonts w:ascii="Arial" w:hAnsi="Arial" w:cs="Arial"/>
        </w:rPr>
      </w:pPr>
      <w:r w:rsidRPr="00BD7498">
        <w:rPr>
          <w:rFonts w:ascii="Arial" w:hAnsi="Arial" w:cs="Arial"/>
        </w:rPr>
        <w:t>En 1795 se instituyó en Francia el Sistema Métrico Decimal. En España fue declarado obligatorio en 1849.</w:t>
      </w:r>
    </w:p>
    <w:p w:rsidR="007612B6" w:rsidRPr="00BD7498" w:rsidRDefault="007612B6" w:rsidP="005D5B13">
      <w:pPr>
        <w:pStyle w:val="NormalWeb"/>
        <w:jc w:val="both"/>
        <w:rPr>
          <w:rFonts w:ascii="Arial" w:hAnsi="Arial" w:cs="Arial"/>
        </w:rPr>
      </w:pPr>
      <w:r w:rsidRPr="00BD7498">
        <w:rPr>
          <w:rFonts w:ascii="Arial" w:hAnsi="Arial" w:cs="Arial"/>
        </w:rPr>
        <w:t>El Sistema Métrico se basa en la unidad "el metro" con múltiplos y submúltiplos decimales. Del metro se deriva el metro cuadrado, el metro cúbico, y el kilogramo que era la masa de un decímetro cúbico de agua.</w:t>
      </w:r>
    </w:p>
    <w:p w:rsidR="007612B6" w:rsidRPr="00BD7498" w:rsidRDefault="007612B6" w:rsidP="005D5B13">
      <w:pPr>
        <w:pStyle w:val="NormalWeb"/>
        <w:jc w:val="both"/>
        <w:rPr>
          <w:rFonts w:ascii="Arial" w:hAnsi="Arial" w:cs="Arial"/>
        </w:rPr>
      </w:pPr>
      <w:r w:rsidRPr="00BD7498">
        <w:rPr>
          <w:rFonts w:ascii="Arial" w:hAnsi="Arial" w:cs="Arial"/>
        </w:rPr>
        <w:t>En aquella época la astronomía y la geodesia eran ciencias que habían adquirido un notable desarrollo. Se habían realizado mediciones de la longitud del arco del meridiano terrestre en varios lugares de la Tierra. Finalmente, la definición de metro fue elegida como la diezmillonésima parte de la longitud de un cuarto del meridiano terrestre. Sabiendo que el radio de la Tierra es 6.37·10</w:t>
      </w:r>
      <w:r w:rsidRPr="00BD7498">
        <w:rPr>
          <w:rFonts w:ascii="Arial" w:hAnsi="Arial" w:cs="Arial"/>
          <w:vertAlign w:val="superscript"/>
        </w:rPr>
        <w:t>6</w:t>
      </w:r>
      <w:r w:rsidRPr="00BD7498">
        <w:rPr>
          <w:rFonts w:ascii="Arial" w:hAnsi="Arial" w:cs="Arial"/>
        </w:rPr>
        <w:t xml:space="preserve"> m</w:t>
      </w:r>
    </w:p>
    <w:p w:rsidR="007612B6" w:rsidRPr="00BD7498" w:rsidRDefault="007612B6" w:rsidP="005D5B13">
      <w:pPr>
        <w:pStyle w:val="NormalWeb"/>
        <w:jc w:val="both"/>
        <w:rPr>
          <w:rFonts w:ascii="Arial" w:hAnsi="Arial" w:cs="Arial"/>
        </w:rPr>
      </w:pPr>
      <w:r w:rsidRPr="00BD7498">
        <w:rPr>
          <w:rFonts w:ascii="Arial" w:hAnsi="Arial" w:cs="Arial"/>
        </w:rPr>
        <w:t>2π·6.37·10</w:t>
      </w:r>
      <w:r w:rsidRPr="00BD7498">
        <w:rPr>
          <w:rFonts w:ascii="Arial" w:hAnsi="Arial" w:cs="Arial"/>
          <w:vertAlign w:val="superscript"/>
        </w:rPr>
        <w:t>6</w:t>
      </w:r>
      <w:r w:rsidRPr="00BD7498">
        <w:rPr>
          <w:rFonts w:ascii="Arial" w:hAnsi="Arial" w:cs="Arial"/>
        </w:rPr>
        <w:t>/(4·10·10</w:t>
      </w:r>
      <w:r w:rsidRPr="00BD7498">
        <w:rPr>
          <w:rFonts w:ascii="Arial" w:hAnsi="Arial" w:cs="Arial"/>
          <w:vertAlign w:val="superscript"/>
        </w:rPr>
        <w:t>6</w:t>
      </w:r>
      <w:r w:rsidRPr="00BD7498">
        <w:rPr>
          <w:rFonts w:ascii="Arial" w:hAnsi="Arial" w:cs="Arial"/>
        </w:rPr>
        <w:t>)=1.0006 m</w:t>
      </w:r>
    </w:p>
    <w:p w:rsidR="007612B6" w:rsidRPr="00BD7498" w:rsidRDefault="007612B6" w:rsidP="005D5B13">
      <w:pPr>
        <w:pStyle w:val="NormalWeb"/>
        <w:jc w:val="both"/>
        <w:rPr>
          <w:rFonts w:ascii="Arial" w:hAnsi="Arial" w:cs="Arial"/>
        </w:rPr>
      </w:pPr>
      <w:r w:rsidRPr="00BD7498">
        <w:rPr>
          <w:rFonts w:ascii="Arial" w:hAnsi="Arial" w:cs="Arial"/>
        </w:rPr>
        <w:t>Como la longitud del meridiano no era práctica para el uso diario. Se fabricó una barra de platino, que representaba la nueva unidad de medida, y se puso bajo la custodia de los Archives de France, junto a la unidad representativa del kilogramo, también fabricado en platino. Copias de del metro y del kilogramo se distribuyeron por muchos países que adoptaron el Sistema Métrico.</w:t>
      </w:r>
    </w:p>
    <w:p w:rsidR="007612B6" w:rsidRPr="00BD7498" w:rsidRDefault="007612B6" w:rsidP="005D5B13">
      <w:pPr>
        <w:pStyle w:val="NormalWeb"/>
        <w:jc w:val="both"/>
        <w:rPr>
          <w:rFonts w:ascii="Arial" w:hAnsi="Arial" w:cs="Arial"/>
        </w:rPr>
      </w:pPr>
      <w:r w:rsidRPr="00BD7498">
        <w:rPr>
          <w:rFonts w:ascii="Arial" w:hAnsi="Arial" w:cs="Arial"/>
        </w:rPr>
        <w:t xml:space="preserve">La definición de metro en términos de una pieza única de metal no era satisfactoria, ya que su estabilidad no podía garantizase a lo largo de los años, por mucho cuidado que se tuviese en su conservación. </w:t>
      </w:r>
    </w:p>
    <w:p w:rsidR="007612B6" w:rsidRPr="00BD7498" w:rsidRDefault="007612B6" w:rsidP="005D5B13">
      <w:pPr>
        <w:pStyle w:val="NormalWeb"/>
        <w:jc w:val="both"/>
        <w:rPr>
          <w:rFonts w:ascii="Arial" w:hAnsi="Arial" w:cs="Arial"/>
        </w:rPr>
      </w:pPr>
      <w:r w:rsidRPr="00BD7498">
        <w:rPr>
          <w:rFonts w:ascii="Arial" w:hAnsi="Arial" w:cs="Arial"/>
        </w:rPr>
        <w:t xml:space="preserve">A finales del siglo XIX se produjo un notable avance en la identificación de las líneas espectrales de los átomos. A. A. </w:t>
      </w:r>
      <w:proofErr w:type="spellStart"/>
      <w:r w:rsidRPr="00BD7498">
        <w:rPr>
          <w:rFonts w:ascii="Arial" w:hAnsi="Arial" w:cs="Arial"/>
        </w:rPr>
        <w:t>Michelson</w:t>
      </w:r>
      <w:proofErr w:type="spellEnd"/>
      <w:r w:rsidRPr="00BD7498">
        <w:rPr>
          <w:rFonts w:ascii="Arial" w:hAnsi="Arial" w:cs="Arial"/>
        </w:rPr>
        <w:t xml:space="preserve"> utilizó su famoso interferómetro para comparar la longitud de onda de la línea roja del cadmio con el metro. Esta línea se usó para definir la unidad denominada angstrom.</w:t>
      </w:r>
    </w:p>
    <w:p w:rsidR="007612B6" w:rsidRPr="00BD7498" w:rsidRDefault="007612B6" w:rsidP="005D5B13">
      <w:pPr>
        <w:pStyle w:val="NormalWeb"/>
        <w:jc w:val="both"/>
        <w:rPr>
          <w:rFonts w:ascii="Arial" w:hAnsi="Arial" w:cs="Arial"/>
        </w:rPr>
      </w:pPr>
      <w:r w:rsidRPr="00BD7498">
        <w:rPr>
          <w:rFonts w:ascii="Arial" w:hAnsi="Arial" w:cs="Arial"/>
        </w:rPr>
        <w:t xml:space="preserve">En 1960, la XI </w:t>
      </w:r>
      <w:proofErr w:type="spellStart"/>
      <w:r w:rsidRPr="00BD7498">
        <w:rPr>
          <w:rFonts w:ascii="Arial" w:hAnsi="Arial" w:cs="Arial"/>
        </w:rPr>
        <w:t>Conférence</w:t>
      </w:r>
      <w:proofErr w:type="spellEnd"/>
      <w:r w:rsidRPr="00BD7498">
        <w:rPr>
          <w:rFonts w:ascii="Arial" w:hAnsi="Arial" w:cs="Arial"/>
        </w:rPr>
        <w:t xml:space="preserve"> Générale des </w:t>
      </w:r>
      <w:proofErr w:type="spellStart"/>
      <w:r w:rsidRPr="00BD7498">
        <w:rPr>
          <w:rFonts w:ascii="Arial" w:hAnsi="Arial" w:cs="Arial"/>
        </w:rPr>
        <w:t>Poids</w:t>
      </w:r>
      <w:proofErr w:type="spellEnd"/>
      <w:r w:rsidRPr="00BD7498">
        <w:rPr>
          <w:rFonts w:ascii="Arial" w:hAnsi="Arial" w:cs="Arial"/>
        </w:rPr>
        <w:t xml:space="preserve"> et Mesures abolió la antigua definición de metro y la reemplazó por la siguiente:</w:t>
      </w:r>
    </w:p>
    <w:p w:rsidR="007612B6" w:rsidRPr="00BD7498" w:rsidRDefault="007612B6" w:rsidP="005D5B13">
      <w:pPr>
        <w:pStyle w:val="NormalWeb"/>
        <w:jc w:val="both"/>
        <w:rPr>
          <w:rFonts w:ascii="Arial" w:hAnsi="Arial" w:cs="Arial"/>
        </w:rPr>
      </w:pPr>
      <w:r w:rsidRPr="00BD7498">
        <w:rPr>
          <w:rFonts w:ascii="Arial" w:hAnsi="Arial" w:cs="Arial"/>
        </w:rPr>
        <w:t xml:space="preserve">El </w:t>
      </w:r>
      <w:r w:rsidRPr="00BD7498">
        <w:rPr>
          <w:rFonts w:ascii="Arial" w:hAnsi="Arial" w:cs="Arial"/>
          <w:b/>
          <w:bCs/>
        </w:rPr>
        <w:t>metro</w:t>
      </w:r>
      <w:r w:rsidRPr="00BD7498">
        <w:rPr>
          <w:rFonts w:ascii="Arial" w:hAnsi="Arial" w:cs="Arial"/>
        </w:rPr>
        <w:t xml:space="preserve"> es la longitud igual a 1 650 763.73 longitudes de onda en el vacío de la radiación correspondiente a la transición entre los niveles 2p</w:t>
      </w:r>
      <w:r w:rsidRPr="00BD7498">
        <w:rPr>
          <w:rFonts w:ascii="Arial" w:hAnsi="Arial" w:cs="Arial"/>
          <w:vertAlign w:val="subscript"/>
        </w:rPr>
        <w:t>10</w:t>
      </w:r>
      <w:r w:rsidRPr="00BD7498">
        <w:rPr>
          <w:rFonts w:ascii="Arial" w:hAnsi="Arial" w:cs="Arial"/>
        </w:rPr>
        <w:t xml:space="preserve"> y 2d</w:t>
      </w:r>
      <w:r w:rsidRPr="00BD7498">
        <w:rPr>
          <w:rFonts w:ascii="Arial" w:hAnsi="Arial" w:cs="Arial"/>
          <w:vertAlign w:val="subscript"/>
        </w:rPr>
        <w:t>5</w:t>
      </w:r>
      <w:r w:rsidRPr="00BD7498">
        <w:rPr>
          <w:rFonts w:ascii="Arial" w:hAnsi="Arial" w:cs="Arial"/>
        </w:rPr>
        <w:t xml:space="preserve"> del átomo de kriptón 86.</w:t>
      </w:r>
    </w:p>
    <w:p w:rsidR="007612B6" w:rsidRPr="00BD7498" w:rsidRDefault="007612B6" w:rsidP="005D5B13">
      <w:pPr>
        <w:pStyle w:val="NormalWeb"/>
        <w:jc w:val="both"/>
        <w:rPr>
          <w:rFonts w:ascii="Arial" w:hAnsi="Arial" w:cs="Arial"/>
        </w:rPr>
      </w:pPr>
      <w:r w:rsidRPr="00BD7498">
        <w:rPr>
          <w:rFonts w:ascii="Arial" w:hAnsi="Arial" w:cs="Arial"/>
        </w:rPr>
        <w:t>Este largo número se eligió de modo que el nuevo metro tuviese la misma longitud que el antiguo.</w:t>
      </w:r>
    </w:p>
    <w:p w:rsidR="007612B6" w:rsidRPr="00BD7498" w:rsidRDefault="007612B6" w:rsidP="005D5B13">
      <w:pPr>
        <w:pStyle w:val="NormalWeb"/>
        <w:jc w:val="both"/>
        <w:rPr>
          <w:rFonts w:ascii="Arial" w:hAnsi="Arial" w:cs="Arial"/>
        </w:rPr>
      </w:pPr>
      <w:r w:rsidRPr="00BD7498">
        <w:rPr>
          <w:rFonts w:ascii="Arial" w:hAnsi="Arial" w:cs="Arial"/>
        </w:rPr>
        <w:t xml:space="preserve">La velocidad de la luz en el vacío </w:t>
      </w:r>
      <w:r w:rsidRPr="00BD7498">
        <w:rPr>
          <w:rFonts w:ascii="Arial" w:hAnsi="Arial" w:cs="Arial"/>
          <w:i/>
          <w:iCs/>
        </w:rPr>
        <w:t>c</w:t>
      </w:r>
      <w:r w:rsidRPr="00BD7498">
        <w:rPr>
          <w:rFonts w:ascii="Arial" w:hAnsi="Arial" w:cs="Arial"/>
        </w:rPr>
        <w:t xml:space="preserve"> es una constante muy importante en física, y que se ha medido desde hace mucho tiempo de forma directa, por distintos procedimientos. Midiendo la frecuencia </w:t>
      </w:r>
      <w:r w:rsidRPr="00BD7498">
        <w:rPr>
          <w:rFonts w:ascii="Arial" w:hAnsi="Arial" w:cs="Arial"/>
          <w:i/>
          <w:iCs/>
        </w:rPr>
        <w:t>f</w:t>
      </w:r>
      <w:r w:rsidRPr="00BD7498">
        <w:rPr>
          <w:rFonts w:ascii="Arial" w:hAnsi="Arial" w:cs="Arial"/>
        </w:rPr>
        <w:t xml:space="preserve"> y la longitud de onda </w:t>
      </w:r>
      <w:r w:rsidRPr="00BD7498">
        <w:rPr>
          <w:rFonts w:ascii="Arial" w:hAnsi="Arial" w:cs="Arial"/>
          <w:i/>
          <w:iCs/>
        </w:rPr>
        <w:t xml:space="preserve">λ </w:t>
      </w:r>
      <w:r w:rsidRPr="00BD7498">
        <w:rPr>
          <w:rFonts w:ascii="Arial" w:hAnsi="Arial" w:cs="Arial"/>
        </w:rPr>
        <w:t xml:space="preserve">de alguna radiación de alta frecuencia y utilizando la relación </w:t>
      </w:r>
      <w:r w:rsidRPr="00BD7498">
        <w:rPr>
          <w:rFonts w:ascii="Arial" w:hAnsi="Arial" w:cs="Arial"/>
          <w:i/>
          <w:iCs/>
        </w:rPr>
        <w:t>c=</w:t>
      </w:r>
      <w:proofErr w:type="spellStart"/>
      <w:r w:rsidRPr="00BD7498">
        <w:rPr>
          <w:rFonts w:ascii="Arial" w:hAnsi="Arial" w:cs="Arial"/>
          <w:i/>
          <w:iCs/>
        </w:rPr>
        <w:t>λ·f</w:t>
      </w:r>
      <w:proofErr w:type="spellEnd"/>
      <w:r w:rsidRPr="00BD7498">
        <w:rPr>
          <w:rFonts w:ascii="Arial" w:hAnsi="Arial" w:cs="Arial"/>
          <w:i/>
          <w:iCs/>
        </w:rPr>
        <w:t xml:space="preserve"> </w:t>
      </w:r>
      <w:r w:rsidRPr="00BD7498">
        <w:rPr>
          <w:rFonts w:ascii="Arial" w:hAnsi="Arial" w:cs="Arial"/>
        </w:rPr>
        <w:t> se determina la velocidad de la luz</w:t>
      </w:r>
      <w:r w:rsidRPr="00BD7498">
        <w:rPr>
          <w:rFonts w:ascii="Arial" w:hAnsi="Arial" w:cs="Arial"/>
          <w:i/>
          <w:iCs/>
        </w:rPr>
        <w:t xml:space="preserve"> c</w:t>
      </w:r>
      <w:r w:rsidRPr="00BD7498">
        <w:rPr>
          <w:rFonts w:ascii="Arial" w:hAnsi="Arial" w:cs="Arial"/>
        </w:rPr>
        <w:t xml:space="preserve"> de forma indirecta con mucha exactitud.</w:t>
      </w:r>
    </w:p>
    <w:p w:rsidR="007612B6" w:rsidRPr="00BD7498" w:rsidRDefault="007612B6" w:rsidP="005D5B13">
      <w:pPr>
        <w:pStyle w:val="NormalWeb"/>
        <w:jc w:val="both"/>
        <w:rPr>
          <w:rFonts w:ascii="Arial" w:hAnsi="Arial" w:cs="Arial"/>
        </w:rPr>
      </w:pPr>
      <w:r w:rsidRPr="00BD7498">
        <w:rPr>
          <w:rFonts w:ascii="Arial" w:hAnsi="Arial" w:cs="Arial"/>
        </w:rPr>
        <w:lastRenderedPageBreak/>
        <w:t xml:space="preserve">El valor obtenido en 1972, midiendo la frecuencia y la longitud de onda de una radiación infrarroja, fue </w:t>
      </w:r>
      <w:r w:rsidRPr="00BD7498">
        <w:rPr>
          <w:rFonts w:ascii="Arial" w:hAnsi="Arial" w:cs="Arial"/>
          <w:i/>
          <w:iCs/>
        </w:rPr>
        <w:t>c</w:t>
      </w:r>
      <w:r w:rsidRPr="00BD7498">
        <w:rPr>
          <w:rFonts w:ascii="Arial" w:hAnsi="Arial" w:cs="Arial"/>
        </w:rPr>
        <w:t>=299 792 458 m/s con un error de ±1.2 m/s, es decir, cuatro partes en 10</w:t>
      </w:r>
      <w:r w:rsidRPr="00BD7498">
        <w:rPr>
          <w:rFonts w:ascii="Arial" w:hAnsi="Arial" w:cs="Arial"/>
          <w:vertAlign w:val="superscript"/>
        </w:rPr>
        <w:t>9</w:t>
      </w:r>
      <w:r w:rsidRPr="00BD7498">
        <w:rPr>
          <w:rFonts w:ascii="Arial" w:hAnsi="Arial" w:cs="Arial"/>
        </w:rPr>
        <w:t>.</w:t>
      </w:r>
    </w:p>
    <w:p w:rsidR="007612B6" w:rsidRPr="00BD7498" w:rsidRDefault="007612B6" w:rsidP="005D5B13">
      <w:pPr>
        <w:pStyle w:val="NormalWeb"/>
        <w:jc w:val="both"/>
        <w:rPr>
          <w:rFonts w:ascii="Arial" w:hAnsi="Arial" w:cs="Arial"/>
        </w:rPr>
      </w:pPr>
      <w:r w:rsidRPr="00BD7498">
        <w:rPr>
          <w:rFonts w:ascii="Arial" w:hAnsi="Arial" w:cs="Arial"/>
        </w:rPr>
        <w:t xml:space="preserve">La XVII </w:t>
      </w:r>
      <w:proofErr w:type="spellStart"/>
      <w:r w:rsidRPr="00BD7498">
        <w:rPr>
          <w:rFonts w:ascii="Arial" w:hAnsi="Arial" w:cs="Arial"/>
        </w:rPr>
        <w:t>Conférence</w:t>
      </w:r>
      <w:proofErr w:type="spellEnd"/>
      <w:r w:rsidRPr="00BD7498">
        <w:rPr>
          <w:rFonts w:ascii="Arial" w:hAnsi="Arial" w:cs="Arial"/>
        </w:rPr>
        <w:t xml:space="preserve"> Générale des </w:t>
      </w:r>
      <w:proofErr w:type="spellStart"/>
      <w:r w:rsidRPr="00BD7498">
        <w:rPr>
          <w:rFonts w:ascii="Arial" w:hAnsi="Arial" w:cs="Arial"/>
        </w:rPr>
        <w:t>Poids</w:t>
      </w:r>
      <w:proofErr w:type="spellEnd"/>
      <w:r w:rsidRPr="00BD7498">
        <w:rPr>
          <w:rFonts w:ascii="Arial" w:hAnsi="Arial" w:cs="Arial"/>
        </w:rPr>
        <w:t xml:space="preserve"> et Mesures del 20 de Octubre de 1983, abolió la antigua definición de metro y promulgó la nueva:</w:t>
      </w:r>
    </w:p>
    <w:p w:rsidR="007612B6" w:rsidRPr="00BD7498" w:rsidRDefault="007612B6" w:rsidP="005D5B13">
      <w:pPr>
        <w:pStyle w:val="NormalWeb"/>
        <w:jc w:val="both"/>
        <w:rPr>
          <w:rFonts w:ascii="Arial" w:hAnsi="Arial" w:cs="Arial"/>
        </w:rPr>
      </w:pPr>
      <w:r w:rsidRPr="00BD7498">
        <w:rPr>
          <w:rFonts w:ascii="Arial" w:hAnsi="Arial" w:cs="Arial"/>
        </w:rPr>
        <w:t>El</w:t>
      </w:r>
      <w:r w:rsidRPr="00BD7498">
        <w:rPr>
          <w:rStyle w:val="Textoennegrita"/>
          <w:rFonts w:ascii="Arial" w:hAnsi="Arial" w:cs="Arial"/>
        </w:rPr>
        <w:t xml:space="preserve"> metro</w:t>
      </w:r>
      <w:r w:rsidRPr="00BD7498">
        <w:rPr>
          <w:rFonts w:ascii="Arial" w:hAnsi="Arial" w:cs="Arial"/>
        </w:rPr>
        <w:t xml:space="preserve"> es la longitud de trayecto recorrido en el vacío por la luz durante un tiempo de 1/299 792 458 de segundo.</w:t>
      </w:r>
    </w:p>
    <w:p w:rsidR="007612B6" w:rsidRPr="00BD7498" w:rsidRDefault="007612B6" w:rsidP="005D5B13">
      <w:pPr>
        <w:pStyle w:val="NormalWeb"/>
        <w:jc w:val="both"/>
        <w:rPr>
          <w:rFonts w:ascii="Arial" w:hAnsi="Arial" w:cs="Arial"/>
        </w:rPr>
      </w:pPr>
      <w:r w:rsidRPr="00BD7498">
        <w:rPr>
          <w:rFonts w:ascii="Arial" w:hAnsi="Arial" w:cs="Arial"/>
        </w:rPr>
        <w:t>La nueva definición de metro en vez de estar basada en un único objeto (la barra de platino) o en una única fuente de luz, está abierta a cualquier otra radiación cuya frecuencia sea conocida con suficiente exactitud.</w:t>
      </w:r>
    </w:p>
    <w:p w:rsidR="007612B6" w:rsidRPr="00BD7498" w:rsidRDefault="007612B6" w:rsidP="005D5B13">
      <w:pPr>
        <w:pStyle w:val="NormalWeb"/>
        <w:jc w:val="both"/>
        <w:rPr>
          <w:rFonts w:ascii="Arial" w:hAnsi="Arial" w:cs="Arial"/>
        </w:rPr>
      </w:pPr>
      <w:r w:rsidRPr="00BD7498">
        <w:rPr>
          <w:rFonts w:ascii="Arial" w:hAnsi="Arial" w:cs="Arial"/>
        </w:rPr>
        <w:t>La velocidad de la luz queda convencionalmente fijada y exactamente igual a 299 792 458 m/s debida a la definición convencional del término m (el metro) en su expresión.</w:t>
      </w:r>
    </w:p>
    <w:p w:rsidR="007612B6" w:rsidRPr="00BD7498" w:rsidRDefault="007612B6" w:rsidP="005D5B13">
      <w:pPr>
        <w:pStyle w:val="NormalWeb"/>
        <w:jc w:val="both"/>
        <w:rPr>
          <w:rFonts w:ascii="Arial" w:hAnsi="Arial" w:cs="Arial"/>
        </w:rPr>
      </w:pPr>
      <w:r w:rsidRPr="00BD7498">
        <w:rPr>
          <w:rFonts w:ascii="Arial" w:hAnsi="Arial" w:cs="Arial"/>
        </w:rPr>
        <w:t>Otra cuestión que suscita la nueva definición de metro, es la siguiente: ¿no sería más lógico definir 1/299 792 458 veces la velocidad de la luz como unidad básica de la velocidad y considerar el metro como unidad derivada</w:t>
      </w:r>
      <w:proofErr w:type="gramStart"/>
      <w:r w:rsidRPr="00BD7498">
        <w:rPr>
          <w:rFonts w:ascii="Arial" w:hAnsi="Arial" w:cs="Arial"/>
        </w:rPr>
        <w:t>?.</w:t>
      </w:r>
      <w:proofErr w:type="gramEnd"/>
      <w:r w:rsidRPr="00BD7498">
        <w:rPr>
          <w:rFonts w:ascii="Arial" w:hAnsi="Arial" w:cs="Arial"/>
        </w:rPr>
        <w:t xml:space="preserve"> Sin embargo, la elección de las magnitudes básicas es una cuestión de conveniencia y de simplicidad en la definición de las magnitudes derivadas.</w:t>
      </w:r>
    </w:p>
    <w:p w:rsidR="007612B6" w:rsidRPr="00BD7498" w:rsidRDefault="007612B6" w:rsidP="007612B6">
      <w:pPr>
        <w:pStyle w:val="NormalWeb"/>
        <w:rPr>
          <w:rFonts w:ascii="Arial" w:hAnsi="Arial" w:cs="Arial"/>
        </w:rPr>
      </w:pPr>
      <w:r w:rsidRPr="00BD7498">
        <w:rPr>
          <w:rFonts w:ascii="Arial" w:hAnsi="Arial" w:cs="Arial"/>
        </w:rPr>
        <w:t> </w:t>
      </w:r>
    </w:p>
    <w:p w:rsidR="007612B6" w:rsidRPr="00BD7498" w:rsidRDefault="007612B6" w:rsidP="007612B6">
      <w:pPr>
        <w:pStyle w:val="Ttulo2"/>
        <w:rPr>
          <w:rFonts w:ascii="Arial" w:hAnsi="Arial" w:cs="Arial"/>
          <w:color w:val="auto"/>
          <w:sz w:val="24"/>
          <w:szCs w:val="24"/>
        </w:rPr>
      </w:pPr>
      <w:bookmarkStart w:id="1" w:name="Unidades_SI_básicas."/>
      <w:r w:rsidRPr="00BD7498">
        <w:rPr>
          <w:rFonts w:ascii="Arial" w:hAnsi="Arial" w:cs="Arial"/>
          <w:color w:val="auto"/>
          <w:sz w:val="24"/>
          <w:szCs w:val="24"/>
        </w:rPr>
        <w:t>Unidades básicas.</w:t>
      </w:r>
      <w:bookmarkEnd w:id="1"/>
    </w:p>
    <w:tbl>
      <w:tblPr>
        <w:tblW w:w="654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104"/>
        <w:gridCol w:w="1268"/>
        <w:gridCol w:w="1168"/>
      </w:tblGrid>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Magnitud</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Nombre</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Símbolo</w:t>
            </w:r>
          </w:p>
        </w:tc>
      </w:tr>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Longitud</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metro</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rPr>
              <w:t>m</w:t>
            </w:r>
          </w:p>
        </w:tc>
      </w:tr>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Masa</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kilogramo</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rPr>
              <w:t>kg</w:t>
            </w:r>
          </w:p>
        </w:tc>
      </w:tr>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Tiempo</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segundo</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rPr>
              <w:t>s</w:t>
            </w:r>
          </w:p>
        </w:tc>
      </w:tr>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Intensidad de corriente eléctrica</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ampere</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rPr>
              <w:t>A</w:t>
            </w:r>
          </w:p>
        </w:tc>
      </w:tr>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Temperatura termodinámica</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kelvin</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rPr>
              <w:t>K</w:t>
            </w:r>
          </w:p>
        </w:tc>
      </w:tr>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xml:space="preserve">Cantidad de sustancia </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mol</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rPr>
              <w:t>mol</w:t>
            </w:r>
          </w:p>
        </w:tc>
      </w:tr>
      <w:tr w:rsidR="00C27BB6" w:rsidRPr="00BD7498" w:rsidTr="007612B6">
        <w:trPr>
          <w:tblCellSpacing w:w="0" w:type="dxa"/>
        </w:trPr>
        <w:tc>
          <w:tcPr>
            <w:tcW w:w="385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Intensidad luminosa</w:t>
            </w:r>
          </w:p>
        </w:tc>
        <w:tc>
          <w:tcPr>
            <w:tcW w:w="10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candela</w:t>
            </w:r>
          </w:p>
        </w:tc>
        <w:tc>
          <w:tcPr>
            <w:tcW w:w="10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rPr>
              <w:t>cd</w:t>
            </w:r>
          </w:p>
        </w:tc>
      </w:tr>
    </w:tbl>
    <w:p w:rsidR="007612B6" w:rsidRPr="00BD7498" w:rsidRDefault="007612B6" w:rsidP="007612B6">
      <w:pPr>
        <w:pStyle w:val="NormalWeb"/>
        <w:rPr>
          <w:rFonts w:ascii="Arial" w:hAnsi="Arial" w:cs="Arial"/>
        </w:rPr>
      </w:pPr>
      <w:r w:rsidRPr="00BD7498">
        <w:rPr>
          <w:rFonts w:ascii="Arial" w:hAnsi="Arial" w:cs="Arial"/>
        </w:rPr>
        <w:t> </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2518"/>
        <w:gridCol w:w="5816"/>
      </w:tblGrid>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lastRenderedPageBreak/>
              <w:t xml:space="preserve">Unidad de </w:t>
            </w:r>
            <w:r w:rsidRPr="00BD7498">
              <w:rPr>
                <w:rStyle w:val="Textoennegrita"/>
                <w:rFonts w:ascii="Arial" w:hAnsi="Arial" w:cs="Arial"/>
                <w:sz w:val="24"/>
                <w:szCs w:val="24"/>
              </w:rPr>
              <w:t>longitud</w:t>
            </w:r>
            <w:r w:rsidRPr="00BD7498">
              <w:rPr>
                <w:rFonts w:ascii="Arial" w:hAnsi="Arial" w:cs="Arial"/>
                <w:sz w:val="24"/>
                <w:szCs w:val="24"/>
              </w:rPr>
              <w:t>: metro (m)</w:t>
            </w:r>
          </w:p>
        </w:tc>
        <w:tc>
          <w:tcPr>
            <w:tcW w:w="35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El</w:t>
            </w:r>
            <w:r w:rsidRPr="00BD7498">
              <w:rPr>
                <w:rStyle w:val="Textoennegrita"/>
                <w:rFonts w:ascii="Arial" w:hAnsi="Arial" w:cs="Arial"/>
                <w:sz w:val="24"/>
                <w:szCs w:val="24"/>
              </w:rPr>
              <w:t xml:space="preserve"> metro</w:t>
            </w:r>
            <w:r w:rsidRPr="00BD7498">
              <w:rPr>
                <w:rFonts w:ascii="Arial" w:hAnsi="Arial" w:cs="Arial"/>
                <w:sz w:val="24"/>
                <w:szCs w:val="24"/>
              </w:rPr>
              <w:t xml:space="preserve"> es la longitud de trayecto recorrido en el vacío por la luz durante un tiempo de 1/299 792 458 de segundo.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masa</w:t>
            </w:r>
          </w:p>
        </w:tc>
        <w:tc>
          <w:tcPr>
            <w:tcW w:w="35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El </w:t>
            </w:r>
            <w:r w:rsidRPr="00BD7498">
              <w:rPr>
                <w:rStyle w:val="Textoennegrita"/>
                <w:rFonts w:ascii="Arial" w:hAnsi="Arial" w:cs="Arial"/>
                <w:sz w:val="24"/>
                <w:szCs w:val="24"/>
              </w:rPr>
              <w:t>kilogramo</w:t>
            </w:r>
            <w:r w:rsidRPr="00BD7498">
              <w:rPr>
                <w:rFonts w:ascii="Arial" w:hAnsi="Arial" w:cs="Arial"/>
                <w:sz w:val="24"/>
                <w:szCs w:val="24"/>
              </w:rPr>
              <w:t xml:space="preserve"> (kg) es igual a la masa del prototipo internacional del kilogramo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tiempo</w:t>
            </w:r>
          </w:p>
        </w:tc>
        <w:tc>
          <w:tcPr>
            <w:tcW w:w="35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El </w:t>
            </w:r>
            <w:r w:rsidRPr="00BD7498">
              <w:rPr>
                <w:rStyle w:val="Textoennegrita"/>
                <w:rFonts w:ascii="Arial" w:hAnsi="Arial" w:cs="Arial"/>
                <w:sz w:val="24"/>
                <w:szCs w:val="24"/>
              </w:rPr>
              <w:t>segundo</w:t>
            </w:r>
            <w:r w:rsidRPr="00BD7498">
              <w:rPr>
                <w:rFonts w:ascii="Arial" w:hAnsi="Arial" w:cs="Arial"/>
                <w:sz w:val="24"/>
                <w:szCs w:val="24"/>
              </w:rPr>
              <w:t xml:space="preserve"> (s) es la duración de 9 192 631 770 periodos de la radiación correspondiente a la transición entre los dos niveles </w:t>
            </w:r>
            <w:proofErr w:type="spellStart"/>
            <w:r w:rsidRPr="00BD7498">
              <w:rPr>
                <w:rFonts w:ascii="Arial" w:hAnsi="Arial" w:cs="Arial"/>
                <w:sz w:val="24"/>
                <w:szCs w:val="24"/>
              </w:rPr>
              <w:t>hiperfinos</w:t>
            </w:r>
            <w:proofErr w:type="spellEnd"/>
            <w:r w:rsidRPr="00BD7498">
              <w:rPr>
                <w:rFonts w:ascii="Arial" w:hAnsi="Arial" w:cs="Arial"/>
                <w:sz w:val="24"/>
                <w:szCs w:val="24"/>
              </w:rPr>
              <w:t xml:space="preserve"> del estado fundamental del átomo de cesio 133.</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intensidad de corriente eléctrica</w:t>
            </w:r>
          </w:p>
        </w:tc>
        <w:tc>
          <w:tcPr>
            <w:tcW w:w="35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El </w:t>
            </w:r>
            <w:r w:rsidRPr="00BD7498">
              <w:rPr>
                <w:rStyle w:val="Textoennegrita"/>
                <w:rFonts w:ascii="Arial" w:hAnsi="Arial" w:cs="Arial"/>
                <w:sz w:val="24"/>
                <w:szCs w:val="24"/>
              </w:rPr>
              <w:t>ampere</w:t>
            </w:r>
            <w:r w:rsidRPr="00BD7498">
              <w:rPr>
                <w:rFonts w:ascii="Arial" w:hAnsi="Arial" w:cs="Arial"/>
                <w:sz w:val="24"/>
                <w:szCs w:val="24"/>
              </w:rPr>
              <w:t xml:space="preserve"> (A) es la intensidad de una corriente constante que manteniéndose en dos conductores paralelos, rectilíneos, de longitud infinita, de sección circular despreciable y situados a una distancia de un metro uno de otro en el vacío, produciría una fuerza igual a 2·10</w:t>
            </w:r>
            <w:r w:rsidRPr="00BD7498">
              <w:rPr>
                <w:rFonts w:ascii="Arial" w:hAnsi="Arial" w:cs="Arial"/>
                <w:sz w:val="24"/>
                <w:szCs w:val="24"/>
                <w:vertAlign w:val="superscript"/>
              </w:rPr>
              <w:t>-7</w:t>
            </w:r>
            <w:r w:rsidRPr="00BD7498">
              <w:rPr>
                <w:rFonts w:ascii="Arial" w:hAnsi="Arial" w:cs="Arial"/>
                <w:sz w:val="24"/>
                <w:szCs w:val="24"/>
              </w:rPr>
              <w:t xml:space="preserve"> newton por metro de longitud.</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temperatura</w:t>
            </w:r>
            <w:r w:rsidRPr="00BD7498">
              <w:rPr>
                <w:rFonts w:ascii="Arial" w:hAnsi="Arial" w:cs="Arial"/>
                <w:sz w:val="24"/>
                <w:szCs w:val="24"/>
              </w:rPr>
              <w:t xml:space="preserve"> </w:t>
            </w:r>
            <w:r w:rsidRPr="00BD7498">
              <w:rPr>
                <w:rStyle w:val="Textoennegrita"/>
                <w:rFonts w:ascii="Arial" w:hAnsi="Arial" w:cs="Arial"/>
                <w:sz w:val="24"/>
                <w:szCs w:val="24"/>
              </w:rPr>
              <w:t>termodinámica</w:t>
            </w:r>
          </w:p>
        </w:tc>
        <w:tc>
          <w:tcPr>
            <w:tcW w:w="35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El</w:t>
            </w:r>
            <w:r w:rsidRPr="00BD7498">
              <w:rPr>
                <w:rStyle w:val="Textoennegrita"/>
                <w:rFonts w:ascii="Arial" w:hAnsi="Arial" w:cs="Arial"/>
                <w:sz w:val="24"/>
                <w:szCs w:val="24"/>
              </w:rPr>
              <w:t xml:space="preserve"> kelvin</w:t>
            </w:r>
            <w:r w:rsidRPr="00BD7498">
              <w:rPr>
                <w:rFonts w:ascii="Arial" w:hAnsi="Arial" w:cs="Arial"/>
                <w:sz w:val="24"/>
                <w:szCs w:val="24"/>
              </w:rPr>
              <w:t xml:space="preserve"> (K), unidad de temperatura termodinámica, es la fracción 1/273,16 de la temperatura termodinámica del punto triple del agua.</w:t>
            </w:r>
          </w:p>
          <w:p w:rsidR="007612B6" w:rsidRPr="00BD7498" w:rsidRDefault="007612B6">
            <w:pPr>
              <w:pStyle w:val="NormalWeb"/>
              <w:rPr>
                <w:rFonts w:ascii="Arial" w:hAnsi="Arial" w:cs="Arial"/>
              </w:rPr>
            </w:pPr>
            <w:r w:rsidRPr="00BD7498">
              <w:rPr>
                <w:rFonts w:ascii="Arial" w:hAnsi="Arial" w:cs="Arial"/>
              </w:rPr>
              <w:t xml:space="preserve">Observación: Además de la temperatura termodinámica (símbolo T) expresada en </w:t>
            </w:r>
            <w:proofErr w:type="spellStart"/>
            <w:r w:rsidRPr="00BD7498">
              <w:rPr>
                <w:rFonts w:ascii="Arial" w:hAnsi="Arial" w:cs="Arial"/>
              </w:rPr>
              <w:t>kelvins</w:t>
            </w:r>
            <w:proofErr w:type="spellEnd"/>
            <w:r w:rsidRPr="00BD7498">
              <w:rPr>
                <w:rFonts w:ascii="Arial" w:hAnsi="Arial" w:cs="Arial"/>
              </w:rPr>
              <w:t xml:space="preserve">, se utiliza también la temperatura Celsius (símbolo t) definida por la ecuación  </w:t>
            </w:r>
            <w:r w:rsidRPr="00BD7498">
              <w:rPr>
                <w:rStyle w:val="nfasis"/>
                <w:rFonts w:ascii="Arial" w:eastAsiaTheme="majorEastAsia" w:hAnsi="Arial" w:cs="Arial"/>
              </w:rPr>
              <w:t>t = T - T</w:t>
            </w:r>
            <w:r w:rsidRPr="00BD7498">
              <w:rPr>
                <w:rStyle w:val="nfasis"/>
                <w:rFonts w:ascii="Arial" w:eastAsiaTheme="majorEastAsia" w:hAnsi="Arial" w:cs="Arial"/>
                <w:vertAlign w:val="subscript"/>
              </w:rPr>
              <w:t>0</w:t>
            </w:r>
            <w:r w:rsidRPr="00BD7498">
              <w:rPr>
                <w:rFonts w:ascii="Arial" w:hAnsi="Arial" w:cs="Arial"/>
              </w:rPr>
              <w:t xml:space="preserve"> donde </w:t>
            </w:r>
            <w:r w:rsidRPr="00BD7498">
              <w:rPr>
                <w:rStyle w:val="nfasis"/>
                <w:rFonts w:ascii="Arial" w:eastAsiaTheme="majorEastAsia" w:hAnsi="Arial" w:cs="Arial"/>
              </w:rPr>
              <w:t>T</w:t>
            </w:r>
            <w:r w:rsidRPr="00BD7498">
              <w:rPr>
                <w:rStyle w:val="nfasis"/>
                <w:rFonts w:ascii="Arial" w:eastAsiaTheme="majorEastAsia" w:hAnsi="Arial" w:cs="Arial"/>
                <w:vertAlign w:val="subscript"/>
              </w:rPr>
              <w:t>0</w:t>
            </w:r>
            <w:r w:rsidRPr="00BD7498">
              <w:rPr>
                <w:rFonts w:ascii="Arial" w:hAnsi="Arial" w:cs="Arial"/>
              </w:rPr>
              <w:t xml:space="preserve"> = 273,15 K por definición.</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cantidad de sustancia</w:t>
            </w:r>
          </w:p>
        </w:tc>
        <w:tc>
          <w:tcPr>
            <w:tcW w:w="35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El </w:t>
            </w:r>
            <w:r w:rsidRPr="00BD7498">
              <w:rPr>
                <w:rStyle w:val="Textoennegrita"/>
                <w:rFonts w:ascii="Arial" w:hAnsi="Arial" w:cs="Arial"/>
                <w:sz w:val="24"/>
                <w:szCs w:val="24"/>
              </w:rPr>
              <w:t xml:space="preserve">mol </w:t>
            </w:r>
            <w:r w:rsidRPr="00BD7498">
              <w:rPr>
                <w:rFonts w:ascii="Arial" w:hAnsi="Arial" w:cs="Arial"/>
                <w:sz w:val="24"/>
                <w:szCs w:val="24"/>
              </w:rPr>
              <w:t>(mol) es la cantidad de sustancia de un sistema que contiene tantas entidades elementales como átomos hay en 0,012 kilogramos de carbono 12.</w:t>
            </w:r>
          </w:p>
          <w:p w:rsidR="007612B6" w:rsidRPr="00BD7498" w:rsidRDefault="007612B6">
            <w:pPr>
              <w:pStyle w:val="NormalWeb"/>
              <w:rPr>
                <w:rFonts w:ascii="Arial" w:hAnsi="Arial" w:cs="Arial"/>
              </w:rPr>
            </w:pPr>
            <w:r w:rsidRPr="00BD7498">
              <w:rPr>
                <w:rFonts w:ascii="Arial" w:hAnsi="Arial" w:cs="Arial"/>
              </w:rPr>
              <w:t>Cuando se emplee el mol, deben especificarse las unidades elementales, que pueden ser átomos, moléculas, iones, electrones u otras partículas o grupos especificados de tales partículas.</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lastRenderedPageBreak/>
              <w:t xml:space="preserve">Unidad de </w:t>
            </w:r>
            <w:r w:rsidRPr="00BD7498">
              <w:rPr>
                <w:rStyle w:val="Textoennegrita"/>
                <w:rFonts w:ascii="Arial" w:hAnsi="Arial" w:cs="Arial"/>
                <w:sz w:val="24"/>
                <w:szCs w:val="24"/>
              </w:rPr>
              <w:t>intensidad luminosa</w:t>
            </w:r>
          </w:p>
        </w:tc>
        <w:tc>
          <w:tcPr>
            <w:tcW w:w="35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La </w:t>
            </w:r>
            <w:r w:rsidRPr="00BD7498">
              <w:rPr>
                <w:rStyle w:val="Textoennegrita"/>
                <w:rFonts w:ascii="Arial" w:hAnsi="Arial" w:cs="Arial"/>
                <w:sz w:val="24"/>
                <w:szCs w:val="24"/>
              </w:rPr>
              <w:t>candela</w:t>
            </w:r>
            <w:r w:rsidRPr="00BD7498">
              <w:rPr>
                <w:rFonts w:ascii="Arial" w:hAnsi="Arial" w:cs="Arial"/>
                <w:sz w:val="24"/>
                <w:szCs w:val="24"/>
              </w:rPr>
              <w:t xml:space="preserve"> (cd) es la unidad luminosa, en una dirección dada, de una fuente que emite una radiación monocromática de frecuencia 540·10</w:t>
            </w:r>
            <w:r w:rsidRPr="00BD7498">
              <w:rPr>
                <w:rFonts w:ascii="Arial" w:hAnsi="Arial" w:cs="Arial"/>
                <w:sz w:val="24"/>
                <w:szCs w:val="24"/>
                <w:vertAlign w:val="superscript"/>
              </w:rPr>
              <w:t>12</w:t>
            </w:r>
            <w:r w:rsidRPr="00BD7498">
              <w:rPr>
                <w:rFonts w:ascii="Arial" w:hAnsi="Arial" w:cs="Arial"/>
                <w:sz w:val="24"/>
                <w:szCs w:val="24"/>
              </w:rPr>
              <w:t xml:space="preserve"> </w:t>
            </w:r>
            <w:proofErr w:type="spellStart"/>
            <w:r w:rsidRPr="00BD7498">
              <w:rPr>
                <w:rFonts w:ascii="Arial" w:hAnsi="Arial" w:cs="Arial"/>
                <w:sz w:val="24"/>
                <w:szCs w:val="24"/>
              </w:rPr>
              <w:t>hertz</w:t>
            </w:r>
            <w:proofErr w:type="spellEnd"/>
            <w:r w:rsidRPr="00BD7498">
              <w:rPr>
                <w:rFonts w:ascii="Arial" w:hAnsi="Arial" w:cs="Arial"/>
                <w:sz w:val="24"/>
                <w:szCs w:val="24"/>
              </w:rPr>
              <w:t xml:space="preserve"> y cuya intensidad energética en dicha dirección es 1/683 watt por estereorradián.</w:t>
            </w:r>
          </w:p>
        </w:tc>
      </w:tr>
    </w:tbl>
    <w:p w:rsidR="007612B6" w:rsidRPr="00BD7498" w:rsidRDefault="007612B6" w:rsidP="007612B6">
      <w:pPr>
        <w:pStyle w:val="NormalWeb"/>
        <w:rPr>
          <w:rFonts w:ascii="Arial" w:hAnsi="Arial" w:cs="Arial"/>
        </w:rPr>
      </w:pPr>
      <w:r w:rsidRPr="00BD7498">
        <w:rPr>
          <w:rFonts w:ascii="Arial" w:hAnsi="Arial" w:cs="Arial"/>
        </w:rPr>
        <w:t>  </w:t>
      </w:r>
    </w:p>
    <w:p w:rsidR="007612B6" w:rsidRPr="00BD7498" w:rsidRDefault="007612B6" w:rsidP="007612B6">
      <w:pPr>
        <w:pStyle w:val="Ttulo2"/>
        <w:rPr>
          <w:rFonts w:ascii="Arial" w:hAnsi="Arial" w:cs="Arial"/>
          <w:color w:val="auto"/>
          <w:sz w:val="24"/>
          <w:szCs w:val="24"/>
        </w:rPr>
      </w:pPr>
      <w:r w:rsidRPr="00BD7498">
        <w:rPr>
          <w:rFonts w:ascii="Arial" w:hAnsi="Arial" w:cs="Arial"/>
          <w:color w:val="auto"/>
          <w:sz w:val="24"/>
          <w:szCs w:val="24"/>
        </w:rPr>
        <w:t>Unidades derivadas sin dimensión.</w:t>
      </w:r>
    </w:p>
    <w:tbl>
      <w:tblPr>
        <w:tblW w:w="8235"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135"/>
        <w:gridCol w:w="2136"/>
        <w:gridCol w:w="1359"/>
        <w:gridCol w:w="2605"/>
      </w:tblGrid>
      <w:tr w:rsidR="00C27BB6" w:rsidRPr="00BD7498" w:rsidTr="007612B6">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bookmarkStart w:id="2" w:name="Unidades_SI_suplementarias."/>
            <w:bookmarkEnd w:id="2"/>
            <w:r w:rsidRPr="00BD7498">
              <w:rPr>
                <w:rFonts w:ascii="Arial" w:hAnsi="Arial" w:cs="Arial"/>
                <w:b/>
                <w:bCs/>
              </w:rPr>
              <w:t>Magnitud</w:t>
            </w:r>
          </w:p>
        </w:tc>
        <w:tc>
          <w:tcPr>
            <w:tcW w:w="198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b/>
                <w:bCs/>
              </w:rPr>
              <w:t xml:space="preserve">Nombre </w:t>
            </w:r>
          </w:p>
        </w:tc>
        <w:tc>
          <w:tcPr>
            <w:tcW w:w="1260" w:type="dxa"/>
            <w:tcBorders>
              <w:top w:val="outset" w:sz="6" w:space="0" w:color="auto"/>
              <w:left w:val="outset" w:sz="6" w:space="0" w:color="auto"/>
              <w:bottom w:val="outset" w:sz="6" w:space="0" w:color="auto"/>
              <w:right w:val="outset" w:sz="6" w:space="0" w:color="auto"/>
            </w:tcBorders>
            <w:hideMark/>
          </w:tcPr>
          <w:p w:rsidR="007612B6" w:rsidRPr="00BD7498" w:rsidRDefault="007612B6">
            <w:pPr>
              <w:pStyle w:val="NormalWeb"/>
              <w:jc w:val="center"/>
              <w:rPr>
                <w:rFonts w:ascii="Arial" w:hAnsi="Arial" w:cs="Arial"/>
              </w:rPr>
            </w:pPr>
            <w:r w:rsidRPr="00BD7498">
              <w:rPr>
                <w:rFonts w:ascii="Arial" w:hAnsi="Arial" w:cs="Arial"/>
                <w:b/>
                <w:bCs/>
              </w:rPr>
              <w:t>Símbolo</w:t>
            </w:r>
          </w:p>
        </w:tc>
        <w:tc>
          <w:tcPr>
            <w:tcW w:w="241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Expresión en unidades SI básicas</w:t>
            </w:r>
          </w:p>
        </w:tc>
      </w:tr>
      <w:tr w:rsidR="00C27BB6" w:rsidRPr="00BD7498" w:rsidTr="007612B6">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Ángulo plano</w:t>
            </w:r>
          </w:p>
        </w:tc>
        <w:tc>
          <w:tcPr>
            <w:tcW w:w="198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Radián</w:t>
            </w:r>
          </w:p>
        </w:tc>
        <w:tc>
          <w:tcPr>
            <w:tcW w:w="12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rad</w:t>
            </w:r>
          </w:p>
        </w:tc>
        <w:tc>
          <w:tcPr>
            <w:tcW w:w="241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mm</w:t>
            </w:r>
            <w:r w:rsidRPr="00BD7498">
              <w:rPr>
                <w:rFonts w:ascii="Arial" w:hAnsi="Arial" w:cs="Arial"/>
                <w:sz w:val="24"/>
                <w:szCs w:val="24"/>
                <w:vertAlign w:val="superscript"/>
              </w:rPr>
              <w:t>-1</w:t>
            </w:r>
            <w:r w:rsidRPr="00BD7498">
              <w:rPr>
                <w:rFonts w:ascii="Arial" w:hAnsi="Arial" w:cs="Arial"/>
                <w:sz w:val="24"/>
                <w:szCs w:val="24"/>
              </w:rPr>
              <w:t>= 1</w:t>
            </w:r>
          </w:p>
        </w:tc>
      </w:tr>
      <w:tr w:rsidR="00C27BB6" w:rsidRPr="00BD7498" w:rsidTr="007612B6">
        <w:trPr>
          <w:tblCellSpacing w:w="0" w:type="dxa"/>
        </w:trPr>
        <w:tc>
          <w:tcPr>
            <w:tcW w:w="198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Ángulo sólido</w:t>
            </w:r>
          </w:p>
        </w:tc>
        <w:tc>
          <w:tcPr>
            <w:tcW w:w="198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Estereorradián</w:t>
            </w:r>
          </w:p>
        </w:tc>
        <w:tc>
          <w:tcPr>
            <w:tcW w:w="12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sr</w:t>
            </w:r>
          </w:p>
        </w:tc>
        <w:tc>
          <w:tcPr>
            <w:tcW w:w="241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 1</w:t>
            </w:r>
          </w:p>
        </w:tc>
      </w:tr>
    </w:tbl>
    <w:p w:rsidR="007612B6" w:rsidRPr="00BD7498" w:rsidRDefault="007612B6" w:rsidP="007612B6">
      <w:pPr>
        <w:pStyle w:val="NormalWeb"/>
        <w:rPr>
          <w:rFonts w:ascii="Arial" w:hAnsi="Arial" w:cs="Arial"/>
        </w:rPr>
      </w:pPr>
      <w:r w:rsidRPr="00BD7498">
        <w:rPr>
          <w:rFonts w:ascii="Arial" w:hAnsi="Arial" w:cs="Arial"/>
        </w:rPr>
        <w:t> </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2733"/>
        <w:gridCol w:w="5601"/>
      </w:tblGrid>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ángulo plano</w:t>
            </w:r>
          </w:p>
        </w:tc>
        <w:tc>
          <w:tcPr>
            <w:tcW w:w="310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El </w:t>
            </w:r>
            <w:r w:rsidRPr="00BD7498">
              <w:rPr>
                <w:rStyle w:val="Textoennegrita"/>
                <w:rFonts w:ascii="Arial" w:hAnsi="Arial" w:cs="Arial"/>
                <w:sz w:val="24"/>
                <w:szCs w:val="24"/>
              </w:rPr>
              <w:t>radián</w:t>
            </w:r>
            <w:r w:rsidRPr="00BD7498">
              <w:rPr>
                <w:rFonts w:ascii="Arial" w:hAnsi="Arial" w:cs="Arial"/>
                <w:sz w:val="24"/>
                <w:szCs w:val="24"/>
              </w:rPr>
              <w:t xml:space="preserve"> (rad) es el ángulo plano comprendido entre dos radios de un círculo que, sobre la circunferencia de dicho círculo, interceptan un arco de longitud igual a la del radio.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5D5B13">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ángulo sólido</w:t>
            </w:r>
          </w:p>
        </w:tc>
        <w:tc>
          <w:tcPr>
            <w:tcW w:w="310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El </w:t>
            </w:r>
            <w:r w:rsidRPr="00BD7498">
              <w:rPr>
                <w:rStyle w:val="Textoennegrita"/>
                <w:rFonts w:ascii="Arial" w:hAnsi="Arial" w:cs="Arial"/>
                <w:sz w:val="24"/>
                <w:szCs w:val="24"/>
              </w:rPr>
              <w:t>estereorradián</w:t>
            </w:r>
            <w:r w:rsidRPr="00BD7498">
              <w:rPr>
                <w:rFonts w:ascii="Arial" w:hAnsi="Arial" w:cs="Arial"/>
                <w:sz w:val="24"/>
                <w:szCs w:val="24"/>
              </w:rPr>
              <w:t xml:space="preserve"> (sr) es el ángulo sólido que, teniendo su vértice en el centro de una esfera, intercepta sobre la superficie de dicha esfera un área igual a la de un cuadrado que tenga por lado el radio de la esfera.</w:t>
            </w:r>
          </w:p>
        </w:tc>
      </w:tr>
    </w:tbl>
    <w:p w:rsidR="007612B6" w:rsidRPr="00BD7498" w:rsidRDefault="007612B6" w:rsidP="007612B6">
      <w:pPr>
        <w:pStyle w:val="NormalWeb"/>
        <w:rPr>
          <w:rFonts w:ascii="Arial" w:hAnsi="Arial" w:cs="Arial"/>
        </w:rPr>
      </w:pPr>
      <w:r w:rsidRPr="00BD7498">
        <w:rPr>
          <w:rFonts w:ascii="Arial" w:hAnsi="Arial" w:cs="Arial"/>
        </w:rPr>
        <w:t> </w:t>
      </w:r>
    </w:p>
    <w:p w:rsidR="007612B6" w:rsidRPr="00BD7498" w:rsidRDefault="007612B6" w:rsidP="007612B6">
      <w:pPr>
        <w:pStyle w:val="Ttulo2"/>
        <w:rPr>
          <w:rFonts w:ascii="Arial" w:hAnsi="Arial" w:cs="Arial"/>
          <w:color w:val="auto"/>
          <w:sz w:val="24"/>
          <w:szCs w:val="24"/>
        </w:rPr>
      </w:pPr>
      <w:bookmarkStart w:id="3" w:name="Unidades_SI_derivadas"/>
      <w:r w:rsidRPr="00BD7498">
        <w:rPr>
          <w:rFonts w:ascii="Arial" w:hAnsi="Arial" w:cs="Arial"/>
          <w:color w:val="auto"/>
          <w:sz w:val="24"/>
          <w:szCs w:val="24"/>
        </w:rPr>
        <w:t>Unidades SI derivadas</w:t>
      </w:r>
      <w:bookmarkEnd w:id="3"/>
    </w:p>
    <w:p w:rsidR="007612B6" w:rsidRPr="00BD7498" w:rsidRDefault="007612B6" w:rsidP="005D5B13">
      <w:pPr>
        <w:pStyle w:val="NormalWeb"/>
        <w:jc w:val="both"/>
        <w:rPr>
          <w:rFonts w:ascii="Arial" w:hAnsi="Arial" w:cs="Arial"/>
        </w:rPr>
      </w:pPr>
      <w:r w:rsidRPr="00BD7498">
        <w:rPr>
          <w:rFonts w:ascii="Arial" w:hAnsi="Arial" w:cs="Arial"/>
        </w:rPr>
        <w:t xml:space="preserve">Las unidades SI derivadas se definen de forma que sean coherentes con las unidades básicas y suplementarias, es decir, se definen por expresiones algebraicas bajo la forma de productos de potencias de las unidades SI básicas y/o suplementarias con un factor numérico igual 1. </w:t>
      </w:r>
    </w:p>
    <w:p w:rsidR="007612B6" w:rsidRPr="00BD7498" w:rsidRDefault="007612B6" w:rsidP="005D5B13">
      <w:pPr>
        <w:pStyle w:val="NormalWeb"/>
        <w:jc w:val="both"/>
        <w:rPr>
          <w:rFonts w:ascii="Arial" w:hAnsi="Arial" w:cs="Arial"/>
        </w:rPr>
      </w:pPr>
      <w:r w:rsidRPr="00BD7498">
        <w:rPr>
          <w:rFonts w:ascii="Arial" w:hAnsi="Arial" w:cs="Arial"/>
        </w:rPr>
        <w:t>Varias de estas unidades SI derivadas se expresan simplemente a partir de las unidades SI básicas y suplementarias. Otras han recibido un nombre especial y un símbolo particular.</w:t>
      </w:r>
    </w:p>
    <w:p w:rsidR="007612B6" w:rsidRPr="00BD7498" w:rsidRDefault="007612B6" w:rsidP="005D5B13">
      <w:pPr>
        <w:pStyle w:val="NormalWeb"/>
        <w:jc w:val="both"/>
        <w:rPr>
          <w:rFonts w:ascii="Arial" w:hAnsi="Arial" w:cs="Arial"/>
        </w:rPr>
      </w:pPr>
      <w:r w:rsidRPr="00BD7498">
        <w:rPr>
          <w:rFonts w:ascii="Arial" w:hAnsi="Arial" w:cs="Arial"/>
        </w:rPr>
        <w:lastRenderedPageBreak/>
        <w:t xml:space="preserve">Si una unidad SI derivada puede expresarse de varias formas equivalentes utilizando, bien nombres de unidades básicas y suplementarias, o bien nombres especiales de otras unidades SI derivadas, se admite el empleo preferencial de ciertas combinaciones o de ciertos nombres especiales, con el fin de facilitar la distinción entre magnitudes que tengan las mismas dimensiones. Por ejemplo, el </w:t>
      </w:r>
      <w:proofErr w:type="spellStart"/>
      <w:r w:rsidRPr="00BD7498">
        <w:rPr>
          <w:rFonts w:ascii="Arial" w:hAnsi="Arial" w:cs="Arial"/>
        </w:rPr>
        <w:t>hertz</w:t>
      </w:r>
      <w:proofErr w:type="spellEnd"/>
      <w:r w:rsidRPr="00BD7498">
        <w:rPr>
          <w:rFonts w:ascii="Arial" w:hAnsi="Arial" w:cs="Arial"/>
        </w:rPr>
        <w:t xml:space="preserve"> se emplea para la frecuencia, con preferencia al segundo a la potencia menos uno, y para el momento de fuerza, se prefiere el newton metro al joule.</w:t>
      </w:r>
    </w:p>
    <w:p w:rsidR="007612B6" w:rsidRPr="00BD7498" w:rsidRDefault="007612B6" w:rsidP="007612B6">
      <w:pPr>
        <w:pStyle w:val="NormalWeb"/>
        <w:rPr>
          <w:rFonts w:ascii="Arial" w:hAnsi="Arial" w:cs="Arial"/>
        </w:rPr>
      </w:pPr>
      <w:r w:rsidRPr="00BD7498">
        <w:rPr>
          <w:rFonts w:ascii="Arial" w:hAnsi="Arial" w:cs="Arial"/>
        </w:rPr>
        <w:t> </w:t>
      </w:r>
    </w:p>
    <w:p w:rsidR="007612B6" w:rsidRPr="00BD7498" w:rsidRDefault="007612B6" w:rsidP="007612B6">
      <w:pPr>
        <w:pStyle w:val="Ttulo3"/>
        <w:rPr>
          <w:rFonts w:ascii="Arial" w:hAnsi="Arial" w:cs="Arial"/>
          <w:sz w:val="24"/>
          <w:szCs w:val="24"/>
        </w:rPr>
      </w:pPr>
      <w:r w:rsidRPr="00BD7498">
        <w:rPr>
          <w:rFonts w:ascii="Arial" w:hAnsi="Arial" w:cs="Arial"/>
          <w:sz w:val="24"/>
          <w:szCs w:val="24"/>
        </w:rPr>
        <w:t>Unidades SI derivadas expresadas a partir de unidades básicas y suplementarias.</w:t>
      </w:r>
    </w:p>
    <w:tbl>
      <w:tblPr>
        <w:tblW w:w="744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543"/>
        <w:gridCol w:w="3735"/>
        <w:gridCol w:w="1162"/>
      </w:tblGrid>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Magnitud</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Nombre</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Símbolo</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Superficie</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metro cuadrado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Volumen</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metro cúbico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3</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Velocidad</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metro por segundo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m/s</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Aceleración</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metro por segundo cuadrado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m/s</w:t>
            </w:r>
            <w:r w:rsidRPr="00BD7498">
              <w:rPr>
                <w:rFonts w:ascii="Arial" w:hAnsi="Arial" w:cs="Arial"/>
                <w:sz w:val="24"/>
                <w:szCs w:val="24"/>
                <w:vertAlign w:val="superscript"/>
              </w:rPr>
              <w:t>2</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Número de ondas</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metro a la potencia menos uno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-1</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Masa en volumen</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kilogramo por metro cúbico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kg/m</w:t>
            </w:r>
            <w:r w:rsidRPr="00BD7498">
              <w:rPr>
                <w:rFonts w:ascii="Arial" w:hAnsi="Arial" w:cs="Arial"/>
                <w:sz w:val="24"/>
                <w:szCs w:val="24"/>
                <w:vertAlign w:val="superscript"/>
              </w:rPr>
              <w:t>3</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Velocidad angular</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radián por segundo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rad/s</w:t>
            </w:r>
          </w:p>
        </w:tc>
      </w:tr>
      <w:tr w:rsidR="00C27BB6" w:rsidRPr="00BD7498" w:rsidTr="007612B6">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Aceleración angular</w:t>
            </w:r>
          </w:p>
        </w:tc>
        <w:tc>
          <w:tcPr>
            <w:tcW w:w="352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radián por segundo cuadrado</w:t>
            </w:r>
          </w:p>
        </w:tc>
        <w:tc>
          <w:tcPr>
            <w:tcW w:w="9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rad/s</w:t>
            </w:r>
            <w:r w:rsidRPr="00BD7498">
              <w:rPr>
                <w:rFonts w:ascii="Arial" w:hAnsi="Arial" w:cs="Arial"/>
                <w:sz w:val="24"/>
                <w:szCs w:val="24"/>
                <w:vertAlign w:val="superscript"/>
              </w:rPr>
              <w:t>2</w:t>
            </w:r>
          </w:p>
        </w:tc>
      </w:tr>
    </w:tbl>
    <w:p w:rsidR="007612B6" w:rsidRPr="00BD7498" w:rsidRDefault="007612B6" w:rsidP="007612B6">
      <w:pPr>
        <w:pStyle w:val="NormalWeb"/>
        <w:rPr>
          <w:rFonts w:ascii="Arial" w:hAnsi="Arial" w:cs="Arial"/>
        </w:rPr>
      </w:pPr>
      <w:r w:rsidRPr="00BD7498">
        <w:rPr>
          <w:rFonts w:ascii="Arial" w:hAnsi="Arial" w:cs="Arial"/>
        </w:rPr>
        <w:t> </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2594"/>
        <w:gridCol w:w="5740"/>
      </w:tblGrid>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velocidad</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metro por segundo</w:t>
            </w:r>
            <w:r w:rsidRPr="00BD7498">
              <w:rPr>
                <w:rFonts w:ascii="Arial" w:hAnsi="Arial" w:cs="Arial"/>
                <w:sz w:val="24"/>
                <w:szCs w:val="24"/>
              </w:rPr>
              <w:t xml:space="preserve"> (m/s o m·s</w:t>
            </w:r>
            <w:r w:rsidRPr="00BD7498">
              <w:rPr>
                <w:rFonts w:ascii="Arial" w:hAnsi="Arial" w:cs="Arial"/>
                <w:sz w:val="24"/>
                <w:szCs w:val="24"/>
                <w:vertAlign w:val="superscript"/>
              </w:rPr>
              <w:t>-1</w:t>
            </w:r>
            <w:r w:rsidRPr="00BD7498">
              <w:rPr>
                <w:rFonts w:ascii="Arial" w:hAnsi="Arial" w:cs="Arial"/>
                <w:sz w:val="24"/>
                <w:szCs w:val="24"/>
              </w:rPr>
              <w:t>) es la velocidad de un cuerpo que, con movimiento uniforme, recorre, una longitud de un metro en 1 segundo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aceleración</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metro por segundo cuadrado</w:t>
            </w:r>
            <w:r w:rsidRPr="00BD7498">
              <w:rPr>
                <w:rFonts w:ascii="Arial" w:hAnsi="Arial" w:cs="Arial"/>
                <w:sz w:val="24"/>
                <w:szCs w:val="24"/>
              </w:rPr>
              <w:t xml:space="preserve"> (m/s</w:t>
            </w:r>
            <w:r w:rsidRPr="00BD7498">
              <w:rPr>
                <w:rFonts w:ascii="Arial" w:hAnsi="Arial" w:cs="Arial"/>
                <w:sz w:val="24"/>
                <w:szCs w:val="24"/>
                <w:vertAlign w:val="superscript"/>
              </w:rPr>
              <w:t>2</w:t>
            </w:r>
            <w:r w:rsidRPr="00BD7498">
              <w:rPr>
                <w:rFonts w:ascii="Arial" w:hAnsi="Arial" w:cs="Arial"/>
                <w:sz w:val="24"/>
                <w:szCs w:val="24"/>
              </w:rPr>
              <w:t xml:space="preserve"> o m·s</w:t>
            </w:r>
            <w:r w:rsidRPr="00BD7498">
              <w:rPr>
                <w:rFonts w:ascii="Arial" w:hAnsi="Arial" w:cs="Arial"/>
                <w:sz w:val="24"/>
                <w:szCs w:val="24"/>
                <w:vertAlign w:val="superscript"/>
              </w:rPr>
              <w:t>-2</w:t>
            </w:r>
            <w:r w:rsidRPr="00BD7498">
              <w:rPr>
                <w:rFonts w:ascii="Arial" w:hAnsi="Arial" w:cs="Arial"/>
                <w:sz w:val="24"/>
                <w:szCs w:val="24"/>
              </w:rPr>
              <w:t>) es la aceleración de un cuerpo, animado de movimiento uniformemente variado, cuya velocidad varía cada segundo, 1 m/s.</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lastRenderedPageBreak/>
              <w:t xml:space="preserve">Unidad de </w:t>
            </w:r>
            <w:r w:rsidRPr="00BD7498">
              <w:rPr>
                <w:rStyle w:val="Textoennegrita"/>
                <w:rFonts w:ascii="Arial" w:hAnsi="Arial" w:cs="Arial"/>
                <w:sz w:val="24"/>
                <w:szCs w:val="24"/>
              </w:rPr>
              <w:t>número de ondas</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metro a la potencia menos uno</w:t>
            </w:r>
            <w:r w:rsidRPr="00BD7498">
              <w:rPr>
                <w:rFonts w:ascii="Arial" w:hAnsi="Arial" w:cs="Arial"/>
                <w:sz w:val="24"/>
                <w:szCs w:val="24"/>
              </w:rPr>
              <w:t xml:space="preserve"> (m</w:t>
            </w:r>
            <w:r w:rsidRPr="00BD7498">
              <w:rPr>
                <w:rFonts w:ascii="Arial" w:hAnsi="Arial" w:cs="Arial"/>
                <w:sz w:val="24"/>
                <w:szCs w:val="24"/>
                <w:vertAlign w:val="superscript"/>
              </w:rPr>
              <w:t>-1</w:t>
            </w:r>
            <w:r w:rsidRPr="00BD7498">
              <w:rPr>
                <w:rFonts w:ascii="Arial" w:hAnsi="Arial" w:cs="Arial"/>
                <w:sz w:val="24"/>
                <w:szCs w:val="24"/>
              </w:rPr>
              <w:t>) es el número de ondas de una radiación monocromática cuya longitud de onda es igual a 1 metro.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velocidad angula</w:t>
            </w:r>
            <w:r w:rsidRPr="00BD7498">
              <w:rPr>
                <w:rFonts w:ascii="Arial" w:hAnsi="Arial" w:cs="Arial"/>
                <w:sz w:val="24"/>
                <w:szCs w:val="24"/>
              </w:rPr>
              <w:t>r</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Un</w:t>
            </w:r>
            <w:r w:rsidRPr="00BD7498">
              <w:rPr>
                <w:rStyle w:val="Textoennegrita"/>
                <w:rFonts w:ascii="Arial" w:hAnsi="Arial" w:cs="Arial"/>
                <w:sz w:val="24"/>
                <w:szCs w:val="24"/>
              </w:rPr>
              <w:t xml:space="preserve"> radián por segundo</w:t>
            </w:r>
            <w:r w:rsidRPr="00BD7498">
              <w:rPr>
                <w:rFonts w:ascii="Arial" w:hAnsi="Arial" w:cs="Arial"/>
                <w:sz w:val="24"/>
                <w:szCs w:val="24"/>
              </w:rPr>
              <w:t xml:space="preserve"> (rad/s o rad·s</w:t>
            </w:r>
            <w:r w:rsidRPr="00BD7498">
              <w:rPr>
                <w:rFonts w:ascii="Arial" w:hAnsi="Arial" w:cs="Arial"/>
                <w:sz w:val="24"/>
                <w:szCs w:val="24"/>
                <w:vertAlign w:val="superscript"/>
              </w:rPr>
              <w:t>-1</w:t>
            </w:r>
            <w:r w:rsidRPr="00BD7498">
              <w:rPr>
                <w:rFonts w:ascii="Arial" w:hAnsi="Arial" w:cs="Arial"/>
                <w:sz w:val="24"/>
                <w:szCs w:val="24"/>
              </w:rPr>
              <w:t>) es la velocidad de un cuerpo que, con una rotación uniforme alrededor de un eje fijo, gira en 1 segundo, 1 radián.</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aceleración angular</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radián por segundo cuadrado</w:t>
            </w:r>
            <w:r w:rsidRPr="00BD7498">
              <w:rPr>
                <w:rFonts w:ascii="Arial" w:hAnsi="Arial" w:cs="Arial"/>
                <w:sz w:val="24"/>
                <w:szCs w:val="24"/>
              </w:rPr>
              <w:t xml:space="preserve"> (rad/s</w:t>
            </w:r>
            <w:r w:rsidRPr="00BD7498">
              <w:rPr>
                <w:rFonts w:ascii="Arial" w:hAnsi="Arial" w:cs="Arial"/>
                <w:sz w:val="24"/>
                <w:szCs w:val="24"/>
                <w:vertAlign w:val="superscript"/>
              </w:rPr>
              <w:t>2</w:t>
            </w:r>
            <w:r w:rsidRPr="00BD7498">
              <w:rPr>
                <w:rFonts w:ascii="Arial" w:hAnsi="Arial" w:cs="Arial"/>
                <w:sz w:val="24"/>
                <w:szCs w:val="24"/>
              </w:rPr>
              <w:t xml:space="preserve"> o rad·s</w:t>
            </w:r>
            <w:r w:rsidRPr="00BD7498">
              <w:rPr>
                <w:rFonts w:ascii="Arial" w:hAnsi="Arial" w:cs="Arial"/>
                <w:sz w:val="24"/>
                <w:szCs w:val="24"/>
                <w:vertAlign w:val="superscript"/>
              </w:rPr>
              <w:t>-2</w:t>
            </w:r>
            <w:r w:rsidRPr="00BD7498">
              <w:rPr>
                <w:rFonts w:ascii="Arial" w:hAnsi="Arial" w:cs="Arial"/>
                <w:sz w:val="24"/>
                <w:szCs w:val="24"/>
              </w:rPr>
              <w:t>) es la aceleración angular de un cuerpo animado de una rotación uniformemente variada alrededor de un eje fijo, cuya velocidad angular, varía 1 radián por segundo, en 1 segundo.</w:t>
            </w:r>
          </w:p>
        </w:tc>
      </w:tr>
    </w:tbl>
    <w:p w:rsidR="007612B6" w:rsidRPr="00BD7498" w:rsidRDefault="007612B6" w:rsidP="007612B6">
      <w:pPr>
        <w:pStyle w:val="NormalWeb"/>
        <w:rPr>
          <w:rFonts w:ascii="Arial" w:hAnsi="Arial" w:cs="Arial"/>
        </w:rPr>
      </w:pPr>
      <w:r w:rsidRPr="00BD7498">
        <w:rPr>
          <w:rFonts w:ascii="Arial" w:hAnsi="Arial" w:cs="Arial"/>
        </w:rPr>
        <w:t> </w:t>
      </w:r>
    </w:p>
    <w:p w:rsidR="007612B6" w:rsidRPr="00BD7498" w:rsidRDefault="007612B6" w:rsidP="007612B6">
      <w:pPr>
        <w:pStyle w:val="Ttulo3"/>
        <w:rPr>
          <w:rFonts w:ascii="Arial" w:hAnsi="Arial" w:cs="Arial"/>
          <w:sz w:val="24"/>
          <w:szCs w:val="24"/>
        </w:rPr>
      </w:pPr>
      <w:r w:rsidRPr="00BD7498">
        <w:rPr>
          <w:rFonts w:ascii="Arial" w:hAnsi="Arial" w:cs="Arial"/>
          <w:sz w:val="24"/>
          <w:szCs w:val="24"/>
        </w:rPr>
        <w:t>Unidades SI derivadas con nombres y símbolos especiales.</w:t>
      </w:r>
    </w:p>
    <w:tbl>
      <w:tblPr>
        <w:tblW w:w="8325"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448"/>
        <w:gridCol w:w="1143"/>
        <w:gridCol w:w="1185"/>
        <w:gridCol w:w="1523"/>
        <w:gridCol w:w="2026"/>
      </w:tblGrid>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Magnitud</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Nombre</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Símbolo</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Expresión en otras unidades SI</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Expresión en unidades SI básicas</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Frecuencia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hertz</w:t>
            </w:r>
            <w:proofErr w:type="spellEnd"/>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Hz</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s</w:t>
            </w:r>
            <w:r w:rsidRPr="00BD7498">
              <w:rPr>
                <w:rFonts w:ascii="Arial" w:hAnsi="Arial" w:cs="Arial"/>
                <w:sz w:val="24"/>
                <w:szCs w:val="24"/>
                <w:vertAlign w:val="superscript"/>
              </w:rPr>
              <w:t>-1</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Fuerza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newton</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N</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m·kg·s</w:t>
            </w:r>
            <w:r w:rsidRPr="00BD7498">
              <w:rPr>
                <w:rFonts w:ascii="Arial" w:hAnsi="Arial" w:cs="Arial"/>
                <w:sz w:val="24"/>
                <w:szCs w:val="24"/>
                <w:vertAlign w:val="superscript"/>
              </w:rPr>
              <w:t>-2</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Presión</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pascal</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Pa</w:t>
            </w:r>
            <w:proofErr w:type="spellEnd"/>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N·m</w:t>
            </w:r>
            <w:r w:rsidRPr="00BD7498">
              <w:rPr>
                <w:rFonts w:ascii="Arial" w:hAnsi="Arial" w:cs="Arial"/>
                <w:sz w:val="24"/>
                <w:szCs w:val="24"/>
                <w:vertAlign w:val="superscript"/>
              </w:rPr>
              <w:t>-2</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-1</w:t>
            </w:r>
            <w:r w:rsidRPr="00BD7498">
              <w:rPr>
                <w:rFonts w:ascii="Arial" w:hAnsi="Arial" w:cs="Arial"/>
                <w:sz w:val="24"/>
                <w:szCs w:val="24"/>
              </w:rPr>
              <w:t>·kg·s</w:t>
            </w:r>
            <w:r w:rsidRPr="00BD7498">
              <w:rPr>
                <w:rFonts w:ascii="Arial" w:hAnsi="Arial" w:cs="Arial"/>
                <w:sz w:val="24"/>
                <w:szCs w:val="24"/>
                <w:vertAlign w:val="superscript"/>
              </w:rPr>
              <w:t>-2</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Energía, trabajo,</w:t>
            </w:r>
            <w:r w:rsidRPr="00BD7498">
              <w:rPr>
                <w:rFonts w:ascii="Arial" w:hAnsi="Arial" w:cs="Arial"/>
                <w:sz w:val="24"/>
                <w:szCs w:val="24"/>
              </w:rPr>
              <w:br/>
              <w:t>cantidad de calor</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joule</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J</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N·m</w:t>
            </w:r>
            <w:proofErr w:type="spellEnd"/>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·kg·s</w:t>
            </w:r>
            <w:r w:rsidRPr="00BD7498">
              <w:rPr>
                <w:rFonts w:ascii="Arial" w:hAnsi="Arial" w:cs="Arial"/>
                <w:sz w:val="24"/>
                <w:szCs w:val="24"/>
                <w:vertAlign w:val="superscript"/>
              </w:rPr>
              <w:t>-2</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Potencia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watt</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J·s</w:t>
            </w:r>
            <w:r w:rsidRPr="00BD7498">
              <w:rPr>
                <w:rFonts w:ascii="Arial" w:hAnsi="Arial" w:cs="Arial"/>
                <w:sz w:val="24"/>
                <w:szCs w:val="24"/>
                <w:vertAlign w:val="superscript"/>
              </w:rPr>
              <w:t>-1</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·kg·s</w:t>
            </w:r>
            <w:r w:rsidRPr="00BD7498">
              <w:rPr>
                <w:rFonts w:ascii="Arial" w:hAnsi="Arial" w:cs="Arial"/>
                <w:sz w:val="24"/>
                <w:szCs w:val="24"/>
                <w:vertAlign w:val="superscript"/>
              </w:rPr>
              <w:t>-3</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Cantidad de electricidad</w:t>
            </w:r>
            <w:r w:rsidRPr="00BD7498">
              <w:rPr>
                <w:rFonts w:ascii="Arial" w:hAnsi="Arial" w:cs="Arial"/>
                <w:sz w:val="24"/>
                <w:szCs w:val="24"/>
              </w:rPr>
              <w:br/>
              <w:t>carga eléctrica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coulomb</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s·A</w:t>
            </w:r>
            <w:proofErr w:type="spellEnd"/>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Potencial eléctrico</w:t>
            </w:r>
            <w:r w:rsidRPr="00BD7498">
              <w:rPr>
                <w:rFonts w:ascii="Arial" w:hAnsi="Arial" w:cs="Arial"/>
                <w:sz w:val="24"/>
                <w:szCs w:val="24"/>
              </w:rPr>
              <w:br/>
              <w:t>fuerza electromotriz</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volt</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W·A</w:t>
            </w:r>
            <w:r w:rsidRPr="00BD7498">
              <w:rPr>
                <w:rFonts w:ascii="Arial" w:hAnsi="Arial" w:cs="Arial"/>
                <w:sz w:val="24"/>
                <w:szCs w:val="24"/>
                <w:vertAlign w:val="superscript"/>
              </w:rPr>
              <w:t>-1</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·kg·s</w:t>
            </w:r>
            <w:r w:rsidRPr="00BD7498">
              <w:rPr>
                <w:rFonts w:ascii="Arial" w:hAnsi="Arial" w:cs="Arial"/>
                <w:sz w:val="24"/>
                <w:szCs w:val="24"/>
                <w:vertAlign w:val="superscript"/>
              </w:rPr>
              <w:t>-3</w:t>
            </w:r>
            <w:r w:rsidRPr="00BD7498">
              <w:rPr>
                <w:rFonts w:ascii="Arial" w:hAnsi="Arial" w:cs="Arial"/>
                <w:sz w:val="24"/>
                <w:szCs w:val="24"/>
              </w:rPr>
              <w:t>·A</w:t>
            </w:r>
            <w:r w:rsidRPr="00BD7498">
              <w:rPr>
                <w:rFonts w:ascii="Arial" w:hAnsi="Arial" w:cs="Arial"/>
                <w:sz w:val="24"/>
                <w:szCs w:val="24"/>
                <w:vertAlign w:val="superscript"/>
              </w:rPr>
              <w:t>-1</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lastRenderedPageBreak/>
              <w:t>Resistencia eléctrica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ohm</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V·A</w:t>
            </w:r>
            <w:r w:rsidRPr="00BD7498">
              <w:rPr>
                <w:rFonts w:ascii="Arial" w:hAnsi="Arial" w:cs="Arial"/>
                <w:sz w:val="24"/>
                <w:szCs w:val="24"/>
                <w:vertAlign w:val="superscript"/>
              </w:rPr>
              <w:t>-1</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·kg·s</w:t>
            </w:r>
            <w:r w:rsidRPr="00BD7498">
              <w:rPr>
                <w:rFonts w:ascii="Arial" w:hAnsi="Arial" w:cs="Arial"/>
                <w:sz w:val="24"/>
                <w:szCs w:val="24"/>
                <w:vertAlign w:val="superscript"/>
              </w:rPr>
              <w:t>-3</w:t>
            </w:r>
            <w:r w:rsidRPr="00BD7498">
              <w:rPr>
                <w:rFonts w:ascii="Arial" w:hAnsi="Arial" w:cs="Arial"/>
                <w:sz w:val="24"/>
                <w:szCs w:val="24"/>
              </w:rPr>
              <w:t>·A</w:t>
            </w:r>
            <w:r w:rsidRPr="00BD7498">
              <w:rPr>
                <w:rFonts w:ascii="Arial" w:hAnsi="Arial" w:cs="Arial"/>
                <w:sz w:val="24"/>
                <w:szCs w:val="24"/>
                <w:vertAlign w:val="superscript"/>
              </w:rPr>
              <w:t>-2</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Capacidad eléctrica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farad</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F</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C·V</w:t>
            </w:r>
            <w:r w:rsidRPr="00BD7498">
              <w:rPr>
                <w:rFonts w:ascii="Arial" w:hAnsi="Arial" w:cs="Arial"/>
                <w:sz w:val="24"/>
                <w:szCs w:val="24"/>
                <w:vertAlign w:val="superscript"/>
              </w:rPr>
              <w:t>-1</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w:t>
            </w:r>
            <w:r w:rsidRPr="00BD7498">
              <w:rPr>
                <w:rFonts w:ascii="Arial" w:hAnsi="Arial" w:cs="Arial"/>
                <w:sz w:val="24"/>
                <w:szCs w:val="24"/>
                <w:vertAlign w:val="superscript"/>
              </w:rPr>
              <w:t>-1</w:t>
            </w:r>
            <w:r w:rsidRPr="00BD7498">
              <w:rPr>
                <w:rFonts w:ascii="Arial" w:hAnsi="Arial" w:cs="Arial"/>
                <w:sz w:val="24"/>
                <w:szCs w:val="24"/>
              </w:rPr>
              <w:t>·s</w:t>
            </w:r>
            <w:r w:rsidRPr="00BD7498">
              <w:rPr>
                <w:rFonts w:ascii="Arial" w:hAnsi="Arial" w:cs="Arial"/>
                <w:sz w:val="24"/>
                <w:szCs w:val="24"/>
                <w:vertAlign w:val="superscript"/>
              </w:rPr>
              <w:t>4</w:t>
            </w:r>
            <w:r w:rsidRPr="00BD7498">
              <w:rPr>
                <w:rFonts w:ascii="Arial" w:hAnsi="Arial" w:cs="Arial"/>
                <w:sz w:val="24"/>
                <w:szCs w:val="24"/>
              </w:rPr>
              <w:t>·A</w:t>
            </w:r>
            <w:r w:rsidRPr="00BD7498">
              <w:rPr>
                <w:rFonts w:ascii="Arial" w:hAnsi="Arial" w:cs="Arial"/>
                <w:sz w:val="24"/>
                <w:szCs w:val="24"/>
                <w:vertAlign w:val="superscript"/>
              </w:rPr>
              <w:t>2</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Flujo magnético</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weber</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Wb</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V·s</w:t>
            </w:r>
            <w:proofErr w:type="spellEnd"/>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·kg·s</w:t>
            </w:r>
            <w:r w:rsidRPr="00BD7498">
              <w:rPr>
                <w:rFonts w:ascii="Arial" w:hAnsi="Arial" w:cs="Arial"/>
                <w:sz w:val="24"/>
                <w:szCs w:val="24"/>
                <w:vertAlign w:val="superscript"/>
              </w:rPr>
              <w:t>-2</w:t>
            </w:r>
            <w:r w:rsidRPr="00BD7498">
              <w:rPr>
                <w:rFonts w:ascii="Arial" w:hAnsi="Arial" w:cs="Arial"/>
                <w:sz w:val="24"/>
                <w:szCs w:val="24"/>
              </w:rPr>
              <w:t>·A</w:t>
            </w:r>
            <w:r w:rsidRPr="00BD7498">
              <w:rPr>
                <w:rFonts w:ascii="Arial" w:hAnsi="Arial" w:cs="Arial"/>
                <w:sz w:val="24"/>
                <w:szCs w:val="24"/>
                <w:vertAlign w:val="superscript"/>
              </w:rPr>
              <w:t>-1</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Inducción magnética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tesla</w:t>
            </w:r>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T</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Wb·m</w:t>
            </w:r>
            <w:r w:rsidRPr="00BD7498">
              <w:rPr>
                <w:rFonts w:ascii="Arial" w:hAnsi="Arial" w:cs="Arial"/>
                <w:sz w:val="24"/>
                <w:szCs w:val="24"/>
                <w:vertAlign w:val="superscript"/>
              </w:rPr>
              <w:t>-2</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kg·s</w:t>
            </w:r>
            <w:r w:rsidRPr="00BD7498">
              <w:rPr>
                <w:rFonts w:ascii="Arial" w:hAnsi="Arial" w:cs="Arial"/>
                <w:sz w:val="24"/>
                <w:szCs w:val="24"/>
                <w:vertAlign w:val="superscript"/>
              </w:rPr>
              <w:t>-2</w:t>
            </w:r>
            <w:r w:rsidRPr="00BD7498">
              <w:rPr>
                <w:rFonts w:ascii="Arial" w:hAnsi="Arial" w:cs="Arial"/>
                <w:sz w:val="24"/>
                <w:szCs w:val="24"/>
              </w:rPr>
              <w:t>·A</w:t>
            </w:r>
            <w:r w:rsidRPr="00BD7498">
              <w:rPr>
                <w:rFonts w:ascii="Arial" w:hAnsi="Arial" w:cs="Arial"/>
                <w:sz w:val="24"/>
                <w:szCs w:val="24"/>
                <w:vertAlign w:val="superscript"/>
              </w:rPr>
              <w:t>-1</w:t>
            </w:r>
          </w:p>
        </w:tc>
      </w:tr>
      <w:tr w:rsidR="00C27BB6" w:rsidRPr="00BD7498" w:rsidTr="007612B6">
        <w:trPr>
          <w:tblCellSpacing w:w="0" w:type="dxa"/>
        </w:trPr>
        <w:tc>
          <w:tcPr>
            <w:tcW w:w="226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Inductancia</w:t>
            </w:r>
          </w:p>
        </w:tc>
        <w:tc>
          <w:tcPr>
            <w:tcW w:w="94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henry</w:t>
            </w:r>
            <w:proofErr w:type="spellEnd"/>
          </w:p>
        </w:tc>
        <w:tc>
          <w:tcPr>
            <w:tcW w:w="93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H</w:t>
            </w:r>
          </w:p>
        </w:tc>
        <w:tc>
          <w:tcPr>
            <w:tcW w:w="14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Wb·A</w:t>
            </w:r>
            <w:r w:rsidRPr="00BD7498">
              <w:rPr>
                <w:rFonts w:ascii="Arial" w:hAnsi="Arial" w:cs="Arial"/>
                <w:sz w:val="24"/>
                <w:szCs w:val="24"/>
                <w:vertAlign w:val="superscript"/>
              </w:rPr>
              <w:t>-1</w:t>
            </w:r>
          </w:p>
        </w:tc>
        <w:tc>
          <w:tcPr>
            <w:tcW w:w="18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 s</w:t>
            </w:r>
            <w:r w:rsidRPr="00BD7498">
              <w:rPr>
                <w:rFonts w:ascii="Arial" w:hAnsi="Arial" w:cs="Arial"/>
                <w:sz w:val="24"/>
                <w:szCs w:val="24"/>
                <w:vertAlign w:val="superscript"/>
              </w:rPr>
              <w:t>-2</w:t>
            </w:r>
            <w:r w:rsidRPr="00BD7498">
              <w:rPr>
                <w:rFonts w:ascii="Arial" w:hAnsi="Arial" w:cs="Arial"/>
                <w:sz w:val="24"/>
                <w:szCs w:val="24"/>
              </w:rPr>
              <w:t>·A</w:t>
            </w:r>
            <w:r w:rsidRPr="00BD7498">
              <w:rPr>
                <w:rFonts w:ascii="Arial" w:hAnsi="Arial" w:cs="Arial"/>
                <w:sz w:val="24"/>
                <w:szCs w:val="24"/>
                <w:vertAlign w:val="superscript"/>
              </w:rPr>
              <w:t>-2</w:t>
            </w:r>
          </w:p>
        </w:tc>
      </w:tr>
    </w:tbl>
    <w:p w:rsidR="007612B6" w:rsidRPr="00BD7498" w:rsidRDefault="007612B6" w:rsidP="007612B6">
      <w:pPr>
        <w:pStyle w:val="NormalWeb"/>
        <w:rPr>
          <w:rFonts w:ascii="Arial" w:hAnsi="Arial" w:cs="Arial"/>
        </w:rPr>
      </w:pPr>
      <w:r w:rsidRPr="00BD7498">
        <w:rPr>
          <w:rFonts w:ascii="Arial" w:hAnsi="Arial" w:cs="Arial"/>
        </w:rPr>
        <w:t> </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2594"/>
        <w:gridCol w:w="5740"/>
      </w:tblGrid>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frecuencia</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proofErr w:type="spellStart"/>
            <w:r w:rsidRPr="00BD7498">
              <w:rPr>
                <w:rStyle w:val="Textoennegrita"/>
                <w:rFonts w:ascii="Arial" w:hAnsi="Arial" w:cs="Arial"/>
                <w:sz w:val="24"/>
                <w:szCs w:val="24"/>
              </w:rPr>
              <w:t>hertz</w:t>
            </w:r>
            <w:proofErr w:type="spellEnd"/>
            <w:r w:rsidRPr="00BD7498">
              <w:rPr>
                <w:rFonts w:ascii="Arial" w:hAnsi="Arial" w:cs="Arial"/>
                <w:sz w:val="24"/>
                <w:szCs w:val="24"/>
              </w:rPr>
              <w:t xml:space="preserve"> (Hz) es la frecuencia de un fenómeno periódico cuyo periodo es 1 segundo.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fuerza</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newton</w:t>
            </w:r>
            <w:r w:rsidRPr="00BD7498">
              <w:rPr>
                <w:rFonts w:ascii="Arial" w:hAnsi="Arial" w:cs="Arial"/>
                <w:sz w:val="24"/>
                <w:szCs w:val="24"/>
              </w:rPr>
              <w:t xml:space="preserve"> (N) es la fuerza que, aplicada a un cuerpo que tiene una masa de 1 kilogramo, le comunica una aceleración de 1 metro por segundo cuadrado.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 Unidad de </w:t>
            </w:r>
            <w:r w:rsidRPr="00BD7498">
              <w:rPr>
                <w:rStyle w:val="Textoennegrita"/>
                <w:rFonts w:ascii="Arial" w:hAnsi="Arial" w:cs="Arial"/>
                <w:sz w:val="24"/>
                <w:szCs w:val="24"/>
              </w:rPr>
              <w:t>presión</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pascal</w:t>
            </w:r>
            <w:r w:rsidRPr="00BD7498">
              <w:rPr>
                <w:rFonts w:ascii="Arial" w:hAnsi="Arial" w:cs="Arial"/>
                <w:sz w:val="24"/>
                <w:szCs w:val="24"/>
              </w:rPr>
              <w:t xml:space="preserve"> (</w:t>
            </w:r>
            <w:proofErr w:type="spellStart"/>
            <w:r w:rsidRPr="00BD7498">
              <w:rPr>
                <w:rFonts w:ascii="Arial" w:hAnsi="Arial" w:cs="Arial"/>
                <w:sz w:val="24"/>
                <w:szCs w:val="24"/>
              </w:rPr>
              <w:t>Pa</w:t>
            </w:r>
            <w:proofErr w:type="spellEnd"/>
            <w:r w:rsidRPr="00BD7498">
              <w:rPr>
                <w:rFonts w:ascii="Arial" w:hAnsi="Arial" w:cs="Arial"/>
                <w:sz w:val="24"/>
                <w:szCs w:val="24"/>
              </w:rPr>
              <w:t>) es la presión uniforme que, actuando sobre una superficie plana de 1 metro cuadrado, ejerce perpendicularmente a esta superficie una fuerza total de 1 newton.</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energía, trabajo, cantidad de calor</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joule</w:t>
            </w:r>
            <w:r w:rsidRPr="00BD7498">
              <w:rPr>
                <w:rFonts w:ascii="Arial" w:hAnsi="Arial" w:cs="Arial"/>
                <w:sz w:val="24"/>
                <w:szCs w:val="24"/>
              </w:rPr>
              <w:t xml:space="preserve"> (J) es el trabajo producido por una fuerza de 1 newton, cuyo punto de aplicación se desplaza 1 metro en la dirección de la fuerza.</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potencia, flujo radiante</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watt</w:t>
            </w:r>
            <w:r w:rsidRPr="00BD7498">
              <w:rPr>
                <w:rFonts w:ascii="Arial" w:hAnsi="Arial" w:cs="Arial"/>
                <w:sz w:val="24"/>
                <w:szCs w:val="24"/>
              </w:rPr>
              <w:t xml:space="preserve"> (W) es la potencia que da lugar a una producción de energía igual a 1 joule por segundo.</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cantidad de electricidad, </w:t>
            </w:r>
            <w:r w:rsidRPr="00BD7498">
              <w:rPr>
                <w:rStyle w:val="Textoennegrita"/>
                <w:rFonts w:ascii="Arial" w:hAnsi="Arial" w:cs="Arial"/>
                <w:sz w:val="24"/>
                <w:szCs w:val="24"/>
              </w:rPr>
              <w:t>carga eléctrica</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coulomb</w:t>
            </w:r>
            <w:r w:rsidRPr="00BD7498">
              <w:rPr>
                <w:rFonts w:ascii="Arial" w:hAnsi="Arial" w:cs="Arial"/>
                <w:sz w:val="24"/>
                <w:szCs w:val="24"/>
              </w:rPr>
              <w:t xml:space="preserve"> (C) es la cantidad de electricidad transportada en 1 segundo por una corriente de intensidad 1 ampere.</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lastRenderedPageBreak/>
              <w:t xml:space="preserve">Unidad de </w:t>
            </w:r>
            <w:r w:rsidRPr="00BD7498">
              <w:rPr>
                <w:rStyle w:val="Textoennegrita"/>
                <w:rFonts w:ascii="Arial" w:hAnsi="Arial" w:cs="Arial"/>
                <w:sz w:val="24"/>
                <w:szCs w:val="24"/>
              </w:rPr>
              <w:t>potencial eléctrico, fuerza electromotriz</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volt</w:t>
            </w:r>
            <w:r w:rsidRPr="00BD7498">
              <w:rPr>
                <w:rFonts w:ascii="Arial" w:hAnsi="Arial" w:cs="Arial"/>
                <w:sz w:val="24"/>
                <w:szCs w:val="24"/>
              </w:rPr>
              <w:t xml:space="preserve"> (V) es la diferencia de potencial eléctrico que existe entre dos puntos de un hilo conductor que transporta una corriente de intensidad constante de 1 ampere cuando la potencia disipada entre estos puntos es igual a 1 watt.</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resistencia eléctrica</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ohm</w:t>
            </w:r>
            <w:r w:rsidRPr="00BD7498">
              <w:rPr>
                <w:rFonts w:ascii="Arial" w:hAnsi="Arial" w:cs="Arial"/>
                <w:sz w:val="24"/>
                <w:szCs w:val="24"/>
              </w:rPr>
              <w:t xml:space="preserve"> (</w:t>
            </w:r>
            <w:r w:rsidRPr="00BD7498">
              <w:rPr>
                <w:rFonts w:ascii="Arial" w:hAnsi="Arial" w:cs="Arial"/>
                <w:sz w:val="24"/>
                <w:szCs w:val="24"/>
              </w:rPr>
              <w:t>) es la resistencia eléctrica que existe entre dos puntos de un conductor cuando una diferencia de potencial constante de 1 volt aplicada entre estos dos puntos produce, en dicho conductor, una corriente de intensidad 1 ampere, cuando no haya fuerza electromotriz en el conductor.</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capacidad eléctrica</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farad</w:t>
            </w:r>
            <w:r w:rsidRPr="00BD7498">
              <w:rPr>
                <w:rFonts w:ascii="Arial" w:hAnsi="Arial" w:cs="Arial"/>
                <w:sz w:val="24"/>
                <w:szCs w:val="24"/>
              </w:rPr>
              <w:t xml:space="preserve"> (F) es la capacidad de un condensador eléctrico que entre sus armaduras aparece una diferencia de potencial eléctrico de 1 volt, cuando está cargado con una cantidad de electricidad igual a 1 coulomb.</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flujo magnético</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weber</w:t>
            </w:r>
            <w:r w:rsidRPr="00BD7498">
              <w:rPr>
                <w:rFonts w:ascii="Arial" w:hAnsi="Arial" w:cs="Arial"/>
                <w:sz w:val="24"/>
                <w:szCs w:val="24"/>
              </w:rPr>
              <w:t xml:space="preserve"> (Wb) es el flujo magnético que, al atravesar un circuito de una sola espira produce en la misma una fuerza electromotriz de 1 volt si se anula dicho flujo en un segundo por decaimiento uniforme.</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inducción magnética</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Una </w:t>
            </w:r>
            <w:r w:rsidRPr="00BD7498">
              <w:rPr>
                <w:rStyle w:val="Textoennegrita"/>
                <w:rFonts w:ascii="Arial" w:hAnsi="Arial" w:cs="Arial"/>
                <w:sz w:val="24"/>
                <w:szCs w:val="24"/>
              </w:rPr>
              <w:t>tesla</w:t>
            </w:r>
            <w:r w:rsidRPr="00BD7498">
              <w:rPr>
                <w:rFonts w:ascii="Arial" w:hAnsi="Arial" w:cs="Arial"/>
                <w:sz w:val="24"/>
                <w:szCs w:val="24"/>
              </w:rPr>
              <w:t xml:space="preserve"> (T) es la inducción magnética uniforme que, repartida normalmente sobre una superficie de 1 metro cuadrado, produce a través de esta superficie un flujo magnético total de 1 weber.</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inductancia</w:t>
            </w:r>
          </w:p>
        </w:tc>
        <w:tc>
          <w:tcPr>
            <w:tcW w:w="335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proofErr w:type="spellStart"/>
            <w:r w:rsidRPr="00BD7498">
              <w:rPr>
                <w:rStyle w:val="Textoennegrita"/>
                <w:rFonts w:ascii="Arial" w:hAnsi="Arial" w:cs="Arial"/>
                <w:sz w:val="24"/>
                <w:szCs w:val="24"/>
              </w:rPr>
              <w:t>henry</w:t>
            </w:r>
            <w:proofErr w:type="spellEnd"/>
            <w:r w:rsidRPr="00BD7498">
              <w:rPr>
                <w:rFonts w:ascii="Arial" w:hAnsi="Arial" w:cs="Arial"/>
                <w:sz w:val="24"/>
                <w:szCs w:val="24"/>
              </w:rPr>
              <w:t xml:space="preserve"> (H) es la inductancia eléctrica de un circuito cerrado en el que se produce una fuerza electromotriz de 1 volt, cuando la corriente eléctrica que recorre el circuito varía uniformemente a razón de un ampere por segundo.</w:t>
            </w:r>
          </w:p>
        </w:tc>
      </w:tr>
    </w:tbl>
    <w:p w:rsidR="007612B6" w:rsidRPr="00BD7498" w:rsidRDefault="007612B6" w:rsidP="007612B6">
      <w:pPr>
        <w:pStyle w:val="NormalWeb"/>
        <w:rPr>
          <w:rFonts w:ascii="Arial" w:hAnsi="Arial" w:cs="Arial"/>
        </w:rPr>
      </w:pPr>
      <w:r w:rsidRPr="00BD7498">
        <w:rPr>
          <w:rFonts w:ascii="Arial" w:hAnsi="Arial" w:cs="Arial"/>
        </w:rPr>
        <w:t> </w:t>
      </w:r>
    </w:p>
    <w:p w:rsidR="007612B6" w:rsidRPr="00BD7498" w:rsidRDefault="007612B6" w:rsidP="007612B6">
      <w:pPr>
        <w:pStyle w:val="Ttulo3"/>
        <w:rPr>
          <w:rFonts w:ascii="Arial" w:hAnsi="Arial" w:cs="Arial"/>
          <w:sz w:val="24"/>
          <w:szCs w:val="24"/>
        </w:rPr>
      </w:pPr>
      <w:bookmarkStart w:id="4" w:name="Unidades_SI_derivadas_expresadas_a_parti"/>
      <w:r w:rsidRPr="00BD7498">
        <w:rPr>
          <w:rFonts w:ascii="Arial" w:hAnsi="Arial" w:cs="Arial"/>
          <w:sz w:val="24"/>
          <w:szCs w:val="24"/>
        </w:rPr>
        <w:lastRenderedPageBreak/>
        <w:t>Unidades SI derivadas expresadas a partir de las que tienen nombres especiales</w:t>
      </w:r>
      <w:bookmarkEnd w:id="4"/>
    </w:p>
    <w:tbl>
      <w:tblPr>
        <w:tblW w:w="855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047"/>
        <w:gridCol w:w="2686"/>
        <w:gridCol w:w="1212"/>
        <w:gridCol w:w="1605"/>
      </w:tblGrid>
      <w:tr w:rsidR="00C27BB6" w:rsidRPr="00BD7498" w:rsidTr="007612B6">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Magnitud</w:t>
            </w:r>
          </w:p>
        </w:tc>
        <w:tc>
          <w:tcPr>
            <w:tcW w:w="24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Nombre</w:t>
            </w:r>
          </w:p>
        </w:tc>
        <w:tc>
          <w:tcPr>
            <w:tcW w:w="11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Símbolo</w:t>
            </w:r>
          </w:p>
        </w:tc>
        <w:tc>
          <w:tcPr>
            <w:tcW w:w="147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Expresión en unidades SI básicas</w:t>
            </w:r>
          </w:p>
        </w:tc>
      </w:tr>
      <w:tr w:rsidR="00C27BB6" w:rsidRPr="00BD7498" w:rsidTr="007612B6">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Viscosidad dinámica</w:t>
            </w:r>
          </w:p>
        </w:tc>
        <w:tc>
          <w:tcPr>
            <w:tcW w:w="24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pascal segundo</w:t>
            </w:r>
          </w:p>
        </w:tc>
        <w:tc>
          <w:tcPr>
            <w:tcW w:w="11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Pa·s</w:t>
            </w:r>
            <w:proofErr w:type="spellEnd"/>
          </w:p>
        </w:tc>
        <w:tc>
          <w:tcPr>
            <w:tcW w:w="147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-1</w:t>
            </w:r>
            <w:r w:rsidRPr="00BD7498">
              <w:rPr>
                <w:rFonts w:ascii="Arial" w:hAnsi="Arial" w:cs="Arial"/>
                <w:sz w:val="24"/>
                <w:szCs w:val="24"/>
              </w:rPr>
              <w:t>·kg·s</w:t>
            </w:r>
            <w:r w:rsidRPr="00BD7498">
              <w:rPr>
                <w:rFonts w:ascii="Arial" w:hAnsi="Arial" w:cs="Arial"/>
                <w:sz w:val="24"/>
                <w:szCs w:val="24"/>
                <w:vertAlign w:val="superscript"/>
              </w:rPr>
              <w:t>-1</w:t>
            </w:r>
          </w:p>
        </w:tc>
      </w:tr>
      <w:tr w:rsidR="00C27BB6" w:rsidRPr="00BD7498" w:rsidTr="007612B6">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Entropía</w:t>
            </w:r>
          </w:p>
        </w:tc>
        <w:tc>
          <w:tcPr>
            <w:tcW w:w="24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joule por kelvin</w:t>
            </w:r>
          </w:p>
        </w:tc>
        <w:tc>
          <w:tcPr>
            <w:tcW w:w="11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J/K</w:t>
            </w:r>
          </w:p>
        </w:tc>
        <w:tc>
          <w:tcPr>
            <w:tcW w:w="147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·kg·s</w:t>
            </w:r>
            <w:r w:rsidRPr="00BD7498">
              <w:rPr>
                <w:rFonts w:ascii="Arial" w:hAnsi="Arial" w:cs="Arial"/>
                <w:sz w:val="24"/>
                <w:szCs w:val="24"/>
                <w:vertAlign w:val="superscript"/>
              </w:rPr>
              <w:t>-2</w:t>
            </w:r>
            <w:r w:rsidRPr="00BD7498">
              <w:rPr>
                <w:rFonts w:ascii="Arial" w:hAnsi="Arial" w:cs="Arial"/>
                <w:sz w:val="24"/>
                <w:szCs w:val="24"/>
              </w:rPr>
              <w:t>·K</w:t>
            </w:r>
            <w:r w:rsidRPr="00BD7498">
              <w:rPr>
                <w:rFonts w:ascii="Arial" w:hAnsi="Arial" w:cs="Arial"/>
                <w:sz w:val="24"/>
                <w:szCs w:val="24"/>
                <w:vertAlign w:val="superscript"/>
              </w:rPr>
              <w:t>-1</w:t>
            </w:r>
          </w:p>
        </w:tc>
      </w:tr>
      <w:tr w:rsidR="00C27BB6" w:rsidRPr="00BD7498" w:rsidTr="007612B6">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Capacidad térmica másica</w:t>
            </w:r>
          </w:p>
        </w:tc>
        <w:tc>
          <w:tcPr>
            <w:tcW w:w="24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joule por kilogramo kelvin</w:t>
            </w:r>
          </w:p>
        </w:tc>
        <w:tc>
          <w:tcPr>
            <w:tcW w:w="11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J/(</w:t>
            </w:r>
            <w:proofErr w:type="spellStart"/>
            <w:r w:rsidRPr="00BD7498">
              <w:rPr>
                <w:rFonts w:ascii="Arial" w:hAnsi="Arial" w:cs="Arial"/>
                <w:sz w:val="24"/>
                <w:szCs w:val="24"/>
              </w:rPr>
              <w:t>kg·K</w:t>
            </w:r>
            <w:proofErr w:type="spellEnd"/>
            <w:r w:rsidRPr="00BD7498">
              <w:rPr>
                <w:rFonts w:ascii="Arial" w:hAnsi="Arial" w:cs="Arial"/>
                <w:sz w:val="24"/>
                <w:szCs w:val="24"/>
              </w:rPr>
              <w:t>)</w:t>
            </w:r>
          </w:p>
        </w:tc>
        <w:tc>
          <w:tcPr>
            <w:tcW w:w="147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w:t>
            </w:r>
            <w:r w:rsidRPr="00BD7498">
              <w:rPr>
                <w:rFonts w:ascii="Arial" w:hAnsi="Arial" w:cs="Arial"/>
                <w:sz w:val="24"/>
                <w:szCs w:val="24"/>
                <w:vertAlign w:val="superscript"/>
              </w:rPr>
              <w:t>2</w:t>
            </w:r>
            <w:r w:rsidRPr="00BD7498">
              <w:rPr>
                <w:rFonts w:ascii="Arial" w:hAnsi="Arial" w:cs="Arial"/>
                <w:sz w:val="24"/>
                <w:szCs w:val="24"/>
              </w:rPr>
              <w:t>·s</w:t>
            </w:r>
            <w:r w:rsidRPr="00BD7498">
              <w:rPr>
                <w:rFonts w:ascii="Arial" w:hAnsi="Arial" w:cs="Arial"/>
                <w:sz w:val="24"/>
                <w:szCs w:val="24"/>
                <w:vertAlign w:val="superscript"/>
              </w:rPr>
              <w:t>-2</w:t>
            </w:r>
            <w:r w:rsidRPr="00BD7498">
              <w:rPr>
                <w:rFonts w:ascii="Arial" w:hAnsi="Arial" w:cs="Arial"/>
                <w:sz w:val="24"/>
                <w:szCs w:val="24"/>
              </w:rPr>
              <w:t>·K</w:t>
            </w:r>
            <w:r w:rsidRPr="00BD7498">
              <w:rPr>
                <w:rFonts w:ascii="Arial" w:hAnsi="Arial" w:cs="Arial"/>
                <w:sz w:val="24"/>
                <w:szCs w:val="24"/>
                <w:vertAlign w:val="superscript"/>
              </w:rPr>
              <w:t>-1</w:t>
            </w:r>
          </w:p>
        </w:tc>
      </w:tr>
      <w:tr w:rsidR="00C27BB6" w:rsidRPr="00BD7498" w:rsidTr="007612B6">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Conductividad térmica</w:t>
            </w:r>
          </w:p>
        </w:tc>
        <w:tc>
          <w:tcPr>
            <w:tcW w:w="24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watt por metro kelvin</w:t>
            </w:r>
          </w:p>
        </w:tc>
        <w:tc>
          <w:tcPr>
            <w:tcW w:w="11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w:t>
            </w:r>
            <w:proofErr w:type="spellStart"/>
            <w:r w:rsidRPr="00BD7498">
              <w:rPr>
                <w:rFonts w:ascii="Arial" w:hAnsi="Arial" w:cs="Arial"/>
                <w:sz w:val="24"/>
                <w:szCs w:val="24"/>
              </w:rPr>
              <w:t>m·K</w:t>
            </w:r>
            <w:proofErr w:type="spellEnd"/>
            <w:r w:rsidRPr="00BD7498">
              <w:rPr>
                <w:rFonts w:ascii="Arial" w:hAnsi="Arial" w:cs="Arial"/>
                <w:sz w:val="24"/>
                <w:szCs w:val="24"/>
              </w:rPr>
              <w:t>)</w:t>
            </w:r>
          </w:p>
        </w:tc>
        <w:tc>
          <w:tcPr>
            <w:tcW w:w="147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m·kg·s</w:t>
            </w:r>
            <w:r w:rsidRPr="00BD7498">
              <w:rPr>
                <w:rFonts w:ascii="Arial" w:hAnsi="Arial" w:cs="Arial"/>
                <w:sz w:val="24"/>
                <w:szCs w:val="24"/>
                <w:vertAlign w:val="superscript"/>
              </w:rPr>
              <w:t>-3</w:t>
            </w:r>
            <w:r w:rsidRPr="00BD7498">
              <w:rPr>
                <w:rFonts w:ascii="Arial" w:hAnsi="Arial" w:cs="Arial"/>
                <w:sz w:val="24"/>
                <w:szCs w:val="24"/>
              </w:rPr>
              <w:t>·K</w:t>
            </w:r>
            <w:r w:rsidRPr="00BD7498">
              <w:rPr>
                <w:rFonts w:ascii="Arial" w:hAnsi="Arial" w:cs="Arial"/>
                <w:sz w:val="24"/>
                <w:szCs w:val="24"/>
                <w:vertAlign w:val="superscript"/>
              </w:rPr>
              <w:t>-1</w:t>
            </w:r>
          </w:p>
        </w:tc>
      </w:tr>
      <w:tr w:rsidR="00C27BB6" w:rsidRPr="00BD7498" w:rsidTr="007612B6">
        <w:trPr>
          <w:tblCellSpacing w:w="0" w:type="dxa"/>
        </w:trPr>
        <w:tc>
          <w:tcPr>
            <w:tcW w:w="279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Intensidad del campo eléctrico</w:t>
            </w:r>
          </w:p>
        </w:tc>
        <w:tc>
          <w:tcPr>
            <w:tcW w:w="246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volt por metro</w:t>
            </w:r>
          </w:p>
        </w:tc>
        <w:tc>
          <w:tcPr>
            <w:tcW w:w="111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V/m</w:t>
            </w:r>
          </w:p>
        </w:tc>
        <w:tc>
          <w:tcPr>
            <w:tcW w:w="147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m·kg·s</w:t>
            </w:r>
            <w:r w:rsidRPr="00BD7498">
              <w:rPr>
                <w:rFonts w:ascii="Arial" w:hAnsi="Arial" w:cs="Arial"/>
                <w:sz w:val="24"/>
                <w:szCs w:val="24"/>
                <w:vertAlign w:val="superscript"/>
              </w:rPr>
              <w:t>-3</w:t>
            </w:r>
            <w:r w:rsidRPr="00BD7498">
              <w:rPr>
                <w:rFonts w:ascii="Arial" w:hAnsi="Arial" w:cs="Arial"/>
                <w:sz w:val="24"/>
                <w:szCs w:val="24"/>
              </w:rPr>
              <w:t>·A</w:t>
            </w:r>
            <w:r w:rsidRPr="00BD7498">
              <w:rPr>
                <w:rFonts w:ascii="Arial" w:hAnsi="Arial" w:cs="Arial"/>
                <w:sz w:val="24"/>
                <w:szCs w:val="24"/>
                <w:vertAlign w:val="superscript"/>
              </w:rPr>
              <w:t>-1</w:t>
            </w:r>
          </w:p>
        </w:tc>
      </w:tr>
    </w:tbl>
    <w:p w:rsidR="007612B6" w:rsidRPr="00BD7498" w:rsidRDefault="007612B6" w:rsidP="007612B6">
      <w:pPr>
        <w:pStyle w:val="NormalWeb"/>
        <w:rPr>
          <w:rFonts w:ascii="Arial" w:hAnsi="Arial" w:cs="Arial"/>
        </w:rPr>
      </w:pPr>
      <w:r w:rsidRPr="00BD7498">
        <w:rPr>
          <w:rFonts w:ascii="Arial" w:hAnsi="Arial" w:cs="Arial"/>
        </w:rPr>
        <w:t> </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3168"/>
        <w:gridCol w:w="5251"/>
      </w:tblGrid>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viscosidad dinámica</w:t>
            </w:r>
          </w:p>
        </w:tc>
        <w:tc>
          <w:tcPr>
            <w:tcW w:w="250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pascal segundo</w:t>
            </w:r>
            <w:r w:rsidRPr="00BD7498">
              <w:rPr>
                <w:rFonts w:ascii="Arial" w:hAnsi="Arial" w:cs="Arial"/>
                <w:sz w:val="24"/>
                <w:szCs w:val="24"/>
              </w:rPr>
              <w:t>  (</w:t>
            </w:r>
            <w:proofErr w:type="spellStart"/>
            <w:r w:rsidRPr="00BD7498">
              <w:rPr>
                <w:rFonts w:ascii="Arial" w:hAnsi="Arial" w:cs="Arial"/>
                <w:sz w:val="24"/>
                <w:szCs w:val="24"/>
              </w:rPr>
              <w:t>Pa·s</w:t>
            </w:r>
            <w:proofErr w:type="spellEnd"/>
            <w:r w:rsidRPr="00BD7498">
              <w:rPr>
                <w:rFonts w:ascii="Arial" w:hAnsi="Arial" w:cs="Arial"/>
                <w:sz w:val="24"/>
                <w:szCs w:val="24"/>
              </w:rPr>
              <w:t>) es la viscosidad dinámica de un fluido homogéneo, en el cual, el movimiento rectilíneo y uniforme de una superficie plana de 1 metro cuadrado, da lugar a una fuerza retardatriz de 1 newton, cuando hay una diferencia de velocidad de 1 metro por segundo entre dos planos paralelos separados por 1 metro de distancia.</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entropía</w:t>
            </w:r>
          </w:p>
        </w:tc>
        <w:tc>
          <w:tcPr>
            <w:tcW w:w="250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joule por kelvin</w:t>
            </w:r>
            <w:r w:rsidRPr="00BD7498">
              <w:rPr>
                <w:rFonts w:ascii="Arial" w:hAnsi="Arial" w:cs="Arial"/>
                <w:sz w:val="24"/>
                <w:szCs w:val="24"/>
              </w:rPr>
              <w:t xml:space="preserve"> (J/K) es el aumento de entropía de un sistema que recibe una cantidad de calor de 1 joule, a la temperatura termodinámica constante de 1 kelvin, siempre que en el sistema no tenga lugar ninguna transformación irreversible.</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capacidad térmica másica</w:t>
            </w:r>
          </w:p>
        </w:tc>
        <w:tc>
          <w:tcPr>
            <w:tcW w:w="250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joule por kilogramo kelvin</w:t>
            </w:r>
            <w:r w:rsidRPr="00BD7498">
              <w:rPr>
                <w:rFonts w:ascii="Arial" w:hAnsi="Arial" w:cs="Arial"/>
                <w:sz w:val="24"/>
                <w:szCs w:val="24"/>
              </w:rPr>
              <w:t xml:space="preserve"> (J</w:t>
            </w:r>
            <w:proofErr w:type="gramStart"/>
            <w:r w:rsidRPr="00BD7498">
              <w:rPr>
                <w:rFonts w:ascii="Arial" w:hAnsi="Arial" w:cs="Arial"/>
                <w:sz w:val="24"/>
                <w:szCs w:val="24"/>
              </w:rPr>
              <w:t>/(</w:t>
            </w:r>
            <w:proofErr w:type="spellStart"/>
            <w:proofErr w:type="gramEnd"/>
            <w:r w:rsidRPr="00BD7498">
              <w:rPr>
                <w:rFonts w:ascii="Arial" w:hAnsi="Arial" w:cs="Arial"/>
                <w:sz w:val="24"/>
                <w:szCs w:val="24"/>
              </w:rPr>
              <w:t>kg·K</w:t>
            </w:r>
            <w:proofErr w:type="spellEnd"/>
            <w:r w:rsidRPr="00BD7498">
              <w:rPr>
                <w:rFonts w:ascii="Arial" w:hAnsi="Arial" w:cs="Arial"/>
                <w:sz w:val="24"/>
                <w:szCs w:val="24"/>
              </w:rPr>
              <w:t xml:space="preserve">) es la capacidad térmica másica de un cuerpo homogéneo de una masa de 1 kilogramo, en el que el aporte de una cantidad de calor de un </w:t>
            </w:r>
            <w:r w:rsidRPr="00BD7498">
              <w:rPr>
                <w:rFonts w:ascii="Arial" w:hAnsi="Arial" w:cs="Arial"/>
                <w:sz w:val="24"/>
                <w:szCs w:val="24"/>
              </w:rPr>
              <w:lastRenderedPageBreak/>
              <w:t>joule, produce una elevación de temperatura termodinámica de 1 kelvin.</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lastRenderedPageBreak/>
              <w:t xml:space="preserve">Unidad de </w:t>
            </w:r>
            <w:r w:rsidRPr="00BD7498">
              <w:rPr>
                <w:rStyle w:val="Textoennegrita"/>
                <w:rFonts w:ascii="Arial" w:hAnsi="Arial" w:cs="Arial"/>
                <w:sz w:val="24"/>
                <w:szCs w:val="24"/>
              </w:rPr>
              <w:t>conductividad térmica</w:t>
            </w:r>
          </w:p>
        </w:tc>
        <w:tc>
          <w:tcPr>
            <w:tcW w:w="250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watt por metro kelvin</w:t>
            </w:r>
            <w:r w:rsidRPr="00BD7498">
              <w:rPr>
                <w:rFonts w:ascii="Arial" w:hAnsi="Arial" w:cs="Arial"/>
                <w:sz w:val="24"/>
                <w:szCs w:val="24"/>
              </w:rPr>
              <w:t>  W</w:t>
            </w:r>
            <w:proofErr w:type="gramStart"/>
            <w:r w:rsidRPr="00BD7498">
              <w:rPr>
                <w:rFonts w:ascii="Arial" w:hAnsi="Arial" w:cs="Arial"/>
                <w:sz w:val="24"/>
                <w:szCs w:val="24"/>
              </w:rPr>
              <w:t>/(</w:t>
            </w:r>
            <w:proofErr w:type="spellStart"/>
            <w:proofErr w:type="gramEnd"/>
            <w:r w:rsidRPr="00BD7498">
              <w:rPr>
                <w:rFonts w:ascii="Arial" w:hAnsi="Arial" w:cs="Arial"/>
                <w:sz w:val="24"/>
                <w:szCs w:val="24"/>
              </w:rPr>
              <w:t>m·K</w:t>
            </w:r>
            <w:proofErr w:type="spellEnd"/>
            <w:r w:rsidRPr="00BD7498">
              <w:rPr>
                <w:rFonts w:ascii="Arial" w:hAnsi="Arial" w:cs="Arial"/>
                <w:sz w:val="24"/>
                <w:szCs w:val="24"/>
              </w:rPr>
              <w:t>) es la conductividad térmica de un cuerpo homogéneo isótropo, en la que una diferencia de temperatura de 1 kelvin entre dos planos paralelos, de área 1 metro cuadrado y distantes 1 metro, produce entre estos planos un flujo térmico de 1 watt.</w:t>
            </w:r>
          </w:p>
          <w:p w:rsidR="007612B6" w:rsidRPr="00BD7498" w:rsidRDefault="007612B6">
            <w:pPr>
              <w:pStyle w:val="NormalWeb"/>
              <w:rPr>
                <w:rFonts w:ascii="Arial" w:hAnsi="Arial" w:cs="Arial"/>
              </w:rPr>
            </w:pPr>
            <w:r w:rsidRPr="00BD7498">
              <w:rPr>
                <w:rFonts w:ascii="Arial" w:hAnsi="Arial" w:cs="Arial"/>
              </w:rPr>
              <w:t> </w:t>
            </w:r>
          </w:p>
        </w:tc>
      </w:tr>
      <w:tr w:rsidR="00C27BB6" w:rsidRPr="00BD7498" w:rsidTr="007612B6">
        <w:trPr>
          <w:tblCellSpacing w:w="15" w:type="dxa"/>
        </w:trPr>
        <w:tc>
          <w:tcPr>
            <w:tcW w:w="1500" w:type="pct"/>
            <w:hideMark/>
          </w:tcPr>
          <w:p w:rsidR="007612B6" w:rsidRPr="00BD7498" w:rsidRDefault="007612B6">
            <w:pPr>
              <w:rPr>
                <w:rFonts w:ascii="Arial" w:hAnsi="Arial" w:cs="Arial"/>
                <w:sz w:val="24"/>
                <w:szCs w:val="24"/>
              </w:rPr>
            </w:pPr>
            <w:r w:rsidRPr="00BD7498">
              <w:rPr>
                <w:rFonts w:ascii="Arial" w:hAnsi="Arial" w:cs="Arial"/>
                <w:sz w:val="24"/>
                <w:szCs w:val="24"/>
              </w:rPr>
              <w:t xml:space="preserve">Unidad de </w:t>
            </w:r>
            <w:r w:rsidRPr="00BD7498">
              <w:rPr>
                <w:rStyle w:val="Textoennegrita"/>
                <w:rFonts w:ascii="Arial" w:hAnsi="Arial" w:cs="Arial"/>
                <w:sz w:val="24"/>
                <w:szCs w:val="24"/>
              </w:rPr>
              <w:t>intensidad del campo eléctrico</w:t>
            </w:r>
          </w:p>
        </w:tc>
        <w:tc>
          <w:tcPr>
            <w:tcW w:w="2500" w:type="pct"/>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Un </w:t>
            </w:r>
            <w:r w:rsidRPr="00BD7498">
              <w:rPr>
                <w:rStyle w:val="Textoennegrita"/>
                <w:rFonts w:ascii="Arial" w:hAnsi="Arial" w:cs="Arial"/>
                <w:sz w:val="24"/>
                <w:szCs w:val="24"/>
              </w:rPr>
              <w:t>volt por metro</w:t>
            </w:r>
            <w:r w:rsidRPr="00BD7498">
              <w:rPr>
                <w:rFonts w:ascii="Arial" w:hAnsi="Arial" w:cs="Arial"/>
                <w:sz w:val="24"/>
                <w:szCs w:val="24"/>
              </w:rPr>
              <w:t xml:space="preserve"> (V/m) es la intensidad de un campo eléctrico, que ejerce una fuerza de 1 newton sobre un cuerpo cargado con una cantidad de electricidad de 1 coulomb.</w:t>
            </w:r>
          </w:p>
        </w:tc>
      </w:tr>
    </w:tbl>
    <w:p w:rsidR="007612B6" w:rsidRPr="00BD7498" w:rsidRDefault="007612B6" w:rsidP="007612B6">
      <w:pPr>
        <w:pStyle w:val="NormalWeb"/>
        <w:rPr>
          <w:rFonts w:ascii="Arial" w:hAnsi="Arial" w:cs="Arial"/>
        </w:rPr>
      </w:pPr>
      <w:r w:rsidRPr="00BD7498">
        <w:rPr>
          <w:rFonts w:ascii="Arial" w:hAnsi="Arial" w:cs="Arial"/>
        </w:rPr>
        <w:t> </w:t>
      </w:r>
    </w:p>
    <w:p w:rsidR="007612B6" w:rsidRPr="00BD7498" w:rsidRDefault="007612B6" w:rsidP="007612B6">
      <w:pPr>
        <w:pStyle w:val="Ttulo3"/>
        <w:rPr>
          <w:rFonts w:ascii="Arial" w:hAnsi="Arial" w:cs="Arial"/>
          <w:sz w:val="24"/>
          <w:szCs w:val="24"/>
        </w:rPr>
      </w:pPr>
      <w:r w:rsidRPr="00BD7498">
        <w:rPr>
          <w:rFonts w:ascii="Arial" w:hAnsi="Arial" w:cs="Arial"/>
          <w:sz w:val="24"/>
          <w:szCs w:val="24"/>
        </w:rPr>
        <w:t>Nombres y símbolos especiales de múltiplos y submúltiplos decimales de unidades SI autorizados</w:t>
      </w:r>
    </w:p>
    <w:tbl>
      <w:tblPr>
        <w:tblW w:w="7725"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777"/>
        <w:gridCol w:w="2472"/>
        <w:gridCol w:w="1313"/>
        <w:gridCol w:w="2163"/>
      </w:tblGrid>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Magnitud</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Nombre</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Símbolo</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Relación</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Volumen</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litro</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l o</w:t>
            </w:r>
            <w:proofErr w:type="spellEnd"/>
            <w:r w:rsidRPr="00BD7498">
              <w:rPr>
                <w:rFonts w:ascii="Arial" w:hAnsi="Arial" w:cs="Arial"/>
                <w:sz w:val="24"/>
                <w:szCs w:val="24"/>
              </w:rPr>
              <w:t xml:space="preserve"> L</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1 dm</w:t>
            </w:r>
            <w:r w:rsidRPr="00BD7498">
              <w:rPr>
                <w:rFonts w:ascii="Arial" w:hAnsi="Arial" w:cs="Arial"/>
                <w:sz w:val="24"/>
                <w:szCs w:val="24"/>
                <w:vertAlign w:val="superscript"/>
              </w:rPr>
              <w:t>3</w:t>
            </w:r>
            <w:r w:rsidRPr="00BD7498">
              <w:rPr>
                <w:rFonts w:ascii="Arial" w:hAnsi="Arial" w:cs="Arial"/>
                <w:sz w:val="24"/>
                <w:szCs w:val="24"/>
              </w:rPr>
              <w:t>=10</w:t>
            </w:r>
            <w:r w:rsidRPr="00BD7498">
              <w:rPr>
                <w:rFonts w:ascii="Arial" w:hAnsi="Arial" w:cs="Arial"/>
                <w:sz w:val="24"/>
                <w:szCs w:val="24"/>
                <w:vertAlign w:val="superscript"/>
              </w:rPr>
              <w:t>-3</w:t>
            </w:r>
            <w:r w:rsidRPr="00BD7498">
              <w:rPr>
                <w:rFonts w:ascii="Arial" w:hAnsi="Arial" w:cs="Arial"/>
                <w:sz w:val="24"/>
                <w:szCs w:val="24"/>
              </w:rPr>
              <w:t xml:space="preserve"> m</w:t>
            </w:r>
            <w:r w:rsidRPr="00BD7498">
              <w:rPr>
                <w:rFonts w:ascii="Arial" w:hAnsi="Arial" w:cs="Arial"/>
                <w:sz w:val="24"/>
                <w:szCs w:val="24"/>
                <w:vertAlign w:val="superscript"/>
              </w:rPr>
              <w:t>3</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Masa</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tonelada</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t</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3</w:t>
            </w:r>
            <w:r w:rsidRPr="00BD7498">
              <w:rPr>
                <w:rFonts w:ascii="Arial" w:hAnsi="Arial" w:cs="Arial"/>
                <w:sz w:val="24"/>
                <w:szCs w:val="24"/>
              </w:rPr>
              <w:t xml:space="preserve"> kg</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Presión y tensión</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bar</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bar</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5</w:t>
            </w:r>
            <w:r w:rsidRPr="00BD7498">
              <w:rPr>
                <w:rFonts w:ascii="Arial" w:hAnsi="Arial" w:cs="Arial"/>
                <w:sz w:val="24"/>
                <w:szCs w:val="24"/>
              </w:rPr>
              <w:t xml:space="preserve"> </w:t>
            </w:r>
            <w:proofErr w:type="spellStart"/>
            <w:r w:rsidRPr="00BD7498">
              <w:rPr>
                <w:rFonts w:ascii="Arial" w:hAnsi="Arial" w:cs="Arial"/>
                <w:sz w:val="24"/>
                <w:szCs w:val="24"/>
              </w:rPr>
              <w:t>Pa</w:t>
            </w:r>
            <w:proofErr w:type="spellEnd"/>
          </w:p>
        </w:tc>
      </w:tr>
    </w:tbl>
    <w:p w:rsidR="007612B6" w:rsidRPr="00BD7498" w:rsidRDefault="007612B6" w:rsidP="007612B6">
      <w:pPr>
        <w:pStyle w:val="Ttulo3"/>
        <w:rPr>
          <w:rFonts w:ascii="Arial" w:hAnsi="Arial" w:cs="Arial"/>
          <w:i/>
          <w:iCs/>
          <w:sz w:val="24"/>
          <w:szCs w:val="24"/>
        </w:rPr>
      </w:pPr>
      <w:r w:rsidRPr="00BD7498">
        <w:rPr>
          <w:rFonts w:ascii="Arial" w:hAnsi="Arial" w:cs="Arial"/>
          <w:i/>
          <w:iCs/>
          <w:sz w:val="24"/>
          <w:szCs w:val="24"/>
        </w:rPr>
        <w:t> </w:t>
      </w:r>
    </w:p>
    <w:p w:rsidR="007612B6" w:rsidRPr="00BD7498" w:rsidRDefault="007612B6" w:rsidP="007612B6">
      <w:pPr>
        <w:pStyle w:val="Ttulo3"/>
        <w:rPr>
          <w:rFonts w:ascii="Arial" w:hAnsi="Arial" w:cs="Arial"/>
          <w:sz w:val="24"/>
          <w:szCs w:val="24"/>
        </w:rPr>
      </w:pPr>
      <w:r w:rsidRPr="00BD7498">
        <w:rPr>
          <w:rFonts w:ascii="Arial" w:hAnsi="Arial" w:cs="Arial"/>
          <w:sz w:val="24"/>
          <w:szCs w:val="24"/>
        </w:rPr>
        <w:t>Unidades definidas a partir de las unidades SI, pero que no son múltiplos o submúltiplos decimales de dichas unidades.</w:t>
      </w:r>
    </w:p>
    <w:tbl>
      <w:tblPr>
        <w:tblW w:w="7725"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777"/>
        <w:gridCol w:w="2472"/>
        <w:gridCol w:w="1313"/>
        <w:gridCol w:w="2163"/>
      </w:tblGrid>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Magnitud</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Nombre</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Símbolo</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Relación</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Ángulo plano</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vuelta</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1 vuelta= 2</w:t>
            </w:r>
            <w:r w:rsidRPr="00BD7498">
              <w:rPr>
                <w:rFonts w:ascii="Arial" w:hAnsi="Arial" w:cs="Arial"/>
                <w:sz w:val="24"/>
                <w:szCs w:val="24"/>
              </w:rPr>
              <w:t></w:t>
            </w:r>
            <w:r w:rsidRPr="00BD7498">
              <w:rPr>
                <w:rFonts w:ascii="Arial" w:hAnsi="Arial" w:cs="Arial"/>
                <w:sz w:val="24"/>
                <w:szCs w:val="24"/>
              </w:rPr>
              <w:t> rad</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lastRenderedPageBreak/>
              <w:t> </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grado</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º</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t>
            </w:r>
            <w:r w:rsidRPr="00BD7498">
              <w:rPr>
                <w:rFonts w:ascii="Arial" w:hAnsi="Arial" w:cs="Arial"/>
                <w:sz w:val="24"/>
                <w:szCs w:val="24"/>
              </w:rPr>
              <w:t>/180) rad</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minuto de ángulo</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t>
            </w:r>
            <w:r w:rsidRPr="00BD7498">
              <w:rPr>
                <w:rFonts w:ascii="Arial" w:hAnsi="Arial" w:cs="Arial"/>
                <w:sz w:val="24"/>
                <w:szCs w:val="24"/>
              </w:rPr>
              <w:t> /10800) rad</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segundo de ángulo</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w:t>
            </w:r>
            <w:r w:rsidRPr="00BD7498">
              <w:rPr>
                <w:rFonts w:ascii="Arial" w:hAnsi="Arial" w:cs="Arial"/>
                <w:sz w:val="24"/>
                <w:szCs w:val="24"/>
              </w:rPr>
              <w:t> /648000) rad</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Tiempo</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minuto</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min</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60 s</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hora</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h</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3600 s</w:t>
            </w:r>
          </w:p>
        </w:tc>
      </w:tr>
      <w:tr w:rsidR="00C27BB6" w:rsidRPr="00BD7498" w:rsidTr="007612B6">
        <w:trPr>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 </w:t>
            </w:r>
          </w:p>
        </w:tc>
        <w:tc>
          <w:tcPr>
            <w:tcW w:w="16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día</w:t>
            </w:r>
          </w:p>
        </w:tc>
        <w:tc>
          <w:tcPr>
            <w:tcW w:w="85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d</w:t>
            </w:r>
          </w:p>
        </w:tc>
        <w:tc>
          <w:tcPr>
            <w:tcW w:w="1400" w:type="pct"/>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86400 s</w:t>
            </w:r>
          </w:p>
        </w:tc>
      </w:tr>
    </w:tbl>
    <w:p w:rsidR="007612B6" w:rsidRPr="00BD7498" w:rsidRDefault="007612B6" w:rsidP="007612B6">
      <w:pPr>
        <w:pStyle w:val="NormalWeb"/>
        <w:rPr>
          <w:rFonts w:ascii="Arial" w:hAnsi="Arial" w:cs="Arial"/>
          <w:i/>
          <w:iCs/>
        </w:rPr>
      </w:pPr>
      <w:r w:rsidRPr="00BD7498">
        <w:rPr>
          <w:rFonts w:ascii="Arial" w:hAnsi="Arial" w:cs="Arial"/>
          <w:i/>
          <w:iCs/>
        </w:rPr>
        <w:t> </w:t>
      </w:r>
    </w:p>
    <w:p w:rsidR="007612B6" w:rsidRPr="00BD7498" w:rsidRDefault="007612B6" w:rsidP="007612B6">
      <w:pPr>
        <w:pStyle w:val="Ttulo3"/>
        <w:rPr>
          <w:rFonts w:ascii="Arial" w:hAnsi="Arial" w:cs="Arial"/>
          <w:i/>
          <w:iCs/>
          <w:sz w:val="24"/>
          <w:szCs w:val="24"/>
        </w:rPr>
      </w:pPr>
      <w:r w:rsidRPr="00BD7498">
        <w:rPr>
          <w:rFonts w:ascii="Arial" w:hAnsi="Arial" w:cs="Arial"/>
          <w:i/>
          <w:iCs/>
          <w:sz w:val="24"/>
          <w:szCs w:val="24"/>
        </w:rPr>
        <w:t>Unidades en uso con el Sistema Internacional cuyo valor en unidades SI se ha obtenido experimentalmente.</w:t>
      </w:r>
    </w:p>
    <w:tbl>
      <w:tblPr>
        <w:tblW w:w="849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394"/>
        <w:gridCol w:w="2949"/>
        <w:gridCol w:w="1198"/>
        <w:gridCol w:w="2949"/>
      </w:tblGrid>
      <w:tr w:rsidR="00C27BB6" w:rsidRPr="00BD7498" w:rsidTr="007612B6">
        <w:trPr>
          <w:tblCellSpacing w:w="0" w:type="dxa"/>
        </w:trPr>
        <w:tc>
          <w:tcPr>
            <w:tcW w:w="12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Magnitud</w:t>
            </w:r>
          </w:p>
        </w:tc>
        <w:tc>
          <w:tcPr>
            <w:tcW w:w="27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Nombre</w:t>
            </w:r>
          </w:p>
        </w:tc>
        <w:tc>
          <w:tcPr>
            <w:tcW w:w="109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Símbolo</w:t>
            </w:r>
          </w:p>
        </w:tc>
        <w:tc>
          <w:tcPr>
            <w:tcW w:w="27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b/>
                <w:bCs/>
                <w:sz w:val="24"/>
                <w:szCs w:val="24"/>
              </w:rPr>
              <w:t>Valor en unidades SI</w:t>
            </w:r>
          </w:p>
        </w:tc>
      </w:tr>
      <w:tr w:rsidR="00C27BB6" w:rsidRPr="00BD7498" w:rsidTr="007612B6">
        <w:trPr>
          <w:tblCellSpacing w:w="0" w:type="dxa"/>
        </w:trPr>
        <w:tc>
          <w:tcPr>
            <w:tcW w:w="12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Masa</w:t>
            </w:r>
          </w:p>
        </w:tc>
        <w:tc>
          <w:tcPr>
            <w:tcW w:w="27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unidad de masa atómica</w:t>
            </w:r>
          </w:p>
        </w:tc>
        <w:tc>
          <w:tcPr>
            <w:tcW w:w="109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u</w:t>
            </w:r>
          </w:p>
        </w:tc>
        <w:tc>
          <w:tcPr>
            <w:tcW w:w="27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1,6605402 10</w:t>
            </w:r>
            <w:r w:rsidRPr="00BD7498">
              <w:rPr>
                <w:rFonts w:ascii="Arial" w:hAnsi="Arial" w:cs="Arial"/>
                <w:sz w:val="24"/>
                <w:szCs w:val="24"/>
                <w:vertAlign w:val="superscript"/>
              </w:rPr>
              <w:t>-27</w:t>
            </w:r>
            <w:r w:rsidRPr="00BD7498">
              <w:rPr>
                <w:rFonts w:ascii="Arial" w:hAnsi="Arial" w:cs="Arial"/>
                <w:sz w:val="24"/>
                <w:szCs w:val="24"/>
              </w:rPr>
              <w:t xml:space="preserve"> kg</w:t>
            </w:r>
          </w:p>
        </w:tc>
      </w:tr>
      <w:tr w:rsidR="00C27BB6" w:rsidRPr="00BD7498" w:rsidTr="007612B6">
        <w:trPr>
          <w:tblCellSpacing w:w="0" w:type="dxa"/>
        </w:trPr>
        <w:tc>
          <w:tcPr>
            <w:tcW w:w="127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Energía</w:t>
            </w:r>
          </w:p>
        </w:tc>
        <w:tc>
          <w:tcPr>
            <w:tcW w:w="27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electronvolt</w:t>
            </w:r>
            <w:proofErr w:type="spellEnd"/>
          </w:p>
        </w:tc>
        <w:tc>
          <w:tcPr>
            <w:tcW w:w="1095"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eV</w:t>
            </w:r>
          </w:p>
        </w:tc>
        <w:tc>
          <w:tcPr>
            <w:tcW w:w="2700" w:type="dxa"/>
            <w:tcBorders>
              <w:top w:val="outset" w:sz="6" w:space="0" w:color="auto"/>
              <w:left w:val="outset" w:sz="6" w:space="0" w:color="auto"/>
              <w:bottom w:val="outset" w:sz="6" w:space="0" w:color="auto"/>
              <w:right w:val="outset" w:sz="6" w:space="0" w:color="auto"/>
            </w:tcBorders>
            <w:hideMark/>
          </w:tcPr>
          <w:p w:rsidR="007612B6" w:rsidRPr="00BD7498" w:rsidRDefault="007612B6">
            <w:pPr>
              <w:rPr>
                <w:rFonts w:ascii="Arial" w:hAnsi="Arial" w:cs="Arial"/>
                <w:sz w:val="24"/>
                <w:szCs w:val="24"/>
              </w:rPr>
            </w:pPr>
            <w:r w:rsidRPr="00BD7498">
              <w:rPr>
                <w:rFonts w:ascii="Arial" w:hAnsi="Arial" w:cs="Arial"/>
                <w:sz w:val="24"/>
                <w:szCs w:val="24"/>
              </w:rPr>
              <w:t>1,60217733 10</w:t>
            </w:r>
            <w:r w:rsidRPr="00BD7498">
              <w:rPr>
                <w:rFonts w:ascii="Arial" w:hAnsi="Arial" w:cs="Arial"/>
                <w:sz w:val="24"/>
                <w:szCs w:val="24"/>
                <w:vertAlign w:val="superscript"/>
              </w:rPr>
              <w:t>-19</w:t>
            </w:r>
            <w:r w:rsidRPr="00BD7498">
              <w:rPr>
                <w:rFonts w:ascii="Arial" w:hAnsi="Arial" w:cs="Arial"/>
                <w:sz w:val="24"/>
                <w:szCs w:val="24"/>
              </w:rPr>
              <w:t xml:space="preserve"> J</w:t>
            </w:r>
          </w:p>
        </w:tc>
      </w:tr>
    </w:tbl>
    <w:p w:rsidR="007612B6" w:rsidRPr="00BD7498" w:rsidRDefault="007612B6" w:rsidP="007612B6">
      <w:pPr>
        <w:pStyle w:val="NormalWeb"/>
        <w:rPr>
          <w:rFonts w:ascii="Arial" w:hAnsi="Arial" w:cs="Arial"/>
          <w:i/>
          <w:iCs/>
        </w:rPr>
      </w:pPr>
      <w:r w:rsidRPr="00BD7498">
        <w:rPr>
          <w:rFonts w:ascii="Arial" w:hAnsi="Arial" w:cs="Arial"/>
          <w:i/>
          <w:iCs/>
        </w:rPr>
        <w:t> </w:t>
      </w:r>
    </w:p>
    <w:p w:rsidR="007612B6" w:rsidRPr="00BD7498" w:rsidRDefault="007612B6" w:rsidP="007612B6">
      <w:pPr>
        <w:pStyle w:val="Ttulo2"/>
        <w:rPr>
          <w:rFonts w:ascii="Arial" w:hAnsi="Arial" w:cs="Arial"/>
          <w:i/>
          <w:iCs/>
          <w:color w:val="auto"/>
          <w:sz w:val="24"/>
          <w:szCs w:val="24"/>
        </w:rPr>
      </w:pPr>
      <w:bookmarkStart w:id="5" w:name="Múltiplos_y_submúltiplos_decimales"/>
      <w:r w:rsidRPr="00BD7498">
        <w:rPr>
          <w:rFonts w:ascii="Arial" w:hAnsi="Arial" w:cs="Arial"/>
          <w:i/>
          <w:iCs/>
          <w:color w:val="auto"/>
          <w:sz w:val="24"/>
          <w:szCs w:val="24"/>
        </w:rPr>
        <w:t>Múltiplos y submúltiplos decimales</w:t>
      </w:r>
    </w:p>
    <w:tbl>
      <w:tblPr>
        <w:tblW w:w="8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4"/>
        <w:gridCol w:w="1443"/>
        <w:gridCol w:w="1443"/>
        <w:gridCol w:w="1443"/>
        <w:gridCol w:w="1443"/>
        <w:gridCol w:w="1274"/>
      </w:tblGrid>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bookmarkEnd w:id="5"/>
          <w:p w:rsidR="007612B6" w:rsidRPr="00BD7498" w:rsidRDefault="007612B6">
            <w:pPr>
              <w:spacing w:before="100" w:beforeAutospacing="1" w:after="100" w:afterAutospacing="1"/>
              <w:rPr>
                <w:rFonts w:ascii="Arial" w:hAnsi="Arial" w:cs="Arial"/>
                <w:sz w:val="24"/>
                <w:szCs w:val="24"/>
              </w:rPr>
            </w:pPr>
            <w:r w:rsidRPr="00BD7498">
              <w:rPr>
                <w:rFonts w:ascii="Arial" w:hAnsi="Arial" w:cs="Arial"/>
                <w:b/>
                <w:bCs/>
                <w:sz w:val="24"/>
                <w:szCs w:val="24"/>
              </w:rPr>
              <w:t>Factor</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b/>
                <w:bCs/>
                <w:sz w:val="24"/>
                <w:szCs w:val="24"/>
              </w:rPr>
              <w:t>Prefijo</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b/>
                <w:bCs/>
                <w:sz w:val="24"/>
                <w:szCs w:val="24"/>
              </w:rPr>
              <w:t>Símbolo</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b/>
                <w:bCs/>
                <w:sz w:val="24"/>
                <w:szCs w:val="24"/>
              </w:rPr>
              <w:t>Factor</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b/>
                <w:bCs/>
                <w:sz w:val="24"/>
                <w:szCs w:val="24"/>
              </w:rPr>
              <w:t>Prefijo</w:t>
            </w:r>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b/>
                <w:bCs/>
                <w:sz w:val="24"/>
                <w:szCs w:val="24"/>
              </w:rPr>
              <w:t>Símbolo</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24</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yotta</w:t>
            </w:r>
            <w:proofErr w:type="spellEnd"/>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Y</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deci</w:t>
            </w:r>
            <w:proofErr w:type="spellEnd"/>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d</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21</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zeta</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Z</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centi</w:t>
            </w:r>
            <w:proofErr w:type="spellEnd"/>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c</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18</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exa</w:t>
            </w:r>
            <w:proofErr w:type="spellEnd"/>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E</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-3</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mili</w:t>
            </w:r>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m</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15</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peta</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P</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-6</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micro</w:t>
            </w:r>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μ</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12</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tera</w:t>
            </w:r>
            <w:proofErr w:type="spellEnd"/>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T</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-9</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nano</w:t>
            </w:r>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n</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9</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giga</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G</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-12</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pico</w:t>
            </w:r>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p</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6</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mega</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M</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-15</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femto</w:t>
            </w:r>
            <w:proofErr w:type="spellEnd"/>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f</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3</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kilo</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k</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-18</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atto</w:t>
            </w:r>
            <w:proofErr w:type="spellEnd"/>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a</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hecto</w:t>
            </w:r>
            <w:proofErr w:type="spellEnd"/>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h</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-21</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zepto</w:t>
            </w:r>
            <w:proofErr w:type="spellEnd"/>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z</w:t>
            </w:r>
          </w:p>
        </w:tc>
      </w:tr>
      <w:tr w:rsidR="00C27BB6" w:rsidRPr="00BD7498" w:rsidTr="007612B6">
        <w:trPr>
          <w:tblCellSpacing w:w="0" w:type="dxa"/>
        </w:trPr>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lastRenderedPageBreak/>
              <w:t>10</w:t>
            </w:r>
            <w:r w:rsidRPr="00BD7498">
              <w:rPr>
                <w:rFonts w:ascii="Arial" w:hAnsi="Arial" w:cs="Arial"/>
                <w:sz w:val="24"/>
                <w:szCs w:val="24"/>
                <w:vertAlign w:val="superscript"/>
              </w:rPr>
              <w:t>1</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deca</w:t>
            </w:r>
            <w:proofErr w:type="spellEnd"/>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da</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-24</w:t>
            </w:r>
          </w:p>
        </w:tc>
        <w:tc>
          <w:tcPr>
            <w:tcW w:w="8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proofErr w:type="spellStart"/>
            <w:r w:rsidRPr="00BD7498">
              <w:rPr>
                <w:rFonts w:ascii="Arial" w:hAnsi="Arial" w:cs="Arial"/>
                <w:sz w:val="24"/>
                <w:szCs w:val="24"/>
              </w:rPr>
              <w:t>yocto</w:t>
            </w:r>
            <w:proofErr w:type="spellEnd"/>
          </w:p>
        </w:tc>
        <w:tc>
          <w:tcPr>
            <w:tcW w:w="75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7612B6" w:rsidRPr="00BD7498" w:rsidRDefault="007612B6">
            <w:pPr>
              <w:spacing w:before="100" w:beforeAutospacing="1" w:after="100" w:afterAutospacing="1"/>
              <w:rPr>
                <w:rFonts w:ascii="Arial" w:hAnsi="Arial" w:cs="Arial"/>
                <w:sz w:val="24"/>
                <w:szCs w:val="24"/>
              </w:rPr>
            </w:pPr>
            <w:r w:rsidRPr="00BD7498">
              <w:rPr>
                <w:rFonts w:ascii="Arial" w:hAnsi="Arial" w:cs="Arial"/>
                <w:sz w:val="24"/>
                <w:szCs w:val="24"/>
              </w:rPr>
              <w:t>y</w:t>
            </w:r>
          </w:p>
        </w:tc>
      </w:tr>
    </w:tbl>
    <w:p w:rsidR="007612B6" w:rsidRPr="00BD7498" w:rsidRDefault="005D5B13" w:rsidP="007612B6">
      <w:pPr>
        <w:pStyle w:val="NormalWeb"/>
        <w:rPr>
          <w:rFonts w:ascii="Arial" w:hAnsi="Arial" w:cs="Arial"/>
          <w:i/>
          <w:iCs/>
        </w:rPr>
      </w:pPr>
      <w:r>
        <w:rPr>
          <w:rFonts w:ascii="Arial" w:hAnsi="Arial" w:cs="Arial"/>
          <w:i/>
          <w:iCs/>
        </w:rPr>
        <w:t> </w:t>
      </w:r>
    </w:p>
    <w:p w:rsidR="007612B6" w:rsidRPr="00BD7498" w:rsidRDefault="009519B6">
      <w:pPr>
        <w:rPr>
          <w:rFonts w:ascii="Arial" w:hAnsi="Arial" w:cs="Arial"/>
          <w:sz w:val="24"/>
          <w:szCs w:val="24"/>
        </w:rPr>
      </w:pPr>
      <w:hyperlink r:id="rId256" w:history="1">
        <w:r w:rsidR="007612B6" w:rsidRPr="00BD7498">
          <w:rPr>
            <w:rStyle w:val="Hipervnculo"/>
            <w:rFonts w:ascii="Arial" w:hAnsi="Arial" w:cs="Arial"/>
            <w:color w:val="auto"/>
            <w:sz w:val="24"/>
            <w:szCs w:val="24"/>
          </w:rPr>
          <w:t>http://www.sc.ehu.es/sbweb/fisica/unidades/unidades/unidades.htm</w:t>
        </w:r>
      </w:hyperlink>
    </w:p>
    <w:p w:rsidR="007612B6" w:rsidRPr="00BD7498" w:rsidRDefault="007612B6" w:rsidP="007612B6">
      <w:pPr>
        <w:pStyle w:val="Ttulo1"/>
        <w:rPr>
          <w:rFonts w:ascii="Arial" w:hAnsi="Arial" w:cs="Arial"/>
          <w:color w:val="auto"/>
          <w:sz w:val="24"/>
          <w:szCs w:val="24"/>
        </w:rPr>
      </w:pPr>
      <w:r w:rsidRPr="00BD7498">
        <w:rPr>
          <w:rFonts w:ascii="Arial" w:hAnsi="Arial" w:cs="Arial"/>
          <w:color w:val="auto"/>
          <w:sz w:val="24"/>
          <w:szCs w:val="24"/>
        </w:rPr>
        <w:t>Unidades y conversiones de prefijos</w:t>
      </w:r>
    </w:p>
    <w:p w:rsidR="007612B6" w:rsidRPr="00BD7498" w:rsidRDefault="007612B6" w:rsidP="005D5B13">
      <w:pPr>
        <w:spacing w:after="240"/>
        <w:jc w:val="both"/>
        <w:rPr>
          <w:rFonts w:ascii="Arial" w:hAnsi="Arial" w:cs="Arial"/>
          <w:sz w:val="24"/>
          <w:szCs w:val="24"/>
        </w:rPr>
      </w:pPr>
      <w:r w:rsidRPr="00BD7498">
        <w:rPr>
          <w:rFonts w:ascii="Arial" w:hAnsi="Arial" w:cs="Arial"/>
          <w:sz w:val="24"/>
          <w:szCs w:val="24"/>
        </w:rPr>
        <w:t xml:space="preserve">En todos los ejemplos de este sitio y de la mayoría de los casos reales se usan las unidades de medida del sistema internacional y sus unidades derivadas. Sin embargo, muchas veces encontramos valores muy pequeños o muy grandes por lo que se usan prefijos (tales como kilo, mili, micro, </w:t>
      </w:r>
      <w:proofErr w:type="spellStart"/>
      <w:r w:rsidRPr="00BD7498">
        <w:rPr>
          <w:rFonts w:ascii="Arial" w:hAnsi="Arial" w:cs="Arial"/>
          <w:sz w:val="24"/>
          <w:szCs w:val="24"/>
        </w:rPr>
        <w:t>etc</w:t>
      </w:r>
      <w:proofErr w:type="spellEnd"/>
      <w:r w:rsidRPr="00BD7498">
        <w:rPr>
          <w:rFonts w:ascii="Arial" w:hAnsi="Arial" w:cs="Arial"/>
          <w:sz w:val="24"/>
          <w:szCs w:val="24"/>
        </w:rPr>
        <w:t>).</w:t>
      </w:r>
      <w:r w:rsidRPr="00BD7498">
        <w:rPr>
          <w:rFonts w:ascii="Arial" w:hAnsi="Arial" w:cs="Arial"/>
          <w:sz w:val="24"/>
          <w:szCs w:val="24"/>
        </w:rPr>
        <w:br/>
      </w:r>
      <w:r w:rsidRPr="00BD7498">
        <w:rPr>
          <w:rFonts w:ascii="Arial" w:hAnsi="Arial" w:cs="Arial"/>
          <w:sz w:val="24"/>
          <w:szCs w:val="24"/>
        </w:rPr>
        <w:br/>
        <w:t>Para hacer las cuentas necesitamos pasar todo a las unidades base sin sus prefijos, pero haciendo esto probablemente obtengamos expresiones y números muy largos con lo que es fácil cometer errores. Por ese motivo lo recomendable es trabajar con una notación exponencial.</w:t>
      </w:r>
    </w:p>
    <w:p w:rsidR="007612B6" w:rsidRPr="00BD7498" w:rsidRDefault="007612B6" w:rsidP="007612B6">
      <w:pPr>
        <w:pStyle w:val="Ttulo2"/>
        <w:rPr>
          <w:rFonts w:ascii="Arial" w:hAnsi="Arial" w:cs="Arial"/>
          <w:color w:val="auto"/>
          <w:sz w:val="24"/>
          <w:szCs w:val="24"/>
        </w:rPr>
      </w:pPr>
      <w:r w:rsidRPr="00BD7498">
        <w:rPr>
          <w:rFonts w:ascii="Arial" w:hAnsi="Arial" w:cs="Arial"/>
          <w:color w:val="auto"/>
          <w:sz w:val="24"/>
          <w:szCs w:val="24"/>
        </w:rPr>
        <w:t>Prefijos del Sistema Internacional</w:t>
      </w:r>
    </w:p>
    <w:tbl>
      <w:tblPr>
        <w:tblW w:w="7602" w:type="dxa"/>
        <w:tblCellSpacing w:w="15" w:type="dxa"/>
        <w:tblCellMar>
          <w:top w:w="30" w:type="dxa"/>
          <w:left w:w="30" w:type="dxa"/>
          <w:bottom w:w="30" w:type="dxa"/>
          <w:right w:w="30" w:type="dxa"/>
        </w:tblCellMar>
        <w:tblLook w:val="04A0" w:firstRow="1" w:lastRow="0" w:firstColumn="1" w:lastColumn="0" w:noHBand="0" w:noVBand="1"/>
      </w:tblPr>
      <w:tblGrid>
        <w:gridCol w:w="3399"/>
        <w:gridCol w:w="2121"/>
        <w:gridCol w:w="2082"/>
      </w:tblGrid>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Prefijo</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Abreviatura</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Valor</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yotta</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Y</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24</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zetta</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Z</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10 </w:t>
            </w:r>
            <w:r w:rsidRPr="00BD7498">
              <w:rPr>
                <w:rFonts w:ascii="Arial" w:hAnsi="Arial" w:cs="Arial"/>
                <w:sz w:val="24"/>
                <w:szCs w:val="24"/>
                <w:vertAlign w:val="superscript"/>
              </w:rPr>
              <w:t>21</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exa</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E</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18</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peta</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P </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15</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tera</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T</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12</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giga</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G</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9</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mega</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M</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6</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kilo</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k</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3</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hecto</w:t>
            </w:r>
            <w:proofErr w:type="spellEnd"/>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h</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2</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deca</w:t>
            </w:r>
            <w:proofErr w:type="spellEnd"/>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da</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Sin prefijo</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Sin abreviatura</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1</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deci</w:t>
            </w:r>
            <w:proofErr w:type="spellEnd"/>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d</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lastRenderedPageBreak/>
              <w:t>centi</w:t>
            </w:r>
            <w:proofErr w:type="spellEnd"/>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c</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-2</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mili</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m</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-3</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micro</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µ</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-6</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nano</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n</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-9</w:t>
            </w:r>
          </w:p>
        </w:tc>
      </w:tr>
      <w:tr w:rsidR="00C27BB6" w:rsidRPr="00BD7498" w:rsidTr="007612B6">
        <w:trPr>
          <w:tblCellSpacing w:w="15" w:type="dxa"/>
        </w:trPr>
        <w:tc>
          <w:tcPr>
            <w:tcW w:w="2413"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pico</w:t>
            </w:r>
          </w:p>
        </w:tc>
        <w:tc>
          <w:tcPr>
            <w:tcW w:w="1505"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p</w:t>
            </w:r>
          </w:p>
        </w:tc>
        <w:tc>
          <w:tcPr>
            <w:tcW w:w="1466" w:type="dxa"/>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-12</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femto</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f</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-15</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atto</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a</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-18</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zepto</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z</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-21</w:t>
            </w:r>
          </w:p>
        </w:tc>
      </w:tr>
      <w:tr w:rsidR="00C27BB6" w:rsidRPr="00BD7498" w:rsidTr="007612B6">
        <w:trPr>
          <w:tblCellSpacing w:w="15" w:type="dxa"/>
        </w:trPr>
        <w:tc>
          <w:tcPr>
            <w:tcW w:w="0" w:type="auto"/>
            <w:vAlign w:val="center"/>
            <w:hideMark/>
          </w:tcPr>
          <w:p w:rsidR="007612B6" w:rsidRPr="00BD7498" w:rsidRDefault="007612B6">
            <w:pPr>
              <w:rPr>
                <w:rFonts w:ascii="Arial" w:hAnsi="Arial" w:cs="Arial"/>
                <w:sz w:val="24"/>
                <w:szCs w:val="24"/>
              </w:rPr>
            </w:pPr>
            <w:proofErr w:type="spellStart"/>
            <w:r w:rsidRPr="00BD7498">
              <w:rPr>
                <w:rFonts w:ascii="Arial" w:hAnsi="Arial" w:cs="Arial"/>
                <w:sz w:val="24"/>
                <w:szCs w:val="24"/>
              </w:rPr>
              <w:t>yocto</w:t>
            </w:r>
            <w:proofErr w:type="spellEnd"/>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y</w:t>
            </w:r>
          </w:p>
        </w:tc>
        <w:tc>
          <w:tcPr>
            <w:tcW w:w="0" w:type="auto"/>
            <w:vAlign w:val="center"/>
            <w:hideMark/>
          </w:tcPr>
          <w:p w:rsidR="007612B6" w:rsidRPr="00BD7498" w:rsidRDefault="007612B6">
            <w:pPr>
              <w:rPr>
                <w:rFonts w:ascii="Arial" w:hAnsi="Arial" w:cs="Arial"/>
                <w:sz w:val="24"/>
                <w:szCs w:val="24"/>
              </w:rPr>
            </w:pPr>
            <w:r w:rsidRPr="00BD7498">
              <w:rPr>
                <w:rFonts w:ascii="Arial" w:hAnsi="Arial" w:cs="Arial"/>
                <w:sz w:val="24"/>
                <w:szCs w:val="24"/>
              </w:rPr>
              <w:t xml:space="preserve">10 </w:t>
            </w:r>
            <w:r w:rsidRPr="00BD7498">
              <w:rPr>
                <w:rFonts w:ascii="Arial" w:hAnsi="Arial" w:cs="Arial"/>
                <w:sz w:val="24"/>
                <w:szCs w:val="24"/>
                <w:vertAlign w:val="superscript"/>
              </w:rPr>
              <w:t>-24</w:t>
            </w:r>
          </w:p>
        </w:tc>
      </w:tr>
    </w:tbl>
    <w:p w:rsidR="007612B6" w:rsidRPr="005D5B13" w:rsidRDefault="007612B6" w:rsidP="005D5B13">
      <w:pPr>
        <w:rPr>
          <w:rFonts w:ascii="Arial" w:hAnsi="Arial" w:cs="Arial"/>
          <w:sz w:val="24"/>
          <w:szCs w:val="24"/>
        </w:rPr>
      </w:pPr>
      <w:r w:rsidRPr="00BD7498">
        <w:br/>
      </w:r>
      <w:r w:rsidRPr="005D5B13">
        <w:rPr>
          <w:rFonts w:ascii="Arial" w:hAnsi="Arial" w:cs="Arial"/>
          <w:sz w:val="24"/>
          <w:szCs w:val="24"/>
        </w:rPr>
        <w:t>Con respecto al uso o no de la notación exponencial, lo más recomendable es hacerlo según lo creamos conveniente dependiendo del caso, excepto que se nos pida la utilización estricta de una determinada notación.</w:t>
      </w:r>
      <w:r w:rsidRPr="005D5B13">
        <w:rPr>
          <w:rFonts w:ascii="Arial" w:hAnsi="Arial" w:cs="Arial"/>
          <w:sz w:val="24"/>
          <w:szCs w:val="24"/>
        </w:rPr>
        <w:br/>
      </w:r>
      <w:r w:rsidRPr="005D5B13">
        <w:rPr>
          <w:rFonts w:ascii="Arial" w:hAnsi="Arial" w:cs="Arial"/>
          <w:sz w:val="24"/>
          <w:szCs w:val="24"/>
        </w:rPr>
        <w:br/>
        <w:t xml:space="preserve">Por ejemplo 10 metros no parece conveniente escribirlo como 1 x 10 </w:t>
      </w:r>
      <w:r w:rsidRPr="005D5B13">
        <w:rPr>
          <w:rFonts w:ascii="Arial" w:hAnsi="Arial" w:cs="Arial"/>
          <w:sz w:val="24"/>
          <w:szCs w:val="24"/>
          <w:vertAlign w:val="superscript"/>
        </w:rPr>
        <w:t>1</w:t>
      </w:r>
      <w:r w:rsidRPr="005D5B13">
        <w:rPr>
          <w:rFonts w:ascii="Arial" w:hAnsi="Arial" w:cs="Arial"/>
          <w:sz w:val="24"/>
          <w:szCs w:val="24"/>
        </w:rPr>
        <w:t xml:space="preserve"> metros. En cambio 1000 Km sí nos conviene escribirlo de manera exponencial como 1 x 10 </w:t>
      </w:r>
      <w:r w:rsidRPr="005D5B13">
        <w:rPr>
          <w:rFonts w:ascii="Arial" w:hAnsi="Arial" w:cs="Arial"/>
          <w:sz w:val="24"/>
          <w:szCs w:val="24"/>
          <w:vertAlign w:val="superscript"/>
        </w:rPr>
        <w:t>6</w:t>
      </w:r>
      <w:r w:rsidRPr="005D5B13">
        <w:rPr>
          <w:rFonts w:ascii="Arial" w:hAnsi="Arial" w:cs="Arial"/>
          <w:sz w:val="24"/>
          <w:szCs w:val="24"/>
        </w:rPr>
        <w:t xml:space="preserve"> metros, o bien 1000 x 10 </w:t>
      </w:r>
      <w:r w:rsidRPr="005D5B13">
        <w:rPr>
          <w:rFonts w:ascii="Arial" w:hAnsi="Arial" w:cs="Arial"/>
          <w:sz w:val="24"/>
          <w:szCs w:val="24"/>
          <w:vertAlign w:val="superscript"/>
        </w:rPr>
        <w:t>3</w:t>
      </w:r>
      <w:r w:rsidR="005D5B13" w:rsidRPr="005D5B13">
        <w:rPr>
          <w:rFonts w:ascii="Arial" w:hAnsi="Arial" w:cs="Arial"/>
          <w:sz w:val="24"/>
          <w:szCs w:val="24"/>
        </w:rPr>
        <w:t xml:space="preserve"> metros.</w:t>
      </w:r>
    </w:p>
    <w:p w:rsidR="007612B6" w:rsidRPr="005D5B13" w:rsidRDefault="009519B6" w:rsidP="005D5B13">
      <w:pPr>
        <w:rPr>
          <w:rFonts w:ascii="Arial" w:hAnsi="Arial" w:cs="Arial"/>
          <w:sz w:val="24"/>
          <w:szCs w:val="24"/>
        </w:rPr>
      </w:pPr>
      <w:hyperlink r:id="rId257" w:history="1">
        <w:r w:rsidR="007612B6" w:rsidRPr="005D5B13">
          <w:rPr>
            <w:rStyle w:val="Hipervnculo"/>
            <w:rFonts w:ascii="Arial" w:hAnsi="Arial" w:cs="Arial"/>
            <w:color w:val="auto"/>
            <w:sz w:val="24"/>
            <w:szCs w:val="24"/>
            <w:u w:val="none"/>
          </w:rPr>
          <w:t>http://www.fisicapractica.com/unidades.php</w:t>
        </w:r>
      </w:hyperlink>
    </w:p>
    <w:p w:rsidR="007612B6" w:rsidRPr="005D5B13" w:rsidRDefault="007612B6" w:rsidP="005D5B13">
      <w:pPr>
        <w:rPr>
          <w:rFonts w:ascii="Arial" w:hAnsi="Arial" w:cs="Arial"/>
          <w:sz w:val="24"/>
          <w:szCs w:val="24"/>
        </w:rPr>
      </w:pPr>
      <w:r w:rsidRPr="005D5B13">
        <w:rPr>
          <w:rFonts w:ascii="Arial" w:hAnsi="Arial" w:cs="Arial"/>
          <w:sz w:val="24"/>
          <w:szCs w:val="24"/>
        </w:rPr>
        <w:t xml:space="preserve">Los </w:t>
      </w:r>
      <w:r w:rsidRPr="005D5B13">
        <w:rPr>
          <w:rFonts w:ascii="Arial" w:hAnsi="Arial" w:cs="Arial"/>
          <w:b/>
          <w:bCs/>
          <w:sz w:val="24"/>
          <w:szCs w:val="24"/>
        </w:rPr>
        <w:t>prefijos del SI</w:t>
      </w:r>
      <w:r w:rsidRPr="005D5B13">
        <w:rPr>
          <w:rFonts w:ascii="Arial" w:hAnsi="Arial" w:cs="Arial"/>
          <w:sz w:val="24"/>
          <w:szCs w:val="24"/>
        </w:rPr>
        <w:t xml:space="preserve"> para nombrar a los múltiplos y submúltiplos de cualquier unidad del </w:t>
      </w:r>
      <w:hyperlink r:id="rId258" w:tooltip="Sistema Internacional de Unidades" w:history="1">
        <w:r w:rsidRPr="005D5B13">
          <w:rPr>
            <w:rStyle w:val="Hipervnculo"/>
            <w:rFonts w:ascii="Arial" w:eastAsiaTheme="majorEastAsia" w:hAnsi="Arial" w:cs="Arial"/>
            <w:color w:val="auto"/>
            <w:sz w:val="24"/>
            <w:szCs w:val="24"/>
            <w:u w:val="none"/>
          </w:rPr>
          <w:t>Sistema Internacional</w:t>
        </w:r>
      </w:hyperlink>
      <w:r w:rsidRPr="005D5B13">
        <w:rPr>
          <w:rFonts w:ascii="Arial" w:hAnsi="Arial" w:cs="Arial"/>
          <w:sz w:val="24"/>
          <w:szCs w:val="24"/>
        </w:rPr>
        <w:t xml:space="preserve"> (SI), ya sean </w:t>
      </w:r>
      <w:hyperlink r:id="rId259" w:tooltip="Unidades básicas del SI" w:history="1">
        <w:r w:rsidRPr="005D5B13">
          <w:rPr>
            <w:rStyle w:val="Hipervnculo"/>
            <w:rFonts w:ascii="Arial" w:eastAsiaTheme="majorEastAsia" w:hAnsi="Arial" w:cs="Arial"/>
            <w:color w:val="auto"/>
            <w:sz w:val="24"/>
            <w:szCs w:val="24"/>
            <w:u w:val="none"/>
          </w:rPr>
          <w:t>unidades básicas</w:t>
        </w:r>
      </w:hyperlink>
      <w:r w:rsidRPr="005D5B13">
        <w:rPr>
          <w:rFonts w:ascii="Arial" w:hAnsi="Arial" w:cs="Arial"/>
          <w:sz w:val="24"/>
          <w:szCs w:val="24"/>
        </w:rPr>
        <w:t xml:space="preserve"> o </w:t>
      </w:r>
      <w:hyperlink r:id="rId260" w:tooltip="Unidad derivada del SI" w:history="1">
        <w:r w:rsidRPr="005D5B13">
          <w:rPr>
            <w:rStyle w:val="Hipervnculo"/>
            <w:rFonts w:ascii="Arial" w:eastAsiaTheme="majorEastAsia" w:hAnsi="Arial" w:cs="Arial"/>
            <w:color w:val="auto"/>
            <w:sz w:val="24"/>
            <w:szCs w:val="24"/>
            <w:u w:val="none"/>
          </w:rPr>
          <w:t>derivadas</w:t>
        </w:r>
      </w:hyperlink>
      <w:r w:rsidRPr="005D5B13">
        <w:rPr>
          <w:rFonts w:ascii="Arial" w:hAnsi="Arial" w:cs="Arial"/>
          <w:sz w:val="24"/>
          <w:szCs w:val="24"/>
        </w:rPr>
        <w:t>. Estos prefijos se anteponen al nombre de la unidad para indicar el múltiplo o submúltiplo decimal de la misma; del mismo modo, los símbolos de los prefijos se anteponen a los símbolos de las unidades.</w:t>
      </w:r>
    </w:p>
    <w:p w:rsidR="007612B6" w:rsidRPr="005D5B13" w:rsidRDefault="007612B6" w:rsidP="005D5B13">
      <w:pPr>
        <w:rPr>
          <w:rFonts w:ascii="Arial" w:hAnsi="Arial" w:cs="Arial"/>
          <w:sz w:val="24"/>
          <w:szCs w:val="24"/>
        </w:rPr>
      </w:pPr>
      <w:r w:rsidRPr="005D5B13">
        <w:rPr>
          <w:rFonts w:ascii="Arial" w:hAnsi="Arial" w:cs="Arial"/>
          <w:sz w:val="24"/>
          <w:szCs w:val="24"/>
        </w:rPr>
        <w:t xml:space="preserve">Los prefijos pertenecientes al SI los fija oficialmente la </w:t>
      </w:r>
      <w:hyperlink r:id="rId261" w:tooltip="Oficina Internacional de Pesos y Medidas" w:history="1">
        <w:r w:rsidRPr="005D5B13">
          <w:rPr>
            <w:rStyle w:val="Hipervnculo"/>
            <w:rFonts w:ascii="Arial" w:eastAsiaTheme="majorEastAsia" w:hAnsi="Arial" w:cs="Arial"/>
            <w:color w:val="auto"/>
            <w:sz w:val="24"/>
            <w:szCs w:val="24"/>
            <w:u w:val="none"/>
          </w:rPr>
          <w:t>Oficina Internacional de Pesos y Medidas</w:t>
        </w:r>
      </w:hyperlink>
      <w:r w:rsidRPr="005D5B13">
        <w:rPr>
          <w:rFonts w:ascii="Arial" w:hAnsi="Arial" w:cs="Arial"/>
          <w:sz w:val="24"/>
          <w:szCs w:val="24"/>
        </w:rPr>
        <w:t xml:space="preserve"> (</w:t>
      </w:r>
      <w:r w:rsidRPr="005D5B13">
        <w:rPr>
          <w:rFonts w:ascii="Arial" w:hAnsi="Arial" w:cs="Arial"/>
          <w:iCs/>
          <w:sz w:val="24"/>
          <w:szCs w:val="24"/>
        </w:rPr>
        <w:t xml:space="preserve">Bureau International des </w:t>
      </w:r>
      <w:proofErr w:type="spellStart"/>
      <w:r w:rsidRPr="005D5B13">
        <w:rPr>
          <w:rFonts w:ascii="Arial" w:hAnsi="Arial" w:cs="Arial"/>
          <w:iCs/>
          <w:sz w:val="24"/>
          <w:szCs w:val="24"/>
        </w:rPr>
        <w:t>Poids</w:t>
      </w:r>
      <w:proofErr w:type="spellEnd"/>
      <w:r w:rsidRPr="005D5B13">
        <w:rPr>
          <w:rFonts w:ascii="Arial" w:hAnsi="Arial" w:cs="Arial"/>
          <w:iCs/>
          <w:sz w:val="24"/>
          <w:szCs w:val="24"/>
        </w:rPr>
        <w:t xml:space="preserve"> et Mesures</w:t>
      </w:r>
      <w:r w:rsidRPr="005D5B13">
        <w:rPr>
          <w:rFonts w:ascii="Arial" w:hAnsi="Arial" w:cs="Arial"/>
          <w:sz w:val="24"/>
          <w:szCs w:val="24"/>
        </w:rPr>
        <w:t>), de acuerdo con el cuadro siguiente:</w:t>
      </w:r>
    </w:p>
    <w:p w:rsidR="007612B6" w:rsidRPr="005D5B13" w:rsidRDefault="007612B6" w:rsidP="005D5B13">
      <w:pPr>
        <w:rPr>
          <w:rFonts w:ascii="Arial" w:hAnsi="Arial" w:cs="Arial"/>
          <w:sz w:val="24"/>
          <w:szCs w:val="24"/>
        </w:rPr>
      </w:pPr>
      <w:r w:rsidRPr="005D5B13">
        <w:rPr>
          <w:rFonts w:ascii="Arial" w:hAnsi="Arial" w:cs="Arial"/>
          <w:sz w:val="24"/>
          <w:szCs w:val="24"/>
        </w:rPr>
        <w:t xml:space="preserve">Los </w:t>
      </w:r>
      <w:r w:rsidRPr="005D5B13">
        <w:rPr>
          <w:rFonts w:ascii="Arial" w:hAnsi="Arial" w:cs="Arial"/>
          <w:b/>
          <w:bCs/>
          <w:sz w:val="24"/>
          <w:szCs w:val="24"/>
        </w:rPr>
        <w:t>prefijos del SI</w:t>
      </w:r>
      <w:r w:rsidRPr="005D5B13">
        <w:rPr>
          <w:rFonts w:ascii="Arial" w:hAnsi="Arial" w:cs="Arial"/>
          <w:sz w:val="24"/>
          <w:szCs w:val="24"/>
        </w:rPr>
        <w:t xml:space="preserve"> para nombrar a los múltiplos y submúltiplos de cualquier unidad del </w:t>
      </w:r>
      <w:hyperlink r:id="rId262" w:tooltip="Sistema Internacional de Unidades" w:history="1">
        <w:r w:rsidRPr="005D5B13">
          <w:rPr>
            <w:rStyle w:val="Hipervnculo"/>
            <w:rFonts w:ascii="Arial" w:eastAsiaTheme="majorEastAsia" w:hAnsi="Arial" w:cs="Arial"/>
            <w:color w:val="auto"/>
            <w:sz w:val="24"/>
            <w:szCs w:val="24"/>
            <w:u w:val="none"/>
          </w:rPr>
          <w:t>Sistema Internacional</w:t>
        </w:r>
      </w:hyperlink>
      <w:r w:rsidRPr="005D5B13">
        <w:rPr>
          <w:rFonts w:ascii="Arial" w:hAnsi="Arial" w:cs="Arial"/>
          <w:sz w:val="24"/>
          <w:szCs w:val="24"/>
        </w:rPr>
        <w:t xml:space="preserve"> (SI), ya sean </w:t>
      </w:r>
      <w:hyperlink r:id="rId263" w:tooltip="Unidades básicas del SI" w:history="1">
        <w:r w:rsidRPr="005D5B13">
          <w:rPr>
            <w:rStyle w:val="Hipervnculo"/>
            <w:rFonts w:ascii="Arial" w:eastAsiaTheme="majorEastAsia" w:hAnsi="Arial" w:cs="Arial"/>
            <w:color w:val="auto"/>
            <w:sz w:val="24"/>
            <w:szCs w:val="24"/>
            <w:u w:val="none"/>
          </w:rPr>
          <w:t>unidades básicas</w:t>
        </w:r>
      </w:hyperlink>
      <w:r w:rsidRPr="005D5B13">
        <w:rPr>
          <w:rFonts w:ascii="Arial" w:hAnsi="Arial" w:cs="Arial"/>
          <w:sz w:val="24"/>
          <w:szCs w:val="24"/>
        </w:rPr>
        <w:t xml:space="preserve"> o </w:t>
      </w:r>
      <w:hyperlink r:id="rId264" w:tooltip="Unidad derivada del SI" w:history="1">
        <w:r w:rsidRPr="005D5B13">
          <w:rPr>
            <w:rStyle w:val="Hipervnculo"/>
            <w:rFonts w:ascii="Arial" w:eastAsiaTheme="majorEastAsia" w:hAnsi="Arial" w:cs="Arial"/>
            <w:color w:val="auto"/>
            <w:sz w:val="24"/>
            <w:szCs w:val="24"/>
            <w:u w:val="none"/>
          </w:rPr>
          <w:t>derivadas</w:t>
        </w:r>
      </w:hyperlink>
      <w:r w:rsidRPr="005D5B13">
        <w:rPr>
          <w:rFonts w:ascii="Arial" w:hAnsi="Arial" w:cs="Arial"/>
          <w:sz w:val="24"/>
          <w:szCs w:val="24"/>
        </w:rPr>
        <w:t>. Estos prefijos se anteponen al nombre de la unidad para indicar el múltiplo o submúltiplo decimal de la misma; del mismo modo, los símbolos de los prefijos se anteponen a los símbolos de las unidades.</w:t>
      </w:r>
    </w:p>
    <w:p w:rsidR="007612B6" w:rsidRPr="00BD7498" w:rsidRDefault="007612B6" w:rsidP="007612B6">
      <w:pPr>
        <w:pStyle w:val="NormalWeb"/>
        <w:rPr>
          <w:rFonts w:ascii="Arial" w:hAnsi="Arial" w:cs="Arial"/>
        </w:rPr>
      </w:pPr>
      <w:r w:rsidRPr="00BD7498">
        <w:rPr>
          <w:rFonts w:ascii="Arial" w:hAnsi="Arial" w:cs="Arial"/>
        </w:rPr>
        <w:lastRenderedPageBreak/>
        <w:t xml:space="preserve">Los prefijos pertenecientes al SI los fija oficialmente la </w:t>
      </w:r>
      <w:hyperlink r:id="rId265" w:tooltip="Oficina Internacional de Pesos y Medidas" w:history="1">
        <w:r w:rsidRPr="00BD7498">
          <w:rPr>
            <w:rStyle w:val="Hipervnculo"/>
            <w:rFonts w:ascii="Arial" w:eastAsiaTheme="majorEastAsia" w:hAnsi="Arial" w:cs="Arial"/>
            <w:color w:val="auto"/>
          </w:rPr>
          <w:t>Oficina Internacional de Pesos y Medidas</w:t>
        </w:r>
      </w:hyperlink>
      <w:r w:rsidRPr="00BD7498">
        <w:rPr>
          <w:rFonts w:ascii="Arial" w:hAnsi="Arial" w:cs="Arial"/>
        </w:rPr>
        <w:t xml:space="preserve"> (</w:t>
      </w:r>
      <w:r w:rsidRPr="00BD7498">
        <w:rPr>
          <w:rFonts w:ascii="Arial" w:hAnsi="Arial" w:cs="Arial"/>
          <w:i/>
          <w:iCs/>
        </w:rPr>
        <w:t xml:space="preserve">Bureau International des </w:t>
      </w:r>
      <w:proofErr w:type="spellStart"/>
      <w:r w:rsidRPr="00BD7498">
        <w:rPr>
          <w:rFonts w:ascii="Arial" w:hAnsi="Arial" w:cs="Arial"/>
          <w:i/>
          <w:iCs/>
        </w:rPr>
        <w:t>Poids</w:t>
      </w:r>
      <w:proofErr w:type="spellEnd"/>
      <w:r w:rsidRPr="00BD7498">
        <w:rPr>
          <w:rFonts w:ascii="Arial" w:hAnsi="Arial" w:cs="Arial"/>
          <w:i/>
          <w:iCs/>
        </w:rPr>
        <w:t xml:space="preserve"> et Mesures</w:t>
      </w:r>
      <w:r w:rsidRPr="00BD7498">
        <w:rPr>
          <w:rFonts w:ascii="Arial" w:hAnsi="Arial" w:cs="Arial"/>
        </w:rPr>
        <w:t>), de acuerdo con el cuadro siguiente:</w:t>
      </w:r>
    </w:p>
    <w:p w:rsidR="00B90A4C" w:rsidRPr="00BD7498" w:rsidRDefault="00B90A4C" w:rsidP="00B90A4C">
      <w:pPr>
        <w:pStyle w:val="NormalWeb"/>
        <w:rPr>
          <w:rFonts w:ascii="Arial" w:hAnsi="Arial" w:cs="Arial"/>
        </w:rPr>
      </w:pPr>
      <w:r w:rsidRPr="00BD7498">
        <w:rPr>
          <w:rFonts w:ascii="Arial" w:hAnsi="Arial" w:cs="Arial"/>
        </w:rPr>
        <w:t>Ejemplos:</w:t>
      </w:r>
    </w:p>
    <w:p w:rsidR="00B90A4C" w:rsidRPr="00BD7498" w:rsidRDefault="00B90A4C" w:rsidP="00B90A4C">
      <w:pPr>
        <w:numPr>
          <w:ilvl w:val="0"/>
          <w:numId w:val="55"/>
        </w:numPr>
        <w:spacing w:before="100" w:beforeAutospacing="1" w:after="100" w:afterAutospacing="1" w:line="240" w:lineRule="auto"/>
        <w:rPr>
          <w:rFonts w:ascii="Arial" w:hAnsi="Arial" w:cs="Arial"/>
          <w:sz w:val="24"/>
          <w:szCs w:val="24"/>
        </w:rPr>
      </w:pPr>
      <w:r w:rsidRPr="00BD7498">
        <w:rPr>
          <w:rFonts w:ascii="Arial" w:hAnsi="Arial" w:cs="Arial"/>
          <w:sz w:val="24"/>
          <w:szCs w:val="24"/>
        </w:rPr>
        <w:t>7 cm = 7 × 10</w:t>
      </w:r>
      <w:r w:rsidRPr="00BD7498">
        <w:rPr>
          <w:rFonts w:ascii="Arial" w:hAnsi="Arial" w:cs="Arial"/>
          <w:sz w:val="24"/>
          <w:szCs w:val="24"/>
          <w:vertAlign w:val="superscript"/>
        </w:rPr>
        <w:t>-2</w:t>
      </w:r>
      <w:r w:rsidRPr="00BD7498">
        <w:rPr>
          <w:rFonts w:ascii="Arial" w:hAnsi="Arial" w:cs="Arial"/>
          <w:sz w:val="24"/>
          <w:szCs w:val="24"/>
        </w:rPr>
        <w:t xml:space="preserve"> m = 7 × 0,01 m = 0,07 m</w:t>
      </w:r>
    </w:p>
    <w:p w:rsidR="00B90A4C" w:rsidRPr="00BD7498" w:rsidRDefault="00B90A4C" w:rsidP="00B90A4C">
      <w:pPr>
        <w:numPr>
          <w:ilvl w:val="0"/>
          <w:numId w:val="55"/>
        </w:numPr>
        <w:spacing w:before="100" w:beforeAutospacing="1" w:after="100" w:afterAutospacing="1" w:line="240" w:lineRule="auto"/>
        <w:rPr>
          <w:rFonts w:ascii="Arial" w:hAnsi="Arial" w:cs="Arial"/>
          <w:sz w:val="24"/>
          <w:szCs w:val="24"/>
        </w:rPr>
      </w:pPr>
      <w:r w:rsidRPr="00BD7498">
        <w:rPr>
          <w:rFonts w:ascii="Arial" w:hAnsi="Arial" w:cs="Arial"/>
          <w:sz w:val="24"/>
          <w:szCs w:val="24"/>
        </w:rPr>
        <w:t>3 MW = 3 × 10</w:t>
      </w:r>
      <w:r w:rsidRPr="00BD7498">
        <w:rPr>
          <w:rFonts w:ascii="Arial" w:hAnsi="Arial" w:cs="Arial"/>
          <w:sz w:val="24"/>
          <w:szCs w:val="24"/>
          <w:vertAlign w:val="superscript"/>
        </w:rPr>
        <w:t>6</w:t>
      </w:r>
      <w:r w:rsidRPr="00BD7498">
        <w:rPr>
          <w:rFonts w:ascii="Arial" w:hAnsi="Arial" w:cs="Arial"/>
          <w:sz w:val="24"/>
          <w:szCs w:val="24"/>
        </w:rPr>
        <w:t xml:space="preserve"> W = 3 × 1 000 000 W = 3 000 000 W</w:t>
      </w:r>
    </w:p>
    <w:p w:rsidR="00B90A4C" w:rsidRPr="00BD7498" w:rsidRDefault="00B90A4C" w:rsidP="00B90A4C">
      <w:pPr>
        <w:pStyle w:val="NormalWeb"/>
        <w:rPr>
          <w:rFonts w:ascii="Arial" w:hAnsi="Arial" w:cs="Arial"/>
        </w:rPr>
      </w:pPr>
      <w:r w:rsidRPr="00BD7498">
        <w:rPr>
          <w:rFonts w:ascii="Arial" w:hAnsi="Arial" w:cs="Arial"/>
        </w:rPr>
        <w:t>Estos prefijos no son exclusivos del SI. Muchos de ellos, así como la propia idea de emplearlos, son anteriores al establecimiento del Sistema Internacional en 1960; por lo tanto, se emplean a menudo en unidades que no pertenecen al SI.</w:t>
      </w:r>
    </w:p>
    <w:p w:rsidR="00B90A4C" w:rsidRPr="00BD7498" w:rsidRDefault="00B90A4C" w:rsidP="00B90A4C">
      <w:pPr>
        <w:pStyle w:val="Ttulo2"/>
        <w:rPr>
          <w:rFonts w:ascii="Arial" w:hAnsi="Arial" w:cs="Arial"/>
          <w:color w:val="auto"/>
          <w:sz w:val="24"/>
          <w:szCs w:val="24"/>
        </w:rPr>
      </w:pPr>
      <w:r w:rsidRPr="00BD7498">
        <w:rPr>
          <w:rStyle w:val="mw-headline"/>
          <w:rFonts w:ascii="Arial" w:hAnsi="Arial" w:cs="Arial"/>
          <w:color w:val="auto"/>
          <w:sz w:val="24"/>
          <w:szCs w:val="24"/>
        </w:rPr>
        <w:t>Notas sobre el uso</w:t>
      </w:r>
    </w:p>
    <w:p w:rsidR="00B90A4C" w:rsidRPr="00BD7498" w:rsidRDefault="00B90A4C" w:rsidP="005D5B13">
      <w:pPr>
        <w:numPr>
          <w:ilvl w:val="0"/>
          <w:numId w:val="57"/>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No se pueden poner dos o más prefijos juntos: por ejemplo, 10</w:t>
      </w:r>
      <w:r w:rsidRPr="00BD7498">
        <w:rPr>
          <w:rFonts w:ascii="Arial" w:hAnsi="Arial" w:cs="Arial"/>
          <w:sz w:val="24"/>
          <w:szCs w:val="24"/>
          <w:vertAlign w:val="superscript"/>
        </w:rPr>
        <w:t>−9</w:t>
      </w:r>
      <w:r w:rsidRPr="00BD7498">
        <w:rPr>
          <w:rFonts w:ascii="Arial" w:hAnsi="Arial" w:cs="Arial"/>
          <w:sz w:val="24"/>
          <w:szCs w:val="24"/>
        </w:rPr>
        <w:t xml:space="preserve"> metros hay que escribirlos como 1 </w:t>
      </w:r>
      <w:proofErr w:type="spellStart"/>
      <w:r w:rsidRPr="00BD7498">
        <w:rPr>
          <w:rFonts w:ascii="Arial" w:hAnsi="Arial" w:cs="Arial"/>
          <w:sz w:val="24"/>
          <w:szCs w:val="24"/>
        </w:rPr>
        <w:t>nm</w:t>
      </w:r>
      <w:proofErr w:type="spellEnd"/>
      <w:r w:rsidRPr="00BD7498">
        <w:rPr>
          <w:rFonts w:ascii="Arial" w:hAnsi="Arial" w:cs="Arial"/>
          <w:sz w:val="24"/>
          <w:szCs w:val="24"/>
        </w:rPr>
        <w:t xml:space="preserve">, no 1 </w:t>
      </w:r>
      <w:proofErr w:type="spellStart"/>
      <w:r w:rsidRPr="00BD7498">
        <w:rPr>
          <w:rFonts w:ascii="Arial" w:hAnsi="Arial" w:cs="Arial"/>
          <w:sz w:val="24"/>
          <w:szCs w:val="24"/>
        </w:rPr>
        <w:t>mµm</w:t>
      </w:r>
      <w:proofErr w:type="spellEnd"/>
      <w:r w:rsidRPr="00BD7498">
        <w:rPr>
          <w:rFonts w:ascii="Arial" w:hAnsi="Arial" w:cs="Arial"/>
          <w:sz w:val="24"/>
          <w:szCs w:val="24"/>
        </w:rPr>
        <w:t>.</w:t>
      </w:r>
    </w:p>
    <w:p w:rsidR="00B90A4C" w:rsidRPr="00BD7498" w:rsidRDefault="00B90A4C" w:rsidP="005D5B13">
      <w:pPr>
        <w:numPr>
          <w:ilvl w:val="0"/>
          <w:numId w:val="58"/>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Hay que tener en cuenta antes los prefijos que las potencias. Por ejemplo, "km²" se lee </w:t>
      </w:r>
      <w:r w:rsidRPr="00BD7498">
        <w:rPr>
          <w:rFonts w:ascii="Arial" w:hAnsi="Arial" w:cs="Arial"/>
          <w:i/>
          <w:iCs/>
          <w:sz w:val="24"/>
          <w:szCs w:val="24"/>
        </w:rPr>
        <w:t>kilómetro cuadrado</w:t>
      </w:r>
      <w:r w:rsidRPr="00BD7498">
        <w:rPr>
          <w:rFonts w:ascii="Arial" w:hAnsi="Arial" w:cs="Arial"/>
          <w:sz w:val="24"/>
          <w:szCs w:val="24"/>
        </w:rPr>
        <w:t xml:space="preserve">, no </w:t>
      </w:r>
      <w:r w:rsidRPr="00BD7498">
        <w:rPr>
          <w:rFonts w:ascii="Arial" w:hAnsi="Arial" w:cs="Arial"/>
          <w:i/>
          <w:iCs/>
          <w:sz w:val="24"/>
          <w:szCs w:val="24"/>
        </w:rPr>
        <w:t>kilo– metro cuadrado</w:t>
      </w:r>
      <w:r w:rsidRPr="00BD7498">
        <w:rPr>
          <w:rFonts w:ascii="Arial" w:hAnsi="Arial" w:cs="Arial"/>
          <w:sz w:val="24"/>
          <w:szCs w:val="24"/>
        </w:rPr>
        <w:t>. Por ejemplo, 3 km² son 3 000 000 m², no 3 000 m² (ni tampoco 9 000 000 m²). Es decir, los prefijos del SI, en lugar de miles, se convierten en multiplicadores de millón en el caso de las potencias de 2, de mil millones en el caso de las potencias de 3. Por lo tanto, es probable que se requiera emplear números grandes, aunque se empleen todos los prefijos.</w:t>
      </w:r>
    </w:p>
    <w:p w:rsidR="00B90A4C" w:rsidRPr="00BD7498" w:rsidRDefault="00B90A4C" w:rsidP="005D5B13">
      <w:pPr>
        <w:numPr>
          <w:ilvl w:val="0"/>
          <w:numId w:val="59"/>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Son mejores los prefijos cuya potencia es múltiplo de tres. Por ello es preferible emplear "100 m" que "1 hm". Hay, sin embargo, algunas excepciones importantes: el </w:t>
      </w:r>
      <w:hyperlink r:id="rId266" w:tooltip="Centímetro" w:history="1">
        <w:r w:rsidRPr="00BD7498">
          <w:rPr>
            <w:rStyle w:val="Hipervnculo"/>
            <w:rFonts w:ascii="Arial" w:hAnsi="Arial" w:cs="Arial"/>
            <w:color w:val="auto"/>
            <w:sz w:val="24"/>
            <w:szCs w:val="24"/>
          </w:rPr>
          <w:t>centímetro</w:t>
        </w:r>
      </w:hyperlink>
      <w:r w:rsidRPr="00BD7498">
        <w:rPr>
          <w:rFonts w:ascii="Arial" w:hAnsi="Arial" w:cs="Arial"/>
          <w:sz w:val="24"/>
          <w:szCs w:val="24"/>
        </w:rPr>
        <w:t xml:space="preserve">, la </w:t>
      </w:r>
      <w:hyperlink r:id="rId267" w:tooltip="Hectárea" w:history="1">
        <w:r w:rsidRPr="00BD7498">
          <w:rPr>
            <w:rStyle w:val="Hipervnculo"/>
            <w:rFonts w:ascii="Arial" w:hAnsi="Arial" w:cs="Arial"/>
            <w:color w:val="auto"/>
            <w:sz w:val="24"/>
            <w:szCs w:val="24"/>
          </w:rPr>
          <w:t>hectárea</w:t>
        </w:r>
      </w:hyperlink>
      <w:r w:rsidRPr="00BD7498">
        <w:rPr>
          <w:rFonts w:ascii="Arial" w:hAnsi="Arial" w:cs="Arial"/>
          <w:sz w:val="24"/>
          <w:szCs w:val="24"/>
        </w:rPr>
        <w:t xml:space="preserve"> (</w:t>
      </w:r>
      <w:proofErr w:type="spellStart"/>
      <w:r w:rsidRPr="00BD7498">
        <w:rPr>
          <w:rFonts w:ascii="Arial" w:hAnsi="Arial" w:cs="Arial"/>
          <w:sz w:val="24"/>
          <w:szCs w:val="24"/>
        </w:rPr>
        <w:t>hecto</w:t>
      </w:r>
      <w:proofErr w:type="spellEnd"/>
      <w:r w:rsidRPr="00BD7498">
        <w:rPr>
          <w:rFonts w:ascii="Arial" w:hAnsi="Arial" w:cs="Arial"/>
          <w:sz w:val="24"/>
          <w:szCs w:val="24"/>
        </w:rPr>
        <w:t>-</w:t>
      </w:r>
      <w:hyperlink r:id="rId268" w:tooltip="Área (unidad de superficie)" w:history="1">
        <w:r w:rsidRPr="00BD7498">
          <w:rPr>
            <w:rStyle w:val="Hipervnculo"/>
            <w:rFonts w:ascii="Arial" w:hAnsi="Arial" w:cs="Arial"/>
            <w:color w:val="auto"/>
            <w:sz w:val="24"/>
            <w:szCs w:val="24"/>
          </w:rPr>
          <w:t>área</w:t>
        </w:r>
      </w:hyperlink>
      <w:r w:rsidRPr="00BD7498">
        <w:rPr>
          <w:rFonts w:ascii="Arial" w:hAnsi="Arial" w:cs="Arial"/>
          <w:sz w:val="24"/>
          <w:szCs w:val="24"/>
        </w:rPr>
        <w:t xml:space="preserve">), el </w:t>
      </w:r>
      <w:hyperlink r:id="rId269" w:tooltip="Centilitro" w:history="1">
        <w:r w:rsidRPr="00BD7498">
          <w:rPr>
            <w:rStyle w:val="Hipervnculo"/>
            <w:rFonts w:ascii="Arial" w:hAnsi="Arial" w:cs="Arial"/>
            <w:color w:val="auto"/>
            <w:sz w:val="24"/>
            <w:szCs w:val="24"/>
          </w:rPr>
          <w:t>centilitro</w:t>
        </w:r>
      </w:hyperlink>
      <w:r w:rsidRPr="00BD7498">
        <w:rPr>
          <w:rFonts w:ascii="Arial" w:hAnsi="Arial" w:cs="Arial"/>
          <w:sz w:val="24"/>
          <w:szCs w:val="24"/>
        </w:rPr>
        <w:t xml:space="preserve">, el decímetro cúbico (equivalente a un </w:t>
      </w:r>
      <w:hyperlink r:id="rId270" w:tooltip="Litro" w:history="1">
        <w:r w:rsidRPr="00BD7498">
          <w:rPr>
            <w:rStyle w:val="Hipervnculo"/>
            <w:rFonts w:ascii="Arial" w:hAnsi="Arial" w:cs="Arial"/>
            <w:color w:val="auto"/>
            <w:sz w:val="24"/>
            <w:szCs w:val="24"/>
          </w:rPr>
          <w:t>litro</w:t>
        </w:r>
      </w:hyperlink>
      <w:r w:rsidRPr="00BD7498">
        <w:rPr>
          <w:rFonts w:ascii="Arial" w:hAnsi="Arial" w:cs="Arial"/>
          <w:sz w:val="24"/>
          <w:szCs w:val="24"/>
        </w:rPr>
        <w:t xml:space="preserve">), el </w:t>
      </w:r>
      <w:hyperlink r:id="rId271" w:tooltip="Hectopascal" w:history="1">
        <w:proofErr w:type="spellStart"/>
        <w:r w:rsidRPr="00BD7498">
          <w:rPr>
            <w:rStyle w:val="Hipervnculo"/>
            <w:rFonts w:ascii="Arial" w:hAnsi="Arial" w:cs="Arial"/>
            <w:color w:val="auto"/>
            <w:sz w:val="24"/>
            <w:szCs w:val="24"/>
          </w:rPr>
          <w:t>hectopascal</w:t>
        </w:r>
        <w:proofErr w:type="spellEnd"/>
      </w:hyperlink>
      <w:r w:rsidRPr="00BD7498">
        <w:rPr>
          <w:rFonts w:ascii="Arial" w:hAnsi="Arial" w:cs="Arial"/>
          <w:sz w:val="24"/>
          <w:szCs w:val="24"/>
        </w:rPr>
        <w:t xml:space="preserve"> y el </w:t>
      </w:r>
      <w:hyperlink r:id="rId272" w:tooltip="Decibelio" w:history="1">
        <w:r w:rsidRPr="00BD7498">
          <w:rPr>
            <w:rStyle w:val="Hipervnculo"/>
            <w:rFonts w:ascii="Arial" w:hAnsi="Arial" w:cs="Arial"/>
            <w:color w:val="auto"/>
            <w:sz w:val="24"/>
            <w:szCs w:val="24"/>
          </w:rPr>
          <w:t>decibelio</w:t>
        </w:r>
      </w:hyperlink>
      <w:r w:rsidRPr="00BD7498">
        <w:rPr>
          <w:rFonts w:ascii="Arial" w:hAnsi="Arial" w:cs="Arial"/>
          <w:sz w:val="24"/>
          <w:szCs w:val="24"/>
        </w:rPr>
        <w:t xml:space="preserve"> (la décima parte de un belio).</w:t>
      </w:r>
    </w:p>
    <w:p w:rsidR="00B90A4C" w:rsidRPr="00BD7498" w:rsidRDefault="00B90A4C" w:rsidP="005D5B13">
      <w:pPr>
        <w:numPr>
          <w:ilvl w:val="0"/>
          <w:numId w:val="60"/>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Los prefijos </w:t>
      </w:r>
      <w:proofErr w:type="spellStart"/>
      <w:r w:rsidRPr="00BD7498">
        <w:rPr>
          <w:rFonts w:ascii="Arial" w:hAnsi="Arial" w:cs="Arial"/>
          <w:i/>
          <w:iCs/>
          <w:sz w:val="24"/>
          <w:szCs w:val="24"/>
        </w:rPr>
        <w:t>myria</w:t>
      </w:r>
      <w:proofErr w:type="spellEnd"/>
      <w:r w:rsidRPr="00BD7498">
        <w:rPr>
          <w:rFonts w:ascii="Arial" w:hAnsi="Arial" w:cs="Arial"/>
          <w:i/>
          <w:iCs/>
          <w:sz w:val="24"/>
          <w:szCs w:val="24"/>
        </w:rPr>
        <w:t>-</w:t>
      </w:r>
      <w:r w:rsidRPr="00BD7498">
        <w:rPr>
          <w:rFonts w:ascii="Arial" w:hAnsi="Arial" w:cs="Arial"/>
          <w:sz w:val="24"/>
          <w:szCs w:val="24"/>
        </w:rPr>
        <w:t xml:space="preserve"> y </w:t>
      </w:r>
      <w:proofErr w:type="spellStart"/>
      <w:r w:rsidRPr="00BD7498">
        <w:rPr>
          <w:rFonts w:ascii="Arial" w:hAnsi="Arial" w:cs="Arial"/>
          <w:i/>
          <w:iCs/>
          <w:sz w:val="24"/>
          <w:szCs w:val="24"/>
        </w:rPr>
        <w:t>myrio</w:t>
      </w:r>
      <w:proofErr w:type="spellEnd"/>
      <w:r w:rsidRPr="00BD7498">
        <w:rPr>
          <w:rFonts w:ascii="Arial" w:hAnsi="Arial" w:cs="Arial"/>
          <w:i/>
          <w:iCs/>
          <w:sz w:val="24"/>
          <w:szCs w:val="24"/>
        </w:rPr>
        <w:t>-</w:t>
      </w:r>
      <w:r w:rsidRPr="00BD7498">
        <w:rPr>
          <w:rFonts w:ascii="Arial" w:hAnsi="Arial" w:cs="Arial"/>
          <w:sz w:val="24"/>
          <w:szCs w:val="24"/>
        </w:rPr>
        <w:t xml:space="preserve">, que han quedado obsoletos, se abandonaron antes de que el SI entrara en vigor en </w:t>
      </w:r>
      <w:hyperlink r:id="rId273" w:tooltip="1960" w:history="1">
        <w:r w:rsidRPr="00BD7498">
          <w:rPr>
            <w:rStyle w:val="Hipervnculo"/>
            <w:rFonts w:ascii="Arial" w:hAnsi="Arial" w:cs="Arial"/>
            <w:color w:val="auto"/>
            <w:sz w:val="24"/>
            <w:szCs w:val="24"/>
          </w:rPr>
          <w:t>1960</w:t>
        </w:r>
      </w:hyperlink>
      <w:r w:rsidRPr="00BD7498">
        <w:rPr>
          <w:rFonts w:ascii="Arial" w:hAnsi="Arial" w:cs="Arial"/>
          <w:sz w:val="24"/>
          <w:szCs w:val="24"/>
        </w:rPr>
        <w:t>, probablemente por no seguir el mismo modelo que el resto de prefijos, por no existir símbolos adecuados para representarlos (para entonces ya se empleaban los símbolos M, m y µ) y por ser, en general, poco empleados.</w:t>
      </w:r>
    </w:p>
    <w:p w:rsidR="00B90A4C" w:rsidRPr="00BD7498" w:rsidRDefault="00B90A4C" w:rsidP="005D5B13">
      <w:pPr>
        <w:pStyle w:val="NormalWeb"/>
        <w:jc w:val="both"/>
        <w:rPr>
          <w:rFonts w:ascii="Arial" w:hAnsi="Arial" w:cs="Arial"/>
        </w:rPr>
      </w:pPr>
      <w:r w:rsidRPr="00BD7498">
        <w:rPr>
          <w:rFonts w:ascii="Arial" w:hAnsi="Arial" w:cs="Arial"/>
        </w:rPr>
        <w:t>Las siguientes combinaciones de prefijos y cantidades no se emplean regularmente, incluso en los ámbitos de la ciencia y de la ingeniería:</w:t>
      </w:r>
    </w:p>
    <w:p w:rsidR="00B90A4C" w:rsidRPr="00BD7498" w:rsidRDefault="00B90A4C" w:rsidP="005D5B13">
      <w:pPr>
        <w:numPr>
          <w:ilvl w:val="0"/>
          <w:numId w:val="6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Masa: hectogramo, gramo, miligramo, microgramo y otras unidades más pequeñas se emplean a menudo. El </w:t>
      </w:r>
      <w:proofErr w:type="spellStart"/>
      <w:r w:rsidRPr="00BD7498">
        <w:rPr>
          <w:rFonts w:ascii="Arial" w:hAnsi="Arial" w:cs="Arial"/>
          <w:sz w:val="24"/>
          <w:szCs w:val="24"/>
        </w:rPr>
        <w:t>megagramo</w:t>
      </w:r>
      <w:proofErr w:type="spellEnd"/>
      <w:r w:rsidRPr="00BD7498">
        <w:rPr>
          <w:rFonts w:ascii="Arial" w:hAnsi="Arial" w:cs="Arial"/>
          <w:sz w:val="24"/>
          <w:szCs w:val="24"/>
        </w:rPr>
        <w:t xml:space="preserve"> y otras mayores, en cambio, no se suelen emplear habitualmente; en su lugar se emplea la tonelada o la </w:t>
      </w:r>
      <w:hyperlink r:id="rId274" w:tooltip="Notación científica" w:history="1">
        <w:r w:rsidRPr="00BD7498">
          <w:rPr>
            <w:rStyle w:val="Hipervnculo"/>
            <w:rFonts w:ascii="Arial" w:hAnsi="Arial" w:cs="Arial"/>
            <w:color w:val="auto"/>
            <w:sz w:val="24"/>
            <w:szCs w:val="24"/>
          </w:rPr>
          <w:t>notación científica</w:t>
        </w:r>
      </w:hyperlink>
      <w:r w:rsidRPr="00BD7498">
        <w:rPr>
          <w:rFonts w:ascii="Arial" w:hAnsi="Arial" w:cs="Arial"/>
          <w:sz w:val="24"/>
          <w:szCs w:val="24"/>
        </w:rPr>
        <w:t xml:space="preserve">. En ocasiones el </w:t>
      </w:r>
      <w:proofErr w:type="spellStart"/>
      <w:r w:rsidRPr="00BD7498">
        <w:rPr>
          <w:rFonts w:ascii="Arial" w:hAnsi="Arial" w:cs="Arial"/>
          <w:sz w:val="24"/>
          <w:szCs w:val="24"/>
        </w:rPr>
        <w:t>megagramo</w:t>
      </w:r>
      <w:proofErr w:type="spellEnd"/>
      <w:r w:rsidRPr="00BD7498">
        <w:rPr>
          <w:rFonts w:ascii="Arial" w:hAnsi="Arial" w:cs="Arial"/>
          <w:sz w:val="24"/>
          <w:szCs w:val="24"/>
        </w:rPr>
        <w:t xml:space="preserve"> se emplea para diferenciar la tonelada métrica de la no métrica.</w:t>
      </w:r>
    </w:p>
    <w:p w:rsidR="00B90A4C" w:rsidRPr="00BD7498" w:rsidRDefault="00B90A4C" w:rsidP="005D5B13">
      <w:pPr>
        <w:numPr>
          <w:ilvl w:val="0"/>
          <w:numId w:val="6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Volumen en litros: litro, decilitro, centilitro, mililitro, </w:t>
      </w:r>
      <w:proofErr w:type="spellStart"/>
      <w:r w:rsidRPr="00BD7498">
        <w:rPr>
          <w:rFonts w:ascii="Arial" w:hAnsi="Arial" w:cs="Arial"/>
          <w:sz w:val="24"/>
          <w:szCs w:val="24"/>
        </w:rPr>
        <w:t>microlitro</w:t>
      </w:r>
      <w:proofErr w:type="spellEnd"/>
      <w:r w:rsidRPr="00BD7498">
        <w:rPr>
          <w:rFonts w:ascii="Arial" w:hAnsi="Arial" w:cs="Arial"/>
          <w:sz w:val="24"/>
          <w:szCs w:val="24"/>
        </w:rPr>
        <w:t xml:space="preserve"> y otras unidades más pequeñas se emplean a menudo. Los volúmenes mayores en ocasiones se dan en hectolitros; en otras en metros cúbicos o en </w:t>
      </w:r>
      <w:r w:rsidRPr="00BD7498">
        <w:rPr>
          <w:rFonts w:ascii="Arial" w:hAnsi="Arial" w:cs="Arial"/>
          <w:sz w:val="24"/>
          <w:szCs w:val="24"/>
        </w:rPr>
        <w:lastRenderedPageBreak/>
        <w:t>kilómetros cúbicos; también en hectómetros cúbicos. Así, por ejemplo, es muy común expresar el volumen de los embalses o lagos en hectómetros cúbicos.</w:t>
      </w:r>
    </w:p>
    <w:p w:rsidR="00B90A4C" w:rsidRPr="00BD7498" w:rsidRDefault="00B90A4C" w:rsidP="005D5B13">
      <w:pPr>
        <w:numPr>
          <w:ilvl w:val="0"/>
          <w:numId w:val="6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Longitud: kilómetro, metro, decímetro, centímetro, milímetro y a menudo unidades más pequeñas. Unidades mayores como el </w:t>
      </w:r>
      <w:proofErr w:type="spellStart"/>
      <w:r w:rsidRPr="00BD7498">
        <w:rPr>
          <w:rFonts w:ascii="Arial" w:hAnsi="Arial" w:cs="Arial"/>
          <w:sz w:val="24"/>
          <w:szCs w:val="24"/>
        </w:rPr>
        <w:t>megámetro</w:t>
      </w:r>
      <w:proofErr w:type="spellEnd"/>
      <w:r w:rsidRPr="00BD7498">
        <w:rPr>
          <w:rFonts w:ascii="Arial" w:hAnsi="Arial" w:cs="Arial"/>
          <w:sz w:val="24"/>
          <w:szCs w:val="24"/>
        </w:rPr>
        <w:t xml:space="preserve">, el </w:t>
      </w:r>
      <w:proofErr w:type="spellStart"/>
      <w:r w:rsidRPr="00BD7498">
        <w:rPr>
          <w:rFonts w:ascii="Arial" w:hAnsi="Arial" w:cs="Arial"/>
          <w:sz w:val="24"/>
          <w:szCs w:val="24"/>
        </w:rPr>
        <w:t>gigámetro</w:t>
      </w:r>
      <w:proofErr w:type="spellEnd"/>
      <w:r w:rsidRPr="00BD7498">
        <w:rPr>
          <w:rFonts w:ascii="Arial" w:hAnsi="Arial" w:cs="Arial"/>
          <w:sz w:val="24"/>
          <w:szCs w:val="24"/>
        </w:rPr>
        <w:t xml:space="preserve"> u otras, pocas veces. La </w:t>
      </w:r>
      <w:hyperlink r:id="rId275" w:tooltip="Unidad astronómica" w:history="1">
        <w:r w:rsidRPr="00BD7498">
          <w:rPr>
            <w:rStyle w:val="Hipervnculo"/>
            <w:rFonts w:ascii="Arial" w:hAnsi="Arial" w:cs="Arial"/>
            <w:color w:val="auto"/>
            <w:sz w:val="24"/>
            <w:szCs w:val="24"/>
          </w:rPr>
          <w:t>unidad astronómica</w:t>
        </w:r>
      </w:hyperlink>
      <w:r w:rsidRPr="00BD7498">
        <w:rPr>
          <w:rFonts w:ascii="Arial" w:hAnsi="Arial" w:cs="Arial"/>
          <w:sz w:val="24"/>
          <w:szCs w:val="24"/>
        </w:rPr>
        <w:t xml:space="preserve">, el </w:t>
      </w:r>
      <w:hyperlink r:id="rId276" w:tooltip="Año-luz" w:history="1">
        <w:r w:rsidRPr="00BD7498">
          <w:rPr>
            <w:rStyle w:val="Hipervnculo"/>
            <w:rFonts w:ascii="Arial" w:hAnsi="Arial" w:cs="Arial"/>
            <w:color w:val="auto"/>
            <w:sz w:val="24"/>
            <w:szCs w:val="24"/>
          </w:rPr>
          <w:t>año-luz</w:t>
        </w:r>
      </w:hyperlink>
      <w:r w:rsidRPr="00BD7498">
        <w:rPr>
          <w:rFonts w:ascii="Arial" w:hAnsi="Arial" w:cs="Arial"/>
          <w:sz w:val="24"/>
          <w:szCs w:val="24"/>
        </w:rPr>
        <w:t xml:space="preserve"> y el </w:t>
      </w:r>
      <w:hyperlink r:id="rId277" w:tooltip="Pársec" w:history="1">
        <w:r w:rsidRPr="00BD7498">
          <w:rPr>
            <w:rStyle w:val="Hipervnculo"/>
            <w:rFonts w:ascii="Arial" w:hAnsi="Arial" w:cs="Arial"/>
            <w:color w:val="auto"/>
            <w:sz w:val="24"/>
            <w:szCs w:val="24"/>
          </w:rPr>
          <w:t>pársec</w:t>
        </w:r>
      </w:hyperlink>
      <w:r w:rsidRPr="00BD7498">
        <w:rPr>
          <w:rFonts w:ascii="Arial" w:hAnsi="Arial" w:cs="Arial"/>
          <w:sz w:val="24"/>
          <w:szCs w:val="24"/>
        </w:rPr>
        <w:t xml:space="preserve"> se emplean, en cambio, a menudo; en el reglamento del SI, la unidad astronómica figura como una unidad aceptable pero oficialmente fuera del sistema.</w:t>
      </w:r>
    </w:p>
    <w:p w:rsidR="00B90A4C" w:rsidRPr="00BD7498" w:rsidRDefault="00B90A4C" w:rsidP="005D5B13">
      <w:pPr>
        <w:numPr>
          <w:ilvl w:val="0"/>
          <w:numId w:val="6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Tiempo: segundo, milisegundo, microsegundo y otras unidades más pequeñas son habituales. El </w:t>
      </w:r>
      <w:proofErr w:type="spellStart"/>
      <w:r w:rsidRPr="00BD7498">
        <w:rPr>
          <w:rFonts w:ascii="Arial" w:hAnsi="Arial" w:cs="Arial"/>
          <w:sz w:val="24"/>
          <w:szCs w:val="24"/>
        </w:rPr>
        <w:t>kilosegundo</w:t>
      </w:r>
      <w:proofErr w:type="spellEnd"/>
      <w:r w:rsidRPr="00BD7498">
        <w:rPr>
          <w:rFonts w:ascii="Arial" w:hAnsi="Arial" w:cs="Arial"/>
          <w:sz w:val="24"/>
          <w:szCs w:val="24"/>
        </w:rPr>
        <w:t xml:space="preserve"> y el </w:t>
      </w:r>
      <w:hyperlink r:id="rId278" w:tooltip="Megasegundo" w:history="1">
        <w:proofErr w:type="spellStart"/>
        <w:r w:rsidRPr="00BD7498">
          <w:rPr>
            <w:rStyle w:val="Hipervnculo"/>
            <w:rFonts w:ascii="Arial" w:hAnsi="Arial" w:cs="Arial"/>
            <w:color w:val="auto"/>
            <w:sz w:val="24"/>
            <w:szCs w:val="24"/>
          </w:rPr>
          <w:t>megasegundo</w:t>
        </w:r>
        <w:proofErr w:type="spellEnd"/>
      </w:hyperlink>
      <w:r w:rsidRPr="00BD7498">
        <w:rPr>
          <w:rFonts w:ascii="Arial" w:hAnsi="Arial" w:cs="Arial"/>
          <w:sz w:val="24"/>
          <w:szCs w:val="24"/>
        </w:rPr>
        <w:t xml:space="preserve"> también se emplean en ocasiones, aunque son más habituales determinadas formas de notación científica o las horas, los minutos y otras unidades que denotan tiempos tan largos o más que dichas unidades.</w:t>
      </w:r>
    </w:p>
    <w:p w:rsidR="00B90A4C" w:rsidRPr="00BD7498" w:rsidRDefault="00B90A4C" w:rsidP="005D5B13">
      <w:pPr>
        <w:pStyle w:val="NormalWeb"/>
        <w:jc w:val="both"/>
        <w:rPr>
          <w:rFonts w:ascii="Arial" w:hAnsi="Arial" w:cs="Arial"/>
        </w:rPr>
      </w:pPr>
      <w:r w:rsidRPr="00BD7498">
        <w:rPr>
          <w:rFonts w:ascii="Arial" w:hAnsi="Arial" w:cs="Arial"/>
        </w:rPr>
        <w:t xml:space="preserve">Aunque anteriormente en </w:t>
      </w:r>
      <w:hyperlink r:id="rId279" w:tooltip="Reino Unido" w:history="1">
        <w:r w:rsidRPr="00BD7498">
          <w:rPr>
            <w:rStyle w:val="Hipervnculo"/>
            <w:rFonts w:ascii="Arial" w:hAnsi="Arial" w:cs="Arial"/>
            <w:color w:val="auto"/>
          </w:rPr>
          <w:t>Reino Unido</w:t>
        </w:r>
      </w:hyperlink>
      <w:r w:rsidRPr="00BD7498">
        <w:rPr>
          <w:rFonts w:ascii="Arial" w:hAnsi="Arial" w:cs="Arial"/>
        </w:rPr>
        <w:t xml:space="preserve">, </w:t>
      </w:r>
      <w:hyperlink r:id="rId280" w:tooltip="Irlanda" w:history="1">
        <w:r w:rsidRPr="00BD7498">
          <w:rPr>
            <w:rStyle w:val="Hipervnculo"/>
            <w:rFonts w:ascii="Arial" w:hAnsi="Arial" w:cs="Arial"/>
            <w:color w:val="auto"/>
          </w:rPr>
          <w:t>Irlanda</w:t>
        </w:r>
      </w:hyperlink>
      <w:r w:rsidRPr="00BD7498">
        <w:rPr>
          <w:rFonts w:ascii="Arial" w:hAnsi="Arial" w:cs="Arial"/>
        </w:rPr>
        <w:t xml:space="preserve">, </w:t>
      </w:r>
      <w:hyperlink r:id="rId281" w:tooltip="Australia" w:history="1">
        <w:r w:rsidRPr="00BD7498">
          <w:rPr>
            <w:rStyle w:val="Hipervnculo"/>
            <w:rFonts w:ascii="Arial" w:hAnsi="Arial" w:cs="Arial"/>
            <w:color w:val="auto"/>
          </w:rPr>
          <w:t>Australia</w:t>
        </w:r>
      </w:hyperlink>
      <w:r w:rsidRPr="00BD7498">
        <w:rPr>
          <w:rFonts w:ascii="Arial" w:hAnsi="Arial" w:cs="Arial"/>
        </w:rPr>
        <w:t xml:space="preserve"> y </w:t>
      </w:r>
      <w:hyperlink r:id="rId282" w:tooltip="Nueva Zelanda" w:history="1">
        <w:r w:rsidRPr="00BD7498">
          <w:rPr>
            <w:rStyle w:val="Hipervnculo"/>
            <w:rFonts w:ascii="Arial" w:hAnsi="Arial" w:cs="Arial"/>
            <w:color w:val="auto"/>
          </w:rPr>
          <w:t>Nueva Zelanda</w:t>
        </w:r>
      </w:hyperlink>
      <w:r w:rsidRPr="00BD7498">
        <w:rPr>
          <w:rFonts w:ascii="Arial" w:hAnsi="Arial" w:cs="Arial"/>
        </w:rPr>
        <w:t xml:space="preserve"> se empleaba la </w:t>
      </w:r>
      <w:hyperlink r:id="rId283" w:tooltip="Escala larga" w:history="1">
        <w:r w:rsidRPr="00BD7498">
          <w:rPr>
            <w:rStyle w:val="Hipervnculo"/>
            <w:rFonts w:ascii="Arial" w:hAnsi="Arial" w:cs="Arial"/>
            <w:color w:val="auto"/>
          </w:rPr>
          <w:t>escala larga</w:t>
        </w:r>
      </w:hyperlink>
      <w:r w:rsidRPr="00BD7498">
        <w:rPr>
          <w:rFonts w:ascii="Arial" w:hAnsi="Arial" w:cs="Arial"/>
        </w:rPr>
        <w:t xml:space="preserve"> para nombrar los números, actualmente y cada vez más emplean la </w:t>
      </w:r>
      <w:hyperlink r:id="rId284" w:tooltip="Escala corta" w:history="1">
        <w:r w:rsidRPr="00BD7498">
          <w:rPr>
            <w:rStyle w:val="Hipervnculo"/>
            <w:rFonts w:ascii="Arial" w:hAnsi="Arial" w:cs="Arial"/>
            <w:color w:val="auto"/>
          </w:rPr>
          <w:t>escala corta</w:t>
        </w:r>
      </w:hyperlink>
      <w:r w:rsidRPr="00BD7498">
        <w:rPr>
          <w:rFonts w:ascii="Arial" w:hAnsi="Arial" w:cs="Arial"/>
        </w:rPr>
        <w:t xml:space="preserve">. Hay que tener en cuenta que por encima del millón y por debajo de la millonésima, nombres iguales poseen significados distintos en ambos sistemas corto y largo, con lo que números del orden del </w:t>
      </w:r>
      <w:r w:rsidRPr="00BD7498">
        <w:rPr>
          <w:rFonts w:ascii="Arial" w:hAnsi="Arial" w:cs="Arial"/>
          <w:i/>
          <w:iCs/>
        </w:rPr>
        <w:t>billón</w:t>
      </w:r>
      <w:r w:rsidRPr="00BD7498">
        <w:rPr>
          <w:rFonts w:ascii="Arial" w:hAnsi="Arial" w:cs="Arial"/>
        </w:rPr>
        <w:t xml:space="preserve"> o del </w:t>
      </w:r>
      <w:r w:rsidRPr="00BD7498">
        <w:rPr>
          <w:rFonts w:ascii="Arial" w:hAnsi="Arial" w:cs="Arial"/>
          <w:i/>
          <w:iCs/>
        </w:rPr>
        <w:t>trillón</w:t>
      </w:r>
      <w:r w:rsidRPr="00BD7498">
        <w:rPr>
          <w:rFonts w:ascii="Arial" w:hAnsi="Arial" w:cs="Arial"/>
        </w:rPr>
        <w:t>, por ejemplo, pueden resultar confusos a nivel internacional. El empleo de los prefijos del SI puede ser el camino para la superación de este problema.</w:t>
      </w:r>
    </w:p>
    <w:p w:rsidR="00B90A4C" w:rsidRPr="00BD7498" w:rsidRDefault="00B90A4C" w:rsidP="005D5B13">
      <w:pPr>
        <w:pStyle w:val="Ttulo2"/>
        <w:jc w:val="both"/>
        <w:rPr>
          <w:rFonts w:ascii="Arial" w:hAnsi="Arial" w:cs="Arial"/>
          <w:color w:val="auto"/>
          <w:sz w:val="24"/>
          <w:szCs w:val="24"/>
        </w:rPr>
      </w:pPr>
      <w:r w:rsidRPr="00BD7498">
        <w:rPr>
          <w:rStyle w:val="mw-headline"/>
          <w:rFonts w:ascii="Arial" w:hAnsi="Arial" w:cs="Arial"/>
          <w:color w:val="auto"/>
          <w:sz w:val="24"/>
          <w:szCs w:val="24"/>
        </w:rPr>
        <w:t>Empleo fuera del SI</w:t>
      </w:r>
    </w:p>
    <w:p w:rsidR="00B90A4C" w:rsidRPr="00BD7498" w:rsidRDefault="00B90A4C" w:rsidP="005D5B13">
      <w:pPr>
        <w:pStyle w:val="NormalWeb"/>
        <w:jc w:val="both"/>
        <w:rPr>
          <w:rFonts w:ascii="Arial" w:hAnsi="Arial" w:cs="Arial"/>
        </w:rPr>
      </w:pPr>
      <w:r w:rsidRPr="00BD7498">
        <w:rPr>
          <w:rFonts w:ascii="Arial" w:hAnsi="Arial" w:cs="Arial"/>
        </w:rPr>
        <w:t xml:space="preserve">El símbolo "k" se emplea a menudo con el significado de múltiplo de mil; por lo tanto, puede escribirse "sueldo de 40K" (de 40.000 euros) </w:t>
      </w:r>
      <w:r w:rsidR="005D5B13">
        <w:rPr>
          <w:rFonts w:ascii="Arial" w:hAnsi="Arial" w:cs="Arial"/>
        </w:rPr>
        <w:t>o "un problema de hace 2K años"</w:t>
      </w:r>
      <w:r w:rsidRPr="00BD7498">
        <w:rPr>
          <w:rFonts w:ascii="Arial" w:hAnsi="Arial" w:cs="Arial"/>
        </w:rPr>
        <w:t xml:space="preserve"> A pesar del empleo habitual, este empleo de la K mayúscula no es correcto en el SI, ya que es el símbolo de unidades de temperatura </w:t>
      </w:r>
      <w:hyperlink r:id="rId285" w:tooltip="Kelvin" w:history="1">
        <w:r w:rsidRPr="00BD7498">
          <w:rPr>
            <w:rStyle w:val="Hipervnculo"/>
            <w:rFonts w:ascii="Arial" w:hAnsi="Arial" w:cs="Arial"/>
            <w:color w:val="auto"/>
          </w:rPr>
          <w:t>Kelvin</w:t>
        </w:r>
      </w:hyperlink>
      <w:r w:rsidRPr="00BD7498">
        <w:rPr>
          <w:rFonts w:ascii="Arial" w:hAnsi="Arial" w:cs="Arial"/>
        </w:rPr>
        <w:t xml:space="preserve">. El empleo de la abreviatura Ki se emplea para representar el </w:t>
      </w:r>
      <w:hyperlink r:id="rId286" w:tooltip="Prefijo binario" w:history="1">
        <w:r w:rsidRPr="00BD7498">
          <w:rPr>
            <w:rStyle w:val="Hipervnculo"/>
            <w:rFonts w:ascii="Arial" w:hAnsi="Arial" w:cs="Arial"/>
            <w:color w:val="auto"/>
          </w:rPr>
          <w:t>prefijo binario</w:t>
        </w:r>
      </w:hyperlink>
      <w:r w:rsidRPr="00BD7498">
        <w:rPr>
          <w:rFonts w:ascii="Arial" w:hAnsi="Arial" w:cs="Arial"/>
        </w:rPr>
        <w:t xml:space="preserve"> </w:t>
      </w:r>
      <w:proofErr w:type="spellStart"/>
      <w:r w:rsidRPr="00BD7498">
        <w:rPr>
          <w:rFonts w:ascii="Arial" w:hAnsi="Arial" w:cs="Arial"/>
        </w:rPr>
        <w:t>kibi</w:t>
      </w:r>
      <w:proofErr w:type="spellEnd"/>
      <w:r w:rsidRPr="00BD7498">
        <w:rPr>
          <w:rFonts w:ascii="Arial" w:hAnsi="Arial" w:cs="Arial"/>
        </w:rPr>
        <w:t xml:space="preserve"> (2</w:t>
      </w:r>
      <w:r w:rsidRPr="00BD7498">
        <w:rPr>
          <w:rFonts w:ascii="Arial" w:hAnsi="Arial" w:cs="Arial"/>
          <w:vertAlign w:val="superscript"/>
        </w:rPr>
        <w:t>10</w:t>
      </w:r>
      <w:r w:rsidRPr="00BD7498">
        <w:rPr>
          <w:rFonts w:ascii="Arial" w:hAnsi="Arial" w:cs="Arial"/>
        </w:rPr>
        <w:t xml:space="preserve"> = 1024).</w:t>
      </w:r>
    </w:p>
    <w:p w:rsidR="00B90A4C" w:rsidRPr="00BD7498" w:rsidRDefault="00B90A4C" w:rsidP="005D5B13">
      <w:pPr>
        <w:pStyle w:val="Ttulo3"/>
        <w:jc w:val="both"/>
        <w:rPr>
          <w:rFonts w:ascii="Arial" w:hAnsi="Arial" w:cs="Arial"/>
          <w:sz w:val="24"/>
          <w:szCs w:val="24"/>
        </w:rPr>
      </w:pPr>
      <w:r w:rsidRPr="00BD7498">
        <w:rPr>
          <w:rStyle w:val="mw-headline"/>
          <w:rFonts w:ascii="Arial" w:hAnsi="Arial" w:cs="Arial"/>
          <w:sz w:val="24"/>
          <w:szCs w:val="24"/>
        </w:rPr>
        <w:t>Unidades fuera del SI</w:t>
      </w:r>
    </w:p>
    <w:p w:rsidR="00B90A4C" w:rsidRPr="00BD7498" w:rsidRDefault="00B90A4C" w:rsidP="005D5B13">
      <w:pPr>
        <w:numPr>
          <w:ilvl w:val="0"/>
          <w:numId w:val="62"/>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En la década de 1790, cuando se puso en marcha el sistema métrico, ya existían prefijos, mucho antes de que en 1960 entrara en vigor el SI. Los prefijos (incluidos los surgidos tras la puesta en marcha del SI) se emplean con cualquier unidad, incluidas las que no pertenecen al SI (por ejemplo el </w:t>
      </w:r>
      <w:hyperlink r:id="rId287" w:tooltip="Milidyne (aún no redactado)" w:history="1">
        <w:proofErr w:type="spellStart"/>
        <w:r w:rsidRPr="00BD7498">
          <w:rPr>
            <w:rStyle w:val="Hipervnculo"/>
            <w:rFonts w:ascii="Arial" w:hAnsi="Arial" w:cs="Arial"/>
            <w:color w:val="auto"/>
            <w:sz w:val="24"/>
            <w:szCs w:val="24"/>
          </w:rPr>
          <w:t>milidyne</w:t>
        </w:r>
        <w:proofErr w:type="spellEnd"/>
      </w:hyperlink>
      <w:r w:rsidRPr="00BD7498">
        <w:rPr>
          <w:rFonts w:ascii="Arial" w:hAnsi="Arial" w:cs="Arial"/>
          <w:sz w:val="24"/>
          <w:szCs w:val="24"/>
        </w:rPr>
        <w:t>).</w:t>
      </w:r>
    </w:p>
    <w:p w:rsidR="00B90A4C" w:rsidRPr="00BD7498" w:rsidRDefault="00B90A4C" w:rsidP="005D5B13">
      <w:pPr>
        <w:numPr>
          <w:ilvl w:val="0"/>
          <w:numId w:val="62"/>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Los prefijos del SI aparecen en muy pocas ocasiones junto a las </w:t>
      </w:r>
      <w:hyperlink r:id="rId288" w:tooltip="Unidades de los sistemas anglosajones" w:history="1">
        <w:r w:rsidRPr="00BD7498">
          <w:rPr>
            <w:rStyle w:val="Hipervnculo"/>
            <w:rFonts w:ascii="Arial" w:hAnsi="Arial" w:cs="Arial"/>
            <w:color w:val="auto"/>
            <w:sz w:val="24"/>
            <w:szCs w:val="24"/>
          </w:rPr>
          <w:t>unidades de los sistemas anglosajones</w:t>
        </w:r>
      </w:hyperlink>
      <w:r w:rsidRPr="00BD7498">
        <w:rPr>
          <w:rFonts w:ascii="Arial" w:hAnsi="Arial" w:cs="Arial"/>
          <w:sz w:val="24"/>
          <w:szCs w:val="24"/>
        </w:rPr>
        <w:t xml:space="preserve">, salvo en casos puntuales (por ejemplo los </w:t>
      </w:r>
      <w:proofErr w:type="spellStart"/>
      <w:r w:rsidRPr="00BD7498">
        <w:rPr>
          <w:rFonts w:ascii="Arial" w:hAnsi="Arial" w:cs="Arial"/>
          <w:sz w:val="24"/>
          <w:szCs w:val="24"/>
        </w:rPr>
        <w:t>microinches</w:t>
      </w:r>
      <w:proofErr w:type="spellEnd"/>
      <w:r w:rsidRPr="00BD7498">
        <w:rPr>
          <w:rFonts w:ascii="Arial" w:hAnsi="Arial" w:cs="Arial"/>
          <w:sz w:val="24"/>
          <w:szCs w:val="24"/>
        </w:rPr>
        <w:t xml:space="preserve"> o el </w:t>
      </w:r>
      <w:proofErr w:type="spellStart"/>
      <w:r w:rsidRPr="00BD7498">
        <w:rPr>
          <w:rFonts w:ascii="Arial" w:hAnsi="Arial" w:cs="Arial"/>
          <w:sz w:val="24"/>
          <w:szCs w:val="24"/>
        </w:rPr>
        <w:t>kilofeet</w:t>
      </w:r>
      <w:proofErr w:type="spellEnd"/>
      <w:r w:rsidRPr="00BD7498">
        <w:rPr>
          <w:rFonts w:ascii="Arial" w:hAnsi="Arial" w:cs="Arial"/>
          <w:sz w:val="24"/>
          <w:szCs w:val="24"/>
        </w:rPr>
        <w:t>).</w:t>
      </w:r>
    </w:p>
    <w:p w:rsidR="00B90A4C" w:rsidRPr="00BD7498" w:rsidRDefault="00B90A4C" w:rsidP="005D5B13">
      <w:pPr>
        <w:numPr>
          <w:ilvl w:val="0"/>
          <w:numId w:val="62"/>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Se emplean también con unidades especiales empleadas en ámbitos muy específicos (por ejemplo los </w:t>
      </w:r>
      <w:hyperlink r:id="rId289" w:tooltip="Megaelectronvoltio" w:history="1">
        <w:proofErr w:type="spellStart"/>
        <w:r w:rsidRPr="00BD7498">
          <w:rPr>
            <w:rStyle w:val="Hipervnculo"/>
            <w:rFonts w:ascii="Arial" w:hAnsi="Arial" w:cs="Arial"/>
            <w:color w:val="auto"/>
            <w:sz w:val="24"/>
            <w:szCs w:val="24"/>
          </w:rPr>
          <w:t>megaelectronvoltios</w:t>
        </w:r>
        <w:proofErr w:type="spellEnd"/>
      </w:hyperlink>
      <w:r w:rsidRPr="00BD7498">
        <w:rPr>
          <w:rFonts w:ascii="Arial" w:hAnsi="Arial" w:cs="Arial"/>
          <w:sz w:val="24"/>
          <w:szCs w:val="24"/>
        </w:rPr>
        <w:t xml:space="preserve">, los </w:t>
      </w:r>
      <w:proofErr w:type="spellStart"/>
      <w:r w:rsidRPr="00BD7498">
        <w:rPr>
          <w:rFonts w:ascii="Arial" w:hAnsi="Arial" w:cs="Arial"/>
          <w:sz w:val="24"/>
          <w:szCs w:val="24"/>
        </w:rPr>
        <w:t>gigaparsecs</w:t>
      </w:r>
      <w:proofErr w:type="spellEnd"/>
      <w:r w:rsidRPr="00BD7498">
        <w:rPr>
          <w:rFonts w:ascii="Arial" w:hAnsi="Arial" w:cs="Arial"/>
          <w:sz w:val="24"/>
          <w:szCs w:val="24"/>
        </w:rPr>
        <w:t>, etc.).</w:t>
      </w:r>
    </w:p>
    <w:p w:rsidR="00B90A4C" w:rsidRPr="00BD7498" w:rsidRDefault="00B90A4C" w:rsidP="005D5B13">
      <w:pPr>
        <w:numPr>
          <w:ilvl w:val="0"/>
          <w:numId w:val="62"/>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En ocasiones también se emplean con unidades de dinero (por ejemplo el </w:t>
      </w:r>
      <w:proofErr w:type="spellStart"/>
      <w:r w:rsidRPr="00BD7498">
        <w:rPr>
          <w:rFonts w:ascii="Arial" w:hAnsi="Arial" w:cs="Arial"/>
          <w:sz w:val="24"/>
          <w:szCs w:val="24"/>
        </w:rPr>
        <w:t>gigadolar</w:t>
      </w:r>
      <w:proofErr w:type="spellEnd"/>
      <w:r w:rsidRPr="00BD7498">
        <w:rPr>
          <w:rFonts w:ascii="Arial" w:hAnsi="Arial" w:cs="Arial"/>
          <w:sz w:val="24"/>
          <w:szCs w:val="24"/>
        </w:rPr>
        <w:t>), sobre todo por parte de quienes lo emplean y proceden del ámbito científico.</w:t>
      </w:r>
    </w:p>
    <w:p w:rsidR="005D5B13" w:rsidRDefault="005D5B13" w:rsidP="00B90A4C">
      <w:pPr>
        <w:pStyle w:val="Ttulo3"/>
        <w:rPr>
          <w:rStyle w:val="mw-headline"/>
          <w:rFonts w:ascii="Arial" w:hAnsi="Arial" w:cs="Arial"/>
          <w:sz w:val="24"/>
          <w:szCs w:val="24"/>
        </w:rPr>
      </w:pPr>
    </w:p>
    <w:p w:rsidR="005D5B13" w:rsidRPr="00BD7498" w:rsidRDefault="00B90A4C" w:rsidP="005D5B13">
      <w:pPr>
        <w:pStyle w:val="Ttulo3"/>
        <w:rPr>
          <w:rFonts w:ascii="Arial" w:hAnsi="Arial" w:cs="Arial"/>
          <w:sz w:val="24"/>
          <w:szCs w:val="24"/>
        </w:rPr>
      </w:pPr>
      <w:r w:rsidRPr="00BD7498">
        <w:rPr>
          <w:rStyle w:val="mw-headline"/>
          <w:rFonts w:ascii="Arial" w:hAnsi="Arial" w:cs="Arial"/>
          <w:sz w:val="24"/>
          <w:szCs w:val="24"/>
        </w:rPr>
        <w:lastRenderedPageBreak/>
        <w:t>Informática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658"/>
        <w:gridCol w:w="2300"/>
        <w:gridCol w:w="941"/>
        <w:gridCol w:w="45"/>
      </w:tblGrid>
      <w:tr w:rsidR="00C27BB6" w:rsidRPr="00BD7498" w:rsidTr="00B90A4C">
        <w:trPr>
          <w:gridAfter w:val="1"/>
          <w:tblCellSpacing w:w="15" w:type="dxa"/>
        </w:trPr>
        <w:tc>
          <w:tcPr>
            <w:tcW w:w="0" w:type="auto"/>
            <w:gridSpan w:val="4"/>
            <w:shd w:val="clear" w:color="auto" w:fill="CCCCFF"/>
            <w:vAlign w:val="center"/>
            <w:hideMark/>
          </w:tcPr>
          <w:p w:rsidR="00B90A4C" w:rsidRPr="00BD7498" w:rsidRDefault="009519B6">
            <w:pPr>
              <w:jc w:val="center"/>
              <w:rPr>
                <w:rFonts w:ascii="Arial" w:hAnsi="Arial" w:cs="Arial"/>
                <w:b/>
                <w:bCs/>
                <w:sz w:val="24"/>
                <w:szCs w:val="24"/>
              </w:rPr>
            </w:pPr>
            <w:hyperlink r:id="rId290" w:tooltip="Unidades de información" w:history="1">
              <w:r w:rsidR="00B90A4C" w:rsidRPr="00BD7498">
                <w:rPr>
                  <w:rStyle w:val="Hipervnculo"/>
                  <w:rFonts w:ascii="Arial" w:hAnsi="Arial" w:cs="Arial"/>
                  <w:b/>
                  <w:bCs/>
                  <w:color w:val="auto"/>
                  <w:sz w:val="24"/>
                  <w:szCs w:val="24"/>
                </w:rPr>
                <w:t>Unidades de información</w:t>
              </w:r>
            </w:hyperlink>
            <w:r w:rsidR="00B90A4C" w:rsidRPr="00BD7498">
              <w:rPr>
                <w:rFonts w:ascii="Arial" w:hAnsi="Arial" w:cs="Arial"/>
                <w:b/>
                <w:bCs/>
                <w:sz w:val="24"/>
                <w:szCs w:val="24"/>
              </w:rPr>
              <w:t xml:space="preserve"> (del Byte)</w:t>
            </w:r>
          </w:p>
        </w:tc>
      </w:tr>
      <w:tr w:rsidR="00C27BB6" w:rsidRPr="00BD7498" w:rsidTr="00B90A4C">
        <w:trPr>
          <w:gridAfter w:val="1"/>
          <w:tblCellSpacing w:w="15" w:type="dxa"/>
        </w:trPr>
        <w:tc>
          <w:tcPr>
            <w:tcW w:w="0" w:type="auto"/>
            <w:gridSpan w:val="2"/>
            <w:shd w:val="clear" w:color="auto" w:fill="DDDDFF"/>
            <w:vAlign w:val="center"/>
            <w:hideMark/>
          </w:tcPr>
          <w:p w:rsidR="00B90A4C" w:rsidRPr="00BD7498" w:rsidRDefault="009519B6">
            <w:pPr>
              <w:jc w:val="center"/>
              <w:rPr>
                <w:rFonts w:ascii="Arial" w:hAnsi="Arial" w:cs="Arial"/>
                <w:b/>
                <w:bCs/>
                <w:sz w:val="24"/>
                <w:szCs w:val="24"/>
              </w:rPr>
            </w:pPr>
            <w:hyperlink r:id="rId291" w:tooltip="Sistema Internacional de Unidades" w:history="1">
              <w:r w:rsidR="00B90A4C" w:rsidRPr="00BD7498">
                <w:rPr>
                  <w:rStyle w:val="Hipervnculo"/>
                  <w:rFonts w:ascii="Arial" w:hAnsi="Arial" w:cs="Arial"/>
                  <w:b/>
                  <w:bCs/>
                  <w:color w:val="auto"/>
                  <w:sz w:val="24"/>
                  <w:szCs w:val="24"/>
                </w:rPr>
                <w:t>Sistema Internacional (Decimal)</w:t>
              </w:r>
            </w:hyperlink>
          </w:p>
        </w:tc>
        <w:tc>
          <w:tcPr>
            <w:tcW w:w="0" w:type="auto"/>
            <w:gridSpan w:val="2"/>
            <w:shd w:val="clear" w:color="auto" w:fill="DDDDFF"/>
            <w:vAlign w:val="center"/>
            <w:hideMark/>
          </w:tcPr>
          <w:p w:rsidR="00B90A4C" w:rsidRPr="00BD7498" w:rsidRDefault="009519B6">
            <w:pPr>
              <w:jc w:val="center"/>
              <w:rPr>
                <w:rFonts w:ascii="Arial" w:hAnsi="Arial" w:cs="Arial"/>
                <w:b/>
                <w:bCs/>
                <w:sz w:val="24"/>
                <w:szCs w:val="24"/>
              </w:rPr>
            </w:pPr>
            <w:hyperlink r:id="rId292" w:tooltip="ISO/IEC 80000" w:history="1">
              <w:r w:rsidR="00B90A4C" w:rsidRPr="00BD7498">
                <w:rPr>
                  <w:rStyle w:val="Hipervnculo"/>
                  <w:rFonts w:ascii="Arial" w:hAnsi="Arial" w:cs="Arial"/>
                  <w:b/>
                  <w:bCs/>
                  <w:color w:val="auto"/>
                  <w:sz w:val="24"/>
                  <w:szCs w:val="24"/>
                </w:rPr>
                <w:t>ISO/IEC 80000-13 (Binario)</w:t>
              </w:r>
            </w:hyperlink>
          </w:p>
        </w:tc>
      </w:tr>
      <w:tr w:rsidR="00C27BB6" w:rsidRPr="00BD7498" w:rsidTr="00B90A4C">
        <w:trPr>
          <w:gridAfter w:val="1"/>
          <w:tblCellSpacing w:w="15" w:type="dxa"/>
        </w:trPr>
        <w:tc>
          <w:tcPr>
            <w:tcW w:w="0" w:type="auto"/>
            <w:shd w:val="clear" w:color="auto" w:fill="EEDDFF"/>
            <w:vAlign w:val="center"/>
            <w:hideMark/>
          </w:tcPr>
          <w:p w:rsidR="00B90A4C" w:rsidRPr="00BD7498" w:rsidRDefault="00B90A4C">
            <w:pPr>
              <w:jc w:val="center"/>
              <w:rPr>
                <w:rFonts w:ascii="Arial" w:hAnsi="Arial" w:cs="Arial"/>
                <w:b/>
                <w:bCs/>
                <w:sz w:val="24"/>
                <w:szCs w:val="24"/>
              </w:rPr>
            </w:pPr>
            <w:r w:rsidRPr="00BD7498">
              <w:rPr>
                <w:rFonts w:ascii="Arial" w:hAnsi="Arial" w:cs="Arial"/>
                <w:b/>
                <w:bCs/>
                <w:sz w:val="24"/>
                <w:szCs w:val="24"/>
              </w:rPr>
              <w:t>Múltiplo - (Símbolo)</w:t>
            </w:r>
          </w:p>
        </w:tc>
        <w:tc>
          <w:tcPr>
            <w:tcW w:w="0" w:type="auto"/>
            <w:shd w:val="clear" w:color="auto" w:fill="EEDDFF"/>
            <w:vAlign w:val="center"/>
            <w:hideMark/>
          </w:tcPr>
          <w:p w:rsidR="00B90A4C" w:rsidRPr="00BD7498" w:rsidRDefault="00B90A4C">
            <w:pPr>
              <w:jc w:val="center"/>
              <w:rPr>
                <w:rFonts w:ascii="Arial" w:hAnsi="Arial" w:cs="Arial"/>
                <w:b/>
                <w:bCs/>
                <w:sz w:val="24"/>
                <w:szCs w:val="24"/>
              </w:rPr>
            </w:pPr>
            <w:r w:rsidRPr="00BD7498">
              <w:rPr>
                <w:rStyle w:val="Textoennegrita"/>
                <w:rFonts w:ascii="Arial" w:hAnsi="Arial" w:cs="Arial"/>
                <w:sz w:val="24"/>
                <w:szCs w:val="24"/>
              </w:rPr>
              <w:t>SI</w:t>
            </w:r>
          </w:p>
        </w:tc>
        <w:tc>
          <w:tcPr>
            <w:tcW w:w="0" w:type="auto"/>
            <w:shd w:val="clear" w:color="auto" w:fill="EEDDFF"/>
            <w:vAlign w:val="center"/>
            <w:hideMark/>
          </w:tcPr>
          <w:p w:rsidR="00B90A4C" w:rsidRPr="00BD7498" w:rsidRDefault="00B90A4C">
            <w:pPr>
              <w:jc w:val="center"/>
              <w:rPr>
                <w:rFonts w:ascii="Arial" w:hAnsi="Arial" w:cs="Arial"/>
                <w:b/>
                <w:bCs/>
                <w:sz w:val="24"/>
                <w:szCs w:val="24"/>
              </w:rPr>
            </w:pPr>
            <w:r w:rsidRPr="00BD7498">
              <w:rPr>
                <w:rFonts w:ascii="Arial" w:hAnsi="Arial" w:cs="Arial"/>
                <w:b/>
                <w:bCs/>
                <w:sz w:val="24"/>
                <w:szCs w:val="24"/>
              </w:rPr>
              <w:t>Múltiplo - (Símbolo)</w:t>
            </w:r>
          </w:p>
        </w:tc>
        <w:tc>
          <w:tcPr>
            <w:tcW w:w="0" w:type="auto"/>
            <w:shd w:val="clear" w:color="auto" w:fill="EEDDFF"/>
            <w:vAlign w:val="center"/>
            <w:hideMark/>
          </w:tcPr>
          <w:p w:rsidR="00B90A4C" w:rsidRPr="00BD7498" w:rsidRDefault="009519B6">
            <w:pPr>
              <w:jc w:val="center"/>
              <w:rPr>
                <w:rFonts w:ascii="Arial" w:hAnsi="Arial" w:cs="Arial"/>
                <w:b/>
                <w:bCs/>
                <w:sz w:val="24"/>
                <w:szCs w:val="24"/>
              </w:rPr>
            </w:pPr>
            <w:hyperlink r:id="rId293" w:tooltip="Prefijo binario" w:history="1">
              <w:r w:rsidR="00B90A4C" w:rsidRPr="00BD7498">
                <w:rPr>
                  <w:rStyle w:val="Hipervnculo"/>
                  <w:rFonts w:ascii="Arial" w:hAnsi="Arial" w:cs="Arial"/>
                  <w:b/>
                  <w:bCs/>
                  <w:color w:val="auto"/>
                  <w:sz w:val="24"/>
                  <w:szCs w:val="24"/>
                </w:rPr>
                <w:t>ISO/IEC</w:t>
              </w:r>
            </w:hyperlink>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294" w:tooltip="Kilobyte" w:history="1">
              <w:r w:rsidR="00B90A4C" w:rsidRPr="00BD7498">
                <w:rPr>
                  <w:rStyle w:val="Hipervnculo"/>
                  <w:rFonts w:ascii="Arial" w:hAnsi="Arial" w:cs="Arial"/>
                  <w:color w:val="auto"/>
                  <w:sz w:val="24"/>
                  <w:szCs w:val="24"/>
                </w:rPr>
                <w:t>kilobyte</w:t>
              </w:r>
            </w:hyperlink>
            <w:r w:rsidR="00B90A4C" w:rsidRPr="00BD7498">
              <w:rPr>
                <w:rFonts w:ascii="Arial" w:hAnsi="Arial" w:cs="Arial"/>
                <w:sz w:val="24"/>
                <w:szCs w:val="24"/>
              </w:rPr>
              <w:t xml:space="preserve"> (kB)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3</w:t>
            </w:r>
          </w:p>
        </w:tc>
        <w:tc>
          <w:tcPr>
            <w:tcW w:w="0" w:type="auto"/>
            <w:vAlign w:val="center"/>
            <w:hideMark/>
          </w:tcPr>
          <w:p w:rsidR="00B90A4C" w:rsidRPr="00BD7498" w:rsidRDefault="009519B6">
            <w:pPr>
              <w:rPr>
                <w:rFonts w:ascii="Arial" w:hAnsi="Arial" w:cs="Arial"/>
                <w:sz w:val="24"/>
                <w:szCs w:val="24"/>
              </w:rPr>
            </w:pPr>
            <w:hyperlink r:id="rId295" w:tooltip="Kibibyte" w:history="1">
              <w:r w:rsidR="00B90A4C" w:rsidRPr="00BD7498">
                <w:rPr>
                  <w:rStyle w:val="Hipervnculo"/>
                  <w:rFonts w:ascii="Arial" w:hAnsi="Arial" w:cs="Arial"/>
                  <w:color w:val="auto"/>
                  <w:sz w:val="24"/>
                  <w:szCs w:val="24"/>
                </w:rPr>
                <w:t>Kibibyte</w:t>
              </w:r>
            </w:hyperlink>
            <w:r w:rsidR="00B90A4C" w:rsidRPr="00BD7498">
              <w:rPr>
                <w:rFonts w:ascii="Arial" w:hAnsi="Arial" w:cs="Arial"/>
                <w:sz w:val="24"/>
                <w:szCs w:val="24"/>
              </w:rPr>
              <w:t xml:space="preserve"> (KiB)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10</w:t>
            </w:r>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296" w:tooltip="Megabyte" w:history="1">
              <w:r w:rsidR="00B90A4C" w:rsidRPr="00BD7498">
                <w:rPr>
                  <w:rStyle w:val="Hipervnculo"/>
                  <w:rFonts w:ascii="Arial" w:hAnsi="Arial" w:cs="Arial"/>
                  <w:color w:val="auto"/>
                  <w:sz w:val="24"/>
                  <w:szCs w:val="24"/>
                </w:rPr>
                <w:t>Megabyte</w:t>
              </w:r>
            </w:hyperlink>
            <w:r w:rsidR="00B90A4C" w:rsidRPr="00BD7498">
              <w:rPr>
                <w:rFonts w:ascii="Arial" w:hAnsi="Arial" w:cs="Arial"/>
                <w:sz w:val="24"/>
                <w:szCs w:val="24"/>
              </w:rPr>
              <w:t xml:space="preserve"> (MB)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6</w:t>
            </w:r>
          </w:p>
        </w:tc>
        <w:tc>
          <w:tcPr>
            <w:tcW w:w="0" w:type="auto"/>
            <w:vAlign w:val="center"/>
            <w:hideMark/>
          </w:tcPr>
          <w:p w:rsidR="00B90A4C" w:rsidRPr="00BD7498" w:rsidRDefault="009519B6">
            <w:pPr>
              <w:rPr>
                <w:rFonts w:ascii="Arial" w:hAnsi="Arial" w:cs="Arial"/>
                <w:sz w:val="24"/>
                <w:szCs w:val="24"/>
              </w:rPr>
            </w:pPr>
            <w:hyperlink r:id="rId297" w:tooltip="Mebibyte" w:history="1">
              <w:r w:rsidR="00B90A4C" w:rsidRPr="00BD7498">
                <w:rPr>
                  <w:rStyle w:val="Hipervnculo"/>
                  <w:rFonts w:ascii="Arial" w:hAnsi="Arial" w:cs="Arial"/>
                  <w:color w:val="auto"/>
                  <w:sz w:val="24"/>
                  <w:szCs w:val="24"/>
                </w:rPr>
                <w:t>Mebibyte</w:t>
              </w:r>
            </w:hyperlink>
            <w:r w:rsidR="00B90A4C" w:rsidRPr="00BD7498">
              <w:rPr>
                <w:rFonts w:ascii="Arial" w:hAnsi="Arial" w:cs="Arial"/>
                <w:sz w:val="24"/>
                <w:szCs w:val="24"/>
              </w:rPr>
              <w:t xml:space="preserve"> (MiB)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20</w:t>
            </w:r>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298" w:tooltip="Gigabyte" w:history="1">
              <w:r w:rsidR="00B90A4C" w:rsidRPr="00BD7498">
                <w:rPr>
                  <w:rStyle w:val="Hipervnculo"/>
                  <w:rFonts w:ascii="Arial" w:hAnsi="Arial" w:cs="Arial"/>
                  <w:color w:val="auto"/>
                  <w:sz w:val="24"/>
                  <w:szCs w:val="24"/>
                </w:rPr>
                <w:t>Gigabyte</w:t>
              </w:r>
            </w:hyperlink>
            <w:r w:rsidR="00B90A4C" w:rsidRPr="00BD7498">
              <w:rPr>
                <w:rFonts w:ascii="Arial" w:hAnsi="Arial" w:cs="Arial"/>
                <w:sz w:val="24"/>
                <w:szCs w:val="24"/>
              </w:rPr>
              <w:t xml:space="preserve"> (GB)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9</w:t>
            </w:r>
          </w:p>
        </w:tc>
        <w:tc>
          <w:tcPr>
            <w:tcW w:w="0" w:type="auto"/>
            <w:vAlign w:val="center"/>
            <w:hideMark/>
          </w:tcPr>
          <w:p w:rsidR="00B90A4C" w:rsidRPr="00BD7498" w:rsidRDefault="009519B6">
            <w:pPr>
              <w:rPr>
                <w:rFonts w:ascii="Arial" w:hAnsi="Arial" w:cs="Arial"/>
                <w:sz w:val="24"/>
                <w:szCs w:val="24"/>
              </w:rPr>
            </w:pPr>
            <w:hyperlink r:id="rId299" w:tooltip="Gibibyte" w:history="1">
              <w:r w:rsidR="00B90A4C" w:rsidRPr="00BD7498">
                <w:rPr>
                  <w:rStyle w:val="Hipervnculo"/>
                  <w:rFonts w:ascii="Arial" w:hAnsi="Arial" w:cs="Arial"/>
                  <w:color w:val="auto"/>
                  <w:sz w:val="24"/>
                  <w:szCs w:val="24"/>
                </w:rPr>
                <w:t>Gibibyte</w:t>
              </w:r>
            </w:hyperlink>
            <w:r w:rsidR="00B90A4C" w:rsidRPr="00BD7498">
              <w:rPr>
                <w:rFonts w:ascii="Arial" w:hAnsi="Arial" w:cs="Arial"/>
                <w:sz w:val="24"/>
                <w:szCs w:val="24"/>
              </w:rPr>
              <w:t xml:space="preserve"> (GiB)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30</w:t>
            </w:r>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300" w:tooltip="Terabyte" w:history="1">
              <w:r w:rsidR="00B90A4C" w:rsidRPr="00BD7498">
                <w:rPr>
                  <w:rStyle w:val="Hipervnculo"/>
                  <w:rFonts w:ascii="Arial" w:hAnsi="Arial" w:cs="Arial"/>
                  <w:color w:val="auto"/>
                  <w:sz w:val="24"/>
                  <w:szCs w:val="24"/>
                </w:rPr>
                <w:t>Terabyte</w:t>
              </w:r>
            </w:hyperlink>
            <w:r w:rsidR="00B90A4C" w:rsidRPr="00BD7498">
              <w:rPr>
                <w:rFonts w:ascii="Arial" w:hAnsi="Arial" w:cs="Arial"/>
                <w:sz w:val="24"/>
                <w:szCs w:val="24"/>
              </w:rPr>
              <w:t xml:space="preserve"> (TB)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12</w:t>
            </w:r>
          </w:p>
        </w:tc>
        <w:tc>
          <w:tcPr>
            <w:tcW w:w="0" w:type="auto"/>
            <w:vAlign w:val="center"/>
            <w:hideMark/>
          </w:tcPr>
          <w:p w:rsidR="00B90A4C" w:rsidRPr="00BD7498" w:rsidRDefault="009519B6">
            <w:pPr>
              <w:rPr>
                <w:rFonts w:ascii="Arial" w:hAnsi="Arial" w:cs="Arial"/>
                <w:sz w:val="24"/>
                <w:szCs w:val="24"/>
              </w:rPr>
            </w:pPr>
            <w:hyperlink r:id="rId301" w:tooltip="Tebibyte" w:history="1">
              <w:r w:rsidR="00B90A4C" w:rsidRPr="00BD7498">
                <w:rPr>
                  <w:rStyle w:val="Hipervnculo"/>
                  <w:rFonts w:ascii="Arial" w:hAnsi="Arial" w:cs="Arial"/>
                  <w:color w:val="auto"/>
                  <w:sz w:val="24"/>
                  <w:szCs w:val="24"/>
                </w:rPr>
                <w:t>Tebibyte</w:t>
              </w:r>
            </w:hyperlink>
            <w:r w:rsidR="00B90A4C" w:rsidRPr="00BD7498">
              <w:rPr>
                <w:rFonts w:ascii="Arial" w:hAnsi="Arial" w:cs="Arial"/>
                <w:sz w:val="24"/>
                <w:szCs w:val="24"/>
              </w:rPr>
              <w:t xml:space="preserve"> (</w:t>
            </w:r>
            <w:proofErr w:type="spellStart"/>
            <w:r w:rsidR="00B90A4C" w:rsidRPr="00BD7498">
              <w:rPr>
                <w:rFonts w:ascii="Arial" w:hAnsi="Arial" w:cs="Arial"/>
                <w:sz w:val="24"/>
                <w:szCs w:val="24"/>
              </w:rPr>
              <w:t>TiB</w:t>
            </w:r>
            <w:proofErr w:type="spellEnd"/>
            <w:r w:rsidR="00B90A4C" w:rsidRPr="00BD7498">
              <w:rPr>
                <w:rFonts w:ascii="Arial" w:hAnsi="Arial" w:cs="Arial"/>
                <w:sz w:val="24"/>
                <w:szCs w:val="24"/>
              </w:rPr>
              <w:t>)</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40</w:t>
            </w:r>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302" w:tooltip="Petabyte" w:history="1">
              <w:proofErr w:type="spellStart"/>
              <w:r w:rsidR="00B90A4C" w:rsidRPr="00BD7498">
                <w:rPr>
                  <w:rStyle w:val="Hipervnculo"/>
                  <w:rFonts w:ascii="Arial" w:hAnsi="Arial" w:cs="Arial"/>
                  <w:color w:val="auto"/>
                  <w:sz w:val="24"/>
                  <w:szCs w:val="24"/>
                </w:rPr>
                <w:t>Petabyte</w:t>
              </w:r>
              <w:proofErr w:type="spellEnd"/>
            </w:hyperlink>
            <w:r w:rsidR="00B90A4C" w:rsidRPr="00BD7498">
              <w:rPr>
                <w:rFonts w:ascii="Arial" w:hAnsi="Arial" w:cs="Arial"/>
                <w:sz w:val="24"/>
                <w:szCs w:val="24"/>
              </w:rPr>
              <w:t xml:space="preserve"> (PB)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15</w:t>
            </w:r>
          </w:p>
        </w:tc>
        <w:tc>
          <w:tcPr>
            <w:tcW w:w="0" w:type="auto"/>
            <w:vAlign w:val="center"/>
            <w:hideMark/>
          </w:tcPr>
          <w:p w:rsidR="00B90A4C" w:rsidRPr="00BD7498" w:rsidRDefault="009519B6">
            <w:pPr>
              <w:rPr>
                <w:rFonts w:ascii="Arial" w:hAnsi="Arial" w:cs="Arial"/>
                <w:sz w:val="24"/>
                <w:szCs w:val="24"/>
              </w:rPr>
            </w:pPr>
            <w:hyperlink r:id="rId303" w:tooltip="Pebibyte" w:history="1">
              <w:r w:rsidR="00B90A4C" w:rsidRPr="00BD7498">
                <w:rPr>
                  <w:rStyle w:val="Hipervnculo"/>
                  <w:rFonts w:ascii="Arial" w:hAnsi="Arial" w:cs="Arial"/>
                  <w:color w:val="auto"/>
                  <w:sz w:val="24"/>
                  <w:szCs w:val="24"/>
                </w:rPr>
                <w:t>Pebibyte</w:t>
              </w:r>
            </w:hyperlink>
            <w:r w:rsidR="00B90A4C" w:rsidRPr="00BD7498">
              <w:rPr>
                <w:rFonts w:ascii="Arial" w:hAnsi="Arial" w:cs="Arial"/>
                <w:sz w:val="24"/>
                <w:szCs w:val="24"/>
              </w:rPr>
              <w:t xml:space="preserve"> (</w:t>
            </w:r>
            <w:proofErr w:type="spellStart"/>
            <w:r w:rsidR="00B90A4C" w:rsidRPr="00BD7498">
              <w:rPr>
                <w:rFonts w:ascii="Arial" w:hAnsi="Arial" w:cs="Arial"/>
                <w:sz w:val="24"/>
                <w:szCs w:val="24"/>
              </w:rPr>
              <w:t>PiB</w:t>
            </w:r>
            <w:proofErr w:type="spellEnd"/>
            <w:r w:rsidR="00B90A4C" w:rsidRPr="00BD7498">
              <w:rPr>
                <w:rFonts w:ascii="Arial" w:hAnsi="Arial" w:cs="Arial"/>
                <w:sz w:val="24"/>
                <w:szCs w:val="24"/>
              </w:rPr>
              <w:t>)</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50</w:t>
            </w:r>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304" w:tooltip="Exabyte" w:history="1">
              <w:r w:rsidR="00B90A4C" w:rsidRPr="00BD7498">
                <w:rPr>
                  <w:rStyle w:val="Hipervnculo"/>
                  <w:rFonts w:ascii="Arial" w:hAnsi="Arial" w:cs="Arial"/>
                  <w:color w:val="auto"/>
                  <w:sz w:val="24"/>
                  <w:szCs w:val="24"/>
                </w:rPr>
                <w:t>Exabyte</w:t>
              </w:r>
            </w:hyperlink>
            <w:r w:rsidR="00B90A4C" w:rsidRPr="00BD7498">
              <w:rPr>
                <w:rFonts w:ascii="Arial" w:hAnsi="Arial" w:cs="Arial"/>
                <w:sz w:val="24"/>
                <w:szCs w:val="24"/>
              </w:rPr>
              <w:t xml:space="preserve"> (EB)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18</w:t>
            </w:r>
          </w:p>
        </w:tc>
        <w:tc>
          <w:tcPr>
            <w:tcW w:w="0" w:type="auto"/>
            <w:vAlign w:val="center"/>
            <w:hideMark/>
          </w:tcPr>
          <w:p w:rsidR="00B90A4C" w:rsidRPr="00BD7498" w:rsidRDefault="009519B6">
            <w:pPr>
              <w:rPr>
                <w:rFonts w:ascii="Arial" w:hAnsi="Arial" w:cs="Arial"/>
                <w:sz w:val="24"/>
                <w:szCs w:val="24"/>
              </w:rPr>
            </w:pPr>
            <w:hyperlink r:id="rId305" w:tooltip="Exbibyte" w:history="1">
              <w:r w:rsidR="00B90A4C" w:rsidRPr="00BD7498">
                <w:rPr>
                  <w:rStyle w:val="Hipervnculo"/>
                  <w:rFonts w:ascii="Arial" w:hAnsi="Arial" w:cs="Arial"/>
                  <w:color w:val="auto"/>
                  <w:sz w:val="24"/>
                  <w:szCs w:val="24"/>
                </w:rPr>
                <w:t>Exbibyte</w:t>
              </w:r>
            </w:hyperlink>
            <w:r w:rsidR="00B90A4C" w:rsidRPr="00BD7498">
              <w:rPr>
                <w:rFonts w:ascii="Arial" w:hAnsi="Arial" w:cs="Arial"/>
                <w:sz w:val="24"/>
                <w:szCs w:val="24"/>
              </w:rPr>
              <w:t xml:space="preserve"> (EiB)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60</w:t>
            </w:r>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306" w:tooltip="Zettabyte" w:history="1">
              <w:proofErr w:type="spellStart"/>
              <w:r w:rsidR="00B90A4C" w:rsidRPr="00BD7498">
                <w:rPr>
                  <w:rStyle w:val="Hipervnculo"/>
                  <w:rFonts w:ascii="Arial" w:hAnsi="Arial" w:cs="Arial"/>
                  <w:color w:val="auto"/>
                  <w:sz w:val="24"/>
                  <w:szCs w:val="24"/>
                </w:rPr>
                <w:t>Zettabyte</w:t>
              </w:r>
              <w:proofErr w:type="spellEnd"/>
            </w:hyperlink>
            <w:r w:rsidR="00B90A4C" w:rsidRPr="00BD7498">
              <w:rPr>
                <w:rFonts w:ascii="Arial" w:hAnsi="Arial" w:cs="Arial"/>
                <w:sz w:val="24"/>
                <w:szCs w:val="24"/>
              </w:rPr>
              <w:t xml:space="preserve"> (ZB)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21</w:t>
            </w:r>
          </w:p>
        </w:tc>
        <w:tc>
          <w:tcPr>
            <w:tcW w:w="0" w:type="auto"/>
            <w:vAlign w:val="center"/>
            <w:hideMark/>
          </w:tcPr>
          <w:p w:rsidR="00B90A4C" w:rsidRPr="00BD7498" w:rsidRDefault="009519B6">
            <w:pPr>
              <w:rPr>
                <w:rFonts w:ascii="Arial" w:hAnsi="Arial" w:cs="Arial"/>
                <w:sz w:val="24"/>
                <w:szCs w:val="24"/>
              </w:rPr>
            </w:pPr>
            <w:hyperlink r:id="rId307" w:tooltip="Zebibyte" w:history="1">
              <w:proofErr w:type="spellStart"/>
              <w:r w:rsidR="00B90A4C" w:rsidRPr="00BD7498">
                <w:rPr>
                  <w:rStyle w:val="Hipervnculo"/>
                  <w:rFonts w:ascii="Arial" w:hAnsi="Arial" w:cs="Arial"/>
                  <w:color w:val="auto"/>
                  <w:sz w:val="24"/>
                  <w:szCs w:val="24"/>
                </w:rPr>
                <w:t>Zebibyte</w:t>
              </w:r>
              <w:proofErr w:type="spellEnd"/>
            </w:hyperlink>
            <w:r w:rsidR="00B90A4C" w:rsidRPr="00BD7498">
              <w:rPr>
                <w:rFonts w:ascii="Arial" w:hAnsi="Arial" w:cs="Arial"/>
                <w:sz w:val="24"/>
                <w:szCs w:val="24"/>
              </w:rPr>
              <w:t xml:space="preserve"> (</w:t>
            </w:r>
            <w:proofErr w:type="spellStart"/>
            <w:r w:rsidR="00B90A4C" w:rsidRPr="00BD7498">
              <w:rPr>
                <w:rFonts w:ascii="Arial" w:hAnsi="Arial" w:cs="Arial"/>
                <w:sz w:val="24"/>
                <w:szCs w:val="24"/>
              </w:rPr>
              <w:t>ZiB</w:t>
            </w:r>
            <w:proofErr w:type="spellEnd"/>
            <w:r w:rsidR="00B90A4C" w:rsidRPr="00BD7498">
              <w:rPr>
                <w:rFonts w:ascii="Arial" w:hAnsi="Arial" w:cs="Arial"/>
                <w:sz w:val="24"/>
                <w:szCs w:val="24"/>
              </w:rPr>
              <w:t>)</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70</w:t>
            </w:r>
          </w:p>
        </w:tc>
      </w:tr>
      <w:tr w:rsidR="00C27BB6" w:rsidRPr="00BD7498" w:rsidTr="00B90A4C">
        <w:trPr>
          <w:gridAfter w:val="1"/>
          <w:tblCellSpacing w:w="15" w:type="dxa"/>
        </w:trPr>
        <w:tc>
          <w:tcPr>
            <w:tcW w:w="0" w:type="auto"/>
            <w:vAlign w:val="center"/>
            <w:hideMark/>
          </w:tcPr>
          <w:p w:rsidR="00B90A4C" w:rsidRPr="00BD7498" w:rsidRDefault="009519B6">
            <w:pPr>
              <w:rPr>
                <w:rFonts w:ascii="Arial" w:hAnsi="Arial" w:cs="Arial"/>
                <w:sz w:val="24"/>
                <w:szCs w:val="24"/>
              </w:rPr>
            </w:pPr>
            <w:hyperlink r:id="rId308" w:tooltip="Yottabyte" w:history="1">
              <w:proofErr w:type="spellStart"/>
              <w:r w:rsidR="00B90A4C" w:rsidRPr="00BD7498">
                <w:rPr>
                  <w:rStyle w:val="Hipervnculo"/>
                  <w:rFonts w:ascii="Arial" w:hAnsi="Arial" w:cs="Arial"/>
                  <w:color w:val="auto"/>
                  <w:sz w:val="24"/>
                  <w:szCs w:val="24"/>
                </w:rPr>
                <w:t>Yottabyte</w:t>
              </w:r>
              <w:proofErr w:type="spellEnd"/>
            </w:hyperlink>
            <w:r w:rsidR="00B90A4C" w:rsidRPr="00BD7498">
              <w:rPr>
                <w:rFonts w:ascii="Arial" w:hAnsi="Arial" w:cs="Arial"/>
                <w:sz w:val="24"/>
                <w:szCs w:val="24"/>
              </w:rPr>
              <w:t xml:space="preserve"> (YB)</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24</w:t>
            </w:r>
          </w:p>
        </w:tc>
        <w:tc>
          <w:tcPr>
            <w:tcW w:w="0" w:type="auto"/>
            <w:vAlign w:val="center"/>
            <w:hideMark/>
          </w:tcPr>
          <w:p w:rsidR="00B90A4C" w:rsidRPr="00BD7498" w:rsidRDefault="009519B6">
            <w:pPr>
              <w:rPr>
                <w:rFonts w:ascii="Arial" w:hAnsi="Arial" w:cs="Arial"/>
                <w:sz w:val="24"/>
                <w:szCs w:val="24"/>
              </w:rPr>
            </w:pPr>
            <w:hyperlink r:id="rId309" w:tooltip="Yobibyte" w:history="1">
              <w:proofErr w:type="spellStart"/>
              <w:r w:rsidR="00B90A4C" w:rsidRPr="00BD7498">
                <w:rPr>
                  <w:rStyle w:val="Hipervnculo"/>
                  <w:rFonts w:ascii="Arial" w:hAnsi="Arial" w:cs="Arial"/>
                  <w:color w:val="auto"/>
                  <w:sz w:val="24"/>
                  <w:szCs w:val="24"/>
                </w:rPr>
                <w:t>Yobibyte</w:t>
              </w:r>
              <w:proofErr w:type="spellEnd"/>
            </w:hyperlink>
            <w:r w:rsidR="00B90A4C" w:rsidRPr="00BD7498">
              <w:rPr>
                <w:rFonts w:ascii="Arial" w:hAnsi="Arial" w:cs="Arial"/>
                <w:sz w:val="24"/>
                <w:szCs w:val="24"/>
              </w:rPr>
              <w:t xml:space="preserve"> (</w:t>
            </w:r>
            <w:proofErr w:type="spellStart"/>
            <w:r w:rsidR="00B90A4C" w:rsidRPr="00BD7498">
              <w:rPr>
                <w:rFonts w:ascii="Arial" w:hAnsi="Arial" w:cs="Arial"/>
                <w:sz w:val="24"/>
                <w:szCs w:val="24"/>
              </w:rPr>
              <w:t>YiB</w:t>
            </w:r>
            <w:proofErr w:type="spellEnd"/>
            <w:r w:rsidR="00B90A4C" w:rsidRPr="00BD7498">
              <w:rPr>
                <w:rFonts w:ascii="Arial" w:hAnsi="Arial" w:cs="Arial"/>
                <w:sz w:val="24"/>
                <w:szCs w:val="24"/>
              </w:rPr>
              <w:t>)</w:t>
            </w:r>
          </w:p>
        </w:tc>
        <w:tc>
          <w:tcPr>
            <w:tcW w:w="0" w:type="auto"/>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2</w:t>
            </w:r>
            <w:r w:rsidRPr="00BD7498">
              <w:rPr>
                <w:rFonts w:ascii="Arial" w:hAnsi="Arial" w:cs="Arial"/>
                <w:sz w:val="24"/>
                <w:szCs w:val="24"/>
                <w:vertAlign w:val="superscript"/>
              </w:rPr>
              <w:t>80</w:t>
            </w:r>
          </w:p>
        </w:tc>
      </w:tr>
      <w:tr w:rsidR="00C27BB6" w:rsidRPr="00BD7498" w:rsidTr="00B90A4C">
        <w:trPr>
          <w:tblCellSpacing w:w="15" w:type="dxa"/>
        </w:trPr>
        <w:tc>
          <w:tcPr>
            <w:tcW w:w="0" w:type="auto"/>
            <w:gridSpan w:val="5"/>
            <w:shd w:val="clear" w:color="auto" w:fill="DDDDFF"/>
            <w:vAlign w:val="center"/>
            <w:hideMark/>
          </w:tcPr>
          <w:p w:rsidR="00B90A4C" w:rsidRPr="00BD7498" w:rsidRDefault="00B90A4C">
            <w:pPr>
              <w:jc w:val="center"/>
              <w:rPr>
                <w:rFonts w:ascii="Arial" w:hAnsi="Arial" w:cs="Arial"/>
                <w:sz w:val="24"/>
                <w:szCs w:val="24"/>
              </w:rPr>
            </w:pPr>
            <w:r w:rsidRPr="00BD7498">
              <w:rPr>
                <w:rFonts w:ascii="Arial" w:hAnsi="Arial" w:cs="Arial"/>
                <w:sz w:val="24"/>
                <w:szCs w:val="24"/>
              </w:rPr>
              <w:t xml:space="preserve">Véase también: </w:t>
            </w:r>
            <w:hyperlink r:id="rId310" w:tooltip="Nibble" w:history="1">
              <w:proofErr w:type="spellStart"/>
              <w:r w:rsidRPr="00BD7498">
                <w:rPr>
                  <w:rStyle w:val="Hipervnculo"/>
                  <w:rFonts w:ascii="Arial" w:hAnsi="Arial" w:cs="Arial"/>
                  <w:color w:val="auto"/>
                  <w:sz w:val="24"/>
                  <w:szCs w:val="24"/>
                </w:rPr>
                <w:t>Nibble</w:t>
              </w:r>
              <w:proofErr w:type="spellEnd"/>
            </w:hyperlink>
            <w:r w:rsidRPr="00BD7498">
              <w:rPr>
                <w:rFonts w:ascii="Arial" w:hAnsi="Arial" w:cs="Arial"/>
                <w:sz w:val="24"/>
                <w:szCs w:val="24"/>
              </w:rPr>
              <w:t xml:space="preserve"> · </w:t>
            </w:r>
            <w:hyperlink r:id="rId311" w:tooltip="Byte" w:history="1">
              <w:r w:rsidRPr="00BD7498">
                <w:rPr>
                  <w:rStyle w:val="Hipervnculo"/>
                  <w:rFonts w:ascii="Arial" w:hAnsi="Arial" w:cs="Arial"/>
                  <w:color w:val="auto"/>
                  <w:sz w:val="24"/>
                  <w:szCs w:val="24"/>
                </w:rPr>
                <w:t>Byte</w:t>
              </w:r>
            </w:hyperlink>
            <w:r w:rsidRPr="00BD7498">
              <w:rPr>
                <w:rFonts w:ascii="Arial" w:hAnsi="Arial" w:cs="Arial"/>
                <w:sz w:val="24"/>
                <w:szCs w:val="24"/>
              </w:rPr>
              <w:t xml:space="preserve"> · </w:t>
            </w:r>
            <w:hyperlink r:id="rId312" w:tooltip="Sistema octal" w:history="1">
              <w:r w:rsidRPr="00BD7498">
                <w:rPr>
                  <w:rStyle w:val="Hipervnculo"/>
                  <w:rFonts w:ascii="Arial" w:hAnsi="Arial" w:cs="Arial"/>
                  <w:color w:val="auto"/>
                  <w:sz w:val="24"/>
                  <w:szCs w:val="24"/>
                </w:rPr>
                <w:t>Octal</w:t>
              </w:r>
            </w:hyperlink>
          </w:p>
        </w:tc>
      </w:tr>
    </w:tbl>
    <w:p w:rsidR="00B90A4C" w:rsidRPr="00BD7498" w:rsidRDefault="00B90A4C" w:rsidP="005D5B13">
      <w:pPr>
        <w:pStyle w:val="NormalWeb"/>
        <w:jc w:val="both"/>
        <w:rPr>
          <w:rFonts w:ascii="Arial" w:hAnsi="Arial" w:cs="Arial"/>
        </w:rPr>
      </w:pPr>
      <w:r w:rsidRPr="00BD7498">
        <w:rPr>
          <w:rFonts w:ascii="Arial" w:hAnsi="Arial" w:cs="Arial"/>
        </w:rPr>
        <w:t xml:space="preserve">Los múltiplos de la unidad son habituales en el ámbito de los </w:t>
      </w:r>
      <w:hyperlink r:id="rId313" w:tooltip="Computadora" w:history="1">
        <w:r w:rsidRPr="00BD7498">
          <w:rPr>
            <w:rStyle w:val="Hipervnculo"/>
            <w:rFonts w:ascii="Arial" w:hAnsi="Arial" w:cs="Arial"/>
            <w:color w:val="auto"/>
          </w:rPr>
          <w:t>computadores</w:t>
        </w:r>
      </w:hyperlink>
      <w:r w:rsidRPr="00BD7498">
        <w:rPr>
          <w:rFonts w:ascii="Arial" w:hAnsi="Arial" w:cs="Arial"/>
        </w:rPr>
        <w:t xml:space="preserve">, siendo empleados en la información y unidades de almacenamiento tipo </w:t>
      </w:r>
      <w:hyperlink r:id="rId314" w:tooltip="Bit" w:history="1">
        <w:r w:rsidRPr="00BD7498">
          <w:rPr>
            <w:rStyle w:val="Hipervnculo"/>
            <w:rFonts w:ascii="Arial" w:hAnsi="Arial" w:cs="Arial"/>
            <w:color w:val="auto"/>
          </w:rPr>
          <w:t>bit</w:t>
        </w:r>
      </w:hyperlink>
      <w:r w:rsidRPr="00BD7498">
        <w:rPr>
          <w:rFonts w:ascii="Arial" w:hAnsi="Arial" w:cs="Arial"/>
        </w:rPr>
        <w:t xml:space="preserve"> y </w:t>
      </w:r>
      <w:hyperlink r:id="rId315" w:tooltip="Byte" w:history="1">
        <w:r w:rsidRPr="00BD7498">
          <w:rPr>
            <w:rStyle w:val="Hipervnculo"/>
            <w:rFonts w:ascii="Arial" w:hAnsi="Arial" w:cs="Arial"/>
            <w:color w:val="auto"/>
          </w:rPr>
          <w:t>byte</w:t>
        </w:r>
      </w:hyperlink>
      <w:r w:rsidRPr="00BD7498">
        <w:rPr>
          <w:rFonts w:ascii="Arial" w:hAnsi="Arial" w:cs="Arial"/>
        </w:rPr>
        <w:t>. Siendo 2</w:t>
      </w:r>
      <w:r w:rsidRPr="00BD7498">
        <w:rPr>
          <w:rFonts w:ascii="Arial" w:hAnsi="Arial" w:cs="Arial"/>
          <w:vertAlign w:val="superscript"/>
        </w:rPr>
        <w:t>10</w:t>
      </w:r>
      <w:r w:rsidRPr="00BD7498">
        <w:rPr>
          <w:rFonts w:ascii="Arial" w:hAnsi="Arial" w:cs="Arial"/>
        </w:rPr>
        <w:t xml:space="preserve"> = 1024 y 10</w:t>
      </w:r>
      <w:r w:rsidRPr="00BD7498">
        <w:rPr>
          <w:rFonts w:ascii="Arial" w:hAnsi="Arial" w:cs="Arial"/>
          <w:vertAlign w:val="superscript"/>
        </w:rPr>
        <w:t>3</w:t>
      </w:r>
      <w:r w:rsidRPr="00BD7498">
        <w:rPr>
          <w:rFonts w:ascii="Arial" w:hAnsi="Arial" w:cs="Arial"/>
        </w:rPr>
        <w:t xml:space="preserve"> = 1000, los prefijos del SI se emplean siguiendo la ley de los prefijos binarios, como se observa en las siguientes líneas.</w:t>
      </w:r>
    </w:p>
    <w:p w:rsidR="00B90A4C" w:rsidRPr="00BD7498" w:rsidRDefault="00B90A4C" w:rsidP="00B90A4C">
      <w:pPr>
        <w:pStyle w:val="NormalWeb"/>
        <w:rPr>
          <w:rFonts w:ascii="Arial" w:hAnsi="Arial" w:cs="Arial"/>
        </w:rPr>
      </w:pPr>
      <w:r w:rsidRPr="00BD7498">
        <w:rPr>
          <w:rFonts w:ascii="Arial" w:hAnsi="Arial" w:cs="Arial"/>
        </w:rPr>
        <w:t>k = 2</w:t>
      </w:r>
      <w:r w:rsidRPr="00BD7498">
        <w:rPr>
          <w:rFonts w:ascii="Arial" w:hAnsi="Arial" w:cs="Arial"/>
          <w:vertAlign w:val="superscript"/>
        </w:rPr>
        <w:t>10</w:t>
      </w:r>
      <w:r w:rsidRPr="00BD7498">
        <w:rPr>
          <w:rFonts w:ascii="Arial" w:hAnsi="Arial" w:cs="Arial"/>
        </w:rPr>
        <w:t xml:space="preserve"> = 1 024</w:t>
      </w:r>
      <w:r w:rsidRPr="00BD7498">
        <w:rPr>
          <w:rFonts w:ascii="Arial" w:hAnsi="Arial" w:cs="Arial"/>
        </w:rPr>
        <w:br/>
        <w:t>M = 2</w:t>
      </w:r>
      <w:r w:rsidRPr="00BD7498">
        <w:rPr>
          <w:rFonts w:ascii="Arial" w:hAnsi="Arial" w:cs="Arial"/>
          <w:vertAlign w:val="superscript"/>
        </w:rPr>
        <w:t>20</w:t>
      </w:r>
      <w:r w:rsidRPr="00BD7498">
        <w:rPr>
          <w:rFonts w:ascii="Arial" w:hAnsi="Arial" w:cs="Arial"/>
        </w:rPr>
        <w:t xml:space="preserve"> = 1 048 576</w:t>
      </w:r>
      <w:r w:rsidRPr="00BD7498">
        <w:rPr>
          <w:rFonts w:ascii="Arial" w:hAnsi="Arial" w:cs="Arial"/>
        </w:rPr>
        <w:br/>
        <w:t>G = 2</w:t>
      </w:r>
      <w:r w:rsidRPr="00BD7498">
        <w:rPr>
          <w:rFonts w:ascii="Arial" w:hAnsi="Arial" w:cs="Arial"/>
          <w:vertAlign w:val="superscript"/>
        </w:rPr>
        <w:t>30</w:t>
      </w:r>
      <w:r w:rsidRPr="00BD7498">
        <w:rPr>
          <w:rFonts w:ascii="Arial" w:hAnsi="Arial" w:cs="Arial"/>
        </w:rPr>
        <w:t xml:space="preserve"> = 1 073 741 824</w:t>
      </w:r>
      <w:r w:rsidRPr="00BD7498">
        <w:rPr>
          <w:rFonts w:ascii="Arial" w:hAnsi="Arial" w:cs="Arial"/>
        </w:rPr>
        <w:br/>
        <w:t>T = 2</w:t>
      </w:r>
      <w:r w:rsidRPr="00BD7498">
        <w:rPr>
          <w:rFonts w:ascii="Arial" w:hAnsi="Arial" w:cs="Arial"/>
          <w:vertAlign w:val="superscript"/>
        </w:rPr>
        <w:t>40</w:t>
      </w:r>
      <w:r w:rsidRPr="00BD7498">
        <w:rPr>
          <w:rFonts w:ascii="Arial" w:hAnsi="Arial" w:cs="Arial"/>
        </w:rPr>
        <w:t xml:space="preserve"> = 1 099 511 627 776</w:t>
      </w:r>
      <w:r w:rsidRPr="00BD7498">
        <w:rPr>
          <w:rFonts w:ascii="Arial" w:hAnsi="Arial" w:cs="Arial"/>
        </w:rPr>
        <w:br/>
        <w:t>P = 2</w:t>
      </w:r>
      <w:r w:rsidRPr="00BD7498">
        <w:rPr>
          <w:rFonts w:ascii="Arial" w:hAnsi="Arial" w:cs="Arial"/>
          <w:vertAlign w:val="superscript"/>
        </w:rPr>
        <w:t>50</w:t>
      </w:r>
      <w:r w:rsidRPr="00BD7498">
        <w:rPr>
          <w:rFonts w:ascii="Arial" w:hAnsi="Arial" w:cs="Arial"/>
        </w:rPr>
        <w:t xml:space="preserve"> = 1 125 899 906 842 624</w:t>
      </w:r>
    </w:p>
    <w:p w:rsidR="00B90A4C" w:rsidRPr="00BD7498" w:rsidRDefault="00B90A4C" w:rsidP="005D5B13">
      <w:pPr>
        <w:pStyle w:val="NormalWeb"/>
        <w:jc w:val="both"/>
        <w:rPr>
          <w:rFonts w:ascii="Arial" w:hAnsi="Arial" w:cs="Arial"/>
        </w:rPr>
      </w:pPr>
      <w:r w:rsidRPr="00BD7498">
        <w:rPr>
          <w:rFonts w:ascii="Arial" w:hAnsi="Arial" w:cs="Arial"/>
        </w:rPr>
        <w:t>De todas formas, estos prefijos mantienen el significado de las potencias de 1000 cuando de lo que se trata es de expresar la velocidad de la transmisión de datos (</w:t>
      </w:r>
      <w:hyperlink r:id="rId316" w:tooltip="Cantidad de bits (aún no redactado)" w:history="1">
        <w:r w:rsidRPr="00BD7498">
          <w:rPr>
            <w:rStyle w:val="Hipervnculo"/>
            <w:rFonts w:ascii="Arial" w:hAnsi="Arial" w:cs="Arial"/>
            <w:color w:val="auto"/>
          </w:rPr>
          <w:t>cantidad de bits</w:t>
        </w:r>
      </w:hyperlink>
      <w:r w:rsidRPr="00BD7498">
        <w:rPr>
          <w:rFonts w:ascii="Arial" w:hAnsi="Arial" w:cs="Arial"/>
        </w:rPr>
        <w:t xml:space="preserve">): la red </w:t>
      </w:r>
      <w:hyperlink r:id="rId317" w:tooltip="Ethernet" w:history="1">
        <w:r w:rsidRPr="00BD7498">
          <w:rPr>
            <w:rStyle w:val="Hipervnculo"/>
            <w:rFonts w:ascii="Arial" w:hAnsi="Arial" w:cs="Arial"/>
            <w:color w:val="auto"/>
          </w:rPr>
          <w:t>Ethernet</w:t>
        </w:r>
      </w:hyperlink>
      <w:r w:rsidRPr="00BD7498">
        <w:rPr>
          <w:rFonts w:ascii="Arial" w:hAnsi="Arial" w:cs="Arial"/>
        </w:rPr>
        <w:t xml:space="preserve"> de 10 </w:t>
      </w:r>
      <w:hyperlink r:id="rId318" w:tooltip="Mbit/s" w:history="1">
        <w:r w:rsidRPr="00BD7498">
          <w:rPr>
            <w:rStyle w:val="Hipervnculo"/>
            <w:rFonts w:ascii="Arial" w:hAnsi="Arial" w:cs="Arial"/>
            <w:color w:val="auto"/>
          </w:rPr>
          <w:t>Mbps</w:t>
        </w:r>
      </w:hyperlink>
      <w:r w:rsidRPr="00BD7498">
        <w:rPr>
          <w:rFonts w:ascii="Arial" w:hAnsi="Arial" w:cs="Arial"/>
        </w:rPr>
        <w:t xml:space="preserve"> es capaz de transmitir 10 000 000 bps, y no 10 485 760 bps. El problema se acrecienta por no ser las unidades de información </w:t>
      </w:r>
      <w:hyperlink r:id="rId319" w:tooltip="Bit" w:history="1">
        <w:r w:rsidRPr="00BD7498">
          <w:rPr>
            <w:rStyle w:val="Hipervnculo"/>
            <w:rFonts w:ascii="Arial" w:hAnsi="Arial" w:cs="Arial"/>
            <w:color w:val="auto"/>
          </w:rPr>
          <w:t>bit</w:t>
        </w:r>
      </w:hyperlink>
      <w:r w:rsidRPr="00BD7498">
        <w:rPr>
          <w:rFonts w:ascii="Arial" w:hAnsi="Arial" w:cs="Arial"/>
        </w:rPr>
        <w:t xml:space="preserve"> y </w:t>
      </w:r>
      <w:hyperlink r:id="rId320" w:tooltip="Byte" w:history="1">
        <w:r w:rsidRPr="00BD7498">
          <w:rPr>
            <w:rStyle w:val="Hipervnculo"/>
            <w:rFonts w:ascii="Arial" w:hAnsi="Arial" w:cs="Arial"/>
            <w:color w:val="auto"/>
          </w:rPr>
          <w:t>byte</w:t>
        </w:r>
      </w:hyperlink>
      <w:r w:rsidRPr="00BD7498">
        <w:rPr>
          <w:rFonts w:ascii="Arial" w:hAnsi="Arial" w:cs="Arial"/>
        </w:rPr>
        <w:t xml:space="preserve"> unidades del SI. En el SI el bit, el byte, el </w:t>
      </w:r>
      <w:hyperlink r:id="rId321" w:tooltip="Octeto" w:history="1">
        <w:r w:rsidRPr="00BD7498">
          <w:rPr>
            <w:rStyle w:val="Hipervnculo"/>
            <w:rFonts w:ascii="Arial" w:hAnsi="Arial" w:cs="Arial"/>
            <w:color w:val="auto"/>
          </w:rPr>
          <w:t>octeto</w:t>
        </w:r>
      </w:hyperlink>
      <w:r w:rsidRPr="00BD7498">
        <w:rPr>
          <w:rFonts w:ascii="Arial" w:hAnsi="Arial" w:cs="Arial"/>
        </w:rPr>
        <w:t xml:space="preserve">, el </w:t>
      </w:r>
      <w:hyperlink r:id="rId322" w:tooltip="Baudio" w:history="1">
        <w:r w:rsidRPr="00BD7498">
          <w:rPr>
            <w:rStyle w:val="Hipervnculo"/>
            <w:rFonts w:ascii="Arial" w:hAnsi="Arial" w:cs="Arial"/>
            <w:color w:val="auto"/>
          </w:rPr>
          <w:t>baudio</w:t>
        </w:r>
      </w:hyperlink>
      <w:r w:rsidRPr="00BD7498">
        <w:rPr>
          <w:rFonts w:ascii="Arial" w:hAnsi="Arial" w:cs="Arial"/>
        </w:rPr>
        <w:t xml:space="preserve"> o la </w:t>
      </w:r>
      <w:hyperlink r:id="rId323" w:tooltip="Cantidad de signos (aún no redactado)" w:history="1">
        <w:r w:rsidRPr="00BD7498">
          <w:rPr>
            <w:rStyle w:val="Hipervnculo"/>
            <w:rFonts w:ascii="Arial" w:hAnsi="Arial" w:cs="Arial"/>
            <w:color w:val="auto"/>
          </w:rPr>
          <w:t>cantidad de signos</w:t>
        </w:r>
      </w:hyperlink>
      <w:r w:rsidRPr="00BD7498">
        <w:rPr>
          <w:rFonts w:ascii="Arial" w:hAnsi="Arial" w:cs="Arial"/>
        </w:rPr>
        <w:t xml:space="preserve"> se darían en </w:t>
      </w:r>
      <w:hyperlink r:id="rId324" w:tooltip="Herzios" w:history="1">
        <w:proofErr w:type="spellStart"/>
        <w:r w:rsidRPr="00BD7498">
          <w:rPr>
            <w:rStyle w:val="Hipervnculo"/>
            <w:rFonts w:ascii="Arial" w:hAnsi="Arial" w:cs="Arial"/>
            <w:color w:val="auto"/>
          </w:rPr>
          <w:t>herzios</w:t>
        </w:r>
        <w:proofErr w:type="spellEnd"/>
      </w:hyperlink>
      <w:r w:rsidRPr="00BD7498">
        <w:rPr>
          <w:rFonts w:ascii="Arial" w:hAnsi="Arial" w:cs="Arial"/>
        </w:rPr>
        <w:t xml:space="preserve">. Aunque es más claro emplear "bit" para el </w:t>
      </w:r>
      <w:hyperlink r:id="rId325" w:tooltip="Bit" w:history="1">
        <w:r w:rsidRPr="00BD7498">
          <w:rPr>
            <w:rStyle w:val="Hipervnculo"/>
            <w:rFonts w:ascii="Arial" w:hAnsi="Arial" w:cs="Arial"/>
            <w:color w:val="auto"/>
          </w:rPr>
          <w:t>bit</w:t>
        </w:r>
      </w:hyperlink>
      <w:r w:rsidRPr="00BD7498">
        <w:rPr>
          <w:rFonts w:ascii="Arial" w:hAnsi="Arial" w:cs="Arial"/>
        </w:rPr>
        <w:t xml:space="preserve"> y "b" para el </w:t>
      </w:r>
      <w:hyperlink r:id="rId326" w:tooltip="Byte" w:history="1">
        <w:r w:rsidRPr="00BD7498">
          <w:rPr>
            <w:rStyle w:val="Hipervnculo"/>
            <w:rFonts w:ascii="Arial" w:hAnsi="Arial" w:cs="Arial"/>
            <w:color w:val="auto"/>
          </w:rPr>
          <w:t>byte</w:t>
        </w:r>
      </w:hyperlink>
      <w:r w:rsidRPr="00BD7498">
        <w:rPr>
          <w:rFonts w:ascii="Arial" w:hAnsi="Arial" w:cs="Arial"/>
        </w:rPr>
        <w:t xml:space="preserve">, a menudo se emplea "b" para el bit y "B" para el byte (en el SI, B es la unidad del belio, siendo la del </w:t>
      </w:r>
      <w:hyperlink r:id="rId327" w:tooltip="Decibelio" w:history="1">
        <w:r w:rsidRPr="00BD7498">
          <w:rPr>
            <w:rStyle w:val="Hipervnculo"/>
            <w:rFonts w:ascii="Arial" w:hAnsi="Arial" w:cs="Arial"/>
            <w:color w:val="auto"/>
          </w:rPr>
          <w:t>decibelio dB</w:t>
        </w:r>
      </w:hyperlink>
      <w:r w:rsidRPr="00BD7498">
        <w:rPr>
          <w:rFonts w:ascii="Arial" w:hAnsi="Arial" w:cs="Arial"/>
        </w:rPr>
        <w:t>).</w:t>
      </w:r>
    </w:p>
    <w:p w:rsidR="00B90A4C" w:rsidRPr="00BD7498" w:rsidRDefault="00B90A4C" w:rsidP="00C16274">
      <w:pPr>
        <w:pStyle w:val="NormalWeb"/>
        <w:jc w:val="both"/>
        <w:rPr>
          <w:rFonts w:ascii="Arial" w:hAnsi="Arial" w:cs="Arial"/>
        </w:rPr>
      </w:pPr>
      <w:r w:rsidRPr="00BD7498">
        <w:rPr>
          <w:rFonts w:ascii="Arial" w:hAnsi="Arial" w:cs="Arial"/>
        </w:rPr>
        <w:lastRenderedPageBreak/>
        <w:t xml:space="preserve">De esta forma, la </w:t>
      </w:r>
      <w:hyperlink r:id="rId328" w:tooltip="Comisión Electrotécnica Internacional" w:history="1">
        <w:r w:rsidRPr="00BD7498">
          <w:rPr>
            <w:rStyle w:val="Hipervnculo"/>
            <w:rFonts w:ascii="Arial" w:hAnsi="Arial" w:cs="Arial"/>
            <w:color w:val="auto"/>
          </w:rPr>
          <w:t>Comisión Electrotécnica Internacional</w:t>
        </w:r>
      </w:hyperlink>
      <w:r w:rsidRPr="00BD7498">
        <w:rPr>
          <w:rFonts w:ascii="Arial" w:hAnsi="Arial" w:cs="Arial"/>
        </w:rPr>
        <w:t xml:space="preserve"> (</w:t>
      </w:r>
      <w:hyperlink r:id="rId329" w:tooltip="International Electrotechnical Commission" w:history="1">
        <w:r w:rsidRPr="00BD7498">
          <w:rPr>
            <w:rStyle w:val="Hipervnculo"/>
            <w:rFonts w:ascii="Arial" w:hAnsi="Arial" w:cs="Arial"/>
            <w:color w:val="auto"/>
          </w:rPr>
          <w:t xml:space="preserve">International </w:t>
        </w:r>
        <w:proofErr w:type="spellStart"/>
        <w:r w:rsidRPr="00BD7498">
          <w:rPr>
            <w:rStyle w:val="Hipervnculo"/>
            <w:rFonts w:ascii="Arial" w:hAnsi="Arial" w:cs="Arial"/>
            <w:color w:val="auto"/>
          </w:rPr>
          <w:t>Electrotechnical</w:t>
        </w:r>
        <w:proofErr w:type="spellEnd"/>
        <w:r w:rsidRPr="00BD7498">
          <w:rPr>
            <w:rStyle w:val="Hipervnculo"/>
            <w:rFonts w:ascii="Arial" w:hAnsi="Arial" w:cs="Arial"/>
            <w:color w:val="auto"/>
          </w:rPr>
          <w:t xml:space="preserve"> </w:t>
        </w:r>
        <w:proofErr w:type="spellStart"/>
        <w:r w:rsidRPr="00BD7498">
          <w:rPr>
            <w:rStyle w:val="Hipervnculo"/>
            <w:rFonts w:ascii="Arial" w:hAnsi="Arial" w:cs="Arial"/>
            <w:color w:val="auto"/>
          </w:rPr>
          <w:t>Commission</w:t>
        </w:r>
        <w:proofErr w:type="spellEnd"/>
      </w:hyperlink>
      <w:r w:rsidRPr="00BD7498">
        <w:rPr>
          <w:rFonts w:ascii="Arial" w:hAnsi="Arial" w:cs="Arial"/>
        </w:rPr>
        <w:t xml:space="preserve"> IEC) eligió nuevos </w:t>
      </w:r>
      <w:hyperlink r:id="rId330" w:tooltip="Prefijos binarios" w:history="1">
        <w:r w:rsidRPr="00BD7498">
          <w:rPr>
            <w:rStyle w:val="Hipervnculo"/>
            <w:rFonts w:ascii="Arial" w:hAnsi="Arial" w:cs="Arial"/>
            <w:color w:val="auto"/>
          </w:rPr>
          <w:t>prefijos binarios</w:t>
        </w:r>
      </w:hyperlink>
      <w:r w:rsidRPr="00BD7498">
        <w:rPr>
          <w:rFonts w:ascii="Arial" w:hAnsi="Arial" w:cs="Arial"/>
        </w:rPr>
        <w:t xml:space="preserve"> en </w:t>
      </w:r>
      <w:hyperlink r:id="rId331" w:tooltip="1998" w:history="1">
        <w:r w:rsidRPr="00BD7498">
          <w:rPr>
            <w:rStyle w:val="Hipervnculo"/>
            <w:rFonts w:ascii="Arial" w:hAnsi="Arial" w:cs="Arial"/>
            <w:color w:val="auto"/>
          </w:rPr>
          <w:t>1998</w:t>
        </w:r>
      </w:hyperlink>
      <w:r w:rsidRPr="00BD7498">
        <w:rPr>
          <w:rFonts w:ascii="Arial" w:hAnsi="Arial" w:cs="Arial"/>
        </w:rPr>
        <w:t>, que consisten en colocar un '</w:t>
      </w:r>
      <w:proofErr w:type="spellStart"/>
      <w:r w:rsidRPr="00BD7498">
        <w:rPr>
          <w:rFonts w:ascii="Arial" w:hAnsi="Arial" w:cs="Arial"/>
        </w:rPr>
        <w:t>bi</w:t>
      </w:r>
      <w:proofErr w:type="spellEnd"/>
      <w:r w:rsidRPr="00BD7498">
        <w:rPr>
          <w:rFonts w:ascii="Arial" w:hAnsi="Arial" w:cs="Arial"/>
        </w:rPr>
        <w:t xml:space="preserve">' tras la primera sílaba del prefijo decimal (siendo el símbolo binario como el decimal más una 'i'). Por lo tanto, ahora un </w:t>
      </w:r>
      <w:hyperlink r:id="rId332" w:tooltip="Kilobyte" w:history="1">
        <w:r w:rsidRPr="00BD7498">
          <w:rPr>
            <w:rStyle w:val="Hipervnculo"/>
            <w:rFonts w:ascii="Arial" w:hAnsi="Arial" w:cs="Arial"/>
            <w:color w:val="auto"/>
          </w:rPr>
          <w:t>kilobyte</w:t>
        </w:r>
      </w:hyperlink>
      <w:r w:rsidRPr="00BD7498">
        <w:rPr>
          <w:rFonts w:ascii="Arial" w:hAnsi="Arial" w:cs="Arial"/>
        </w:rPr>
        <w:t xml:space="preserve"> (1 kB) son 1000 byte, y un </w:t>
      </w:r>
      <w:hyperlink r:id="rId333" w:tooltip="Kibibyte" w:history="1">
        <w:r w:rsidRPr="00BD7498">
          <w:rPr>
            <w:rStyle w:val="Hipervnculo"/>
            <w:rFonts w:ascii="Arial" w:hAnsi="Arial" w:cs="Arial"/>
            <w:color w:val="auto"/>
          </w:rPr>
          <w:t>kibibyte</w:t>
        </w:r>
      </w:hyperlink>
      <w:r w:rsidRPr="00BD7498">
        <w:rPr>
          <w:rFonts w:ascii="Arial" w:hAnsi="Arial" w:cs="Arial"/>
        </w:rPr>
        <w:t xml:space="preserve"> (1 KiB) 2</w:t>
      </w:r>
      <w:r w:rsidRPr="00BD7498">
        <w:rPr>
          <w:rFonts w:ascii="Arial" w:hAnsi="Arial" w:cs="Arial"/>
          <w:vertAlign w:val="superscript"/>
        </w:rPr>
        <w:t>10</w:t>
      </w:r>
      <w:r w:rsidRPr="00BD7498">
        <w:rPr>
          <w:rFonts w:ascii="Arial" w:hAnsi="Arial" w:cs="Arial"/>
        </w:rPr>
        <w:t xml:space="preserve"> = 1024 octetos. De la misma forma, </w:t>
      </w:r>
      <w:proofErr w:type="spellStart"/>
      <w:r w:rsidRPr="00BD7498">
        <w:rPr>
          <w:rFonts w:ascii="Arial" w:hAnsi="Arial" w:cs="Arial"/>
        </w:rPr>
        <w:t>mebi</w:t>
      </w:r>
      <w:proofErr w:type="spellEnd"/>
      <w:r w:rsidRPr="00BD7498">
        <w:rPr>
          <w:rFonts w:ascii="Arial" w:hAnsi="Arial" w:cs="Arial"/>
        </w:rPr>
        <w:t xml:space="preserve"> (Mi; 2</w:t>
      </w:r>
      <w:r w:rsidRPr="00BD7498">
        <w:rPr>
          <w:rFonts w:ascii="Arial" w:hAnsi="Arial" w:cs="Arial"/>
          <w:vertAlign w:val="superscript"/>
        </w:rPr>
        <w:t>20</w:t>
      </w:r>
      <w:r w:rsidRPr="00BD7498">
        <w:rPr>
          <w:rFonts w:ascii="Arial" w:hAnsi="Arial" w:cs="Arial"/>
        </w:rPr>
        <w:t xml:space="preserve">), </w:t>
      </w:r>
      <w:proofErr w:type="spellStart"/>
      <w:r w:rsidRPr="00BD7498">
        <w:rPr>
          <w:rFonts w:ascii="Arial" w:hAnsi="Arial" w:cs="Arial"/>
        </w:rPr>
        <w:t>gibi</w:t>
      </w:r>
      <w:proofErr w:type="spellEnd"/>
      <w:r w:rsidRPr="00BD7498">
        <w:rPr>
          <w:rFonts w:ascii="Arial" w:hAnsi="Arial" w:cs="Arial"/>
        </w:rPr>
        <w:t xml:space="preserve"> (Gi; 2</w:t>
      </w:r>
      <w:r w:rsidRPr="00BD7498">
        <w:rPr>
          <w:rFonts w:ascii="Arial" w:hAnsi="Arial" w:cs="Arial"/>
          <w:vertAlign w:val="superscript"/>
        </w:rPr>
        <w:t>30</w:t>
      </w:r>
      <w:r w:rsidRPr="00BD7498">
        <w:rPr>
          <w:rFonts w:ascii="Arial" w:hAnsi="Arial" w:cs="Arial"/>
        </w:rPr>
        <w:t xml:space="preserve">), </w:t>
      </w:r>
      <w:proofErr w:type="spellStart"/>
      <w:r w:rsidRPr="00BD7498">
        <w:rPr>
          <w:rFonts w:ascii="Arial" w:hAnsi="Arial" w:cs="Arial"/>
        </w:rPr>
        <w:t>tebi</w:t>
      </w:r>
      <w:proofErr w:type="spellEnd"/>
      <w:r w:rsidRPr="00BD7498">
        <w:rPr>
          <w:rFonts w:ascii="Arial" w:hAnsi="Arial" w:cs="Arial"/>
        </w:rPr>
        <w:t xml:space="preserve"> (Ti; 2</w:t>
      </w:r>
      <w:r w:rsidRPr="00BD7498">
        <w:rPr>
          <w:rFonts w:ascii="Arial" w:hAnsi="Arial" w:cs="Arial"/>
          <w:vertAlign w:val="superscript"/>
        </w:rPr>
        <w:t>40</w:t>
      </w:r>
      <w:r w:rsidRPr="00BD7498">
        <w:rPr>
          <w:rFonts w:ascii="Arial" w:hAnsi="Arial" w:cs="Arial"/>
        </w:rPr>
        <w:t xml:space="preserve">), </w:t>
      </w:r>
      <w:proofErr w:type="spellStart"/>
      <w:r w:rsidRPr="00BD7498">
        <w:rPr>
          <w:rFonts w:ascii="Arial" w:hAnsi="Arial" w:cs="Arial"/>
        </w:rPr>
        <w:t>pebi</w:t>
      </w:r>
      <w:proofErr w:type="spellEnd"/>
      <w:r w:rsidRPr="00BD7498">
        <w:rPr>
          <w:rFonts w:ascii="Arial" w:hAnsi="Arial" w:cs="Arial"/>
        </w:rPr>
        <w:t xml:space="preserve"> (Pi; 2</w:t>
      </w:r>
      <w:r w:rsidRPr="00BD7498">
        <w:rPr>
          <w:rFonts w:ascii="Arial" w:hAnsi="Arial" w:cs="Arial"/>
          <w:vertAlign w:val="superscript"/>
        </w:rPr>
        <w:t>50</w:t>
      </w:r>
      <w:r w:rsidRPr="00BD7498">
        <w:rPr>
          <w:rFonts w:ascii="Arial" w:hAnsi="Arial" w:cs="Arial"/>
        </w:rPr>
        <w:t xml:space="preserve">) y </w:t>
      </w:r>
      <w:proofErr w:type="spellStart"/>
      <w:r w:rsidRPr="00BD7498">
        <w:rPr>
          <w:rFonts w:ascii="Arial" w:hAnsi="Arial" w:cs="Arial"/>
        </w:rPr>
        <w:t>exbi</w:t>
      </w:r>
      <w:proofErr w:type="spellEnd"/>
      <w:r w:rsidRPr="00BD7498">
        <w:rPr>
          <w:rFonts w:ascii="Arial" w:hAnsi="Arial" w:cs="Arial"/>
        </w:rPr>
        <w:t xml:space="preserve"> (Ei; 2</w:t>
      </w:r>
      <w:r w:rsidRPr="00BD7498">
        <w:rPr>
          <w:rFonts w:ascii="Arial" w:hAnsi="Arial" w:cs="Arial"/>
          <w:vertAlign w:val="superscript"/>
        </w:rPr>
        <w:t>60</w:t>
      </w:r>
      <w:r w:rsidRPr="00BD7498">
        <w:rPr>
          <w:rFonts w:ascii="Arial" w:hAnsi="Arial" w:cs="Arial"/>
        </w:rPr>
        <w:t xml:space="preserve">). Aunque el estándar del IEC nada diga al respecto, los siguientes prefijos alcanzarían hasta </w:t>
      </w:r>
      <w:proofErr w:type="spellStart"/>
      <w:r w:rsidRPr="00BD7498">
        <w:rPr>
          <w:rFonts w:ascii="Arial" w:hAnsi="Arial" w:cs="Arial"/>
        </w:rPr>
        <w:t>zebi</w:t>
      </w:r>
      <w:proofErr w:type="spellEnd"/>
      <w:r w:rsidRPr="00BD7498">
        <w:rPr>
          <w:rFonts w:ascii="Arial" w:hAnsi="Arial" w:cs="Arial"/>
        </w:rPr>
        <w:t xml:space="preserve"> (</w:t>
      </w:r>
      <w:proofErr w:type="spellStart"/>
      <w:r w:rsidRPr="00BD7498">
        <w:rPr>
          <w:rFonts w:ascii="Arial" w:hAnsi="Arial" w:cs="Arial"/>
        </w:rPr>
        <w:t>Zi</w:t>
      </w:r>
      <w:proofErr w:type="spellEnd"/>
      <w:r w:rsidRPr="00BD7498">
        <w:rPr>
          <w:rFonts w:ascii="Arial" w:hAnsi="Arial" w:cs="Arial"/>
        </w:rPr>
        <w:t>; 2</w:t>
      </w:r>
      <w:r w:rsidRPr="00BD7498">
        <w:rPr>
          <w:rFonts w:ascii="Arial" w:hAnsi="Arial" w:cs="Arial"/>
          <w:vertAlign w:val="superscript"/>
        </w:rPr>
        <w:t>70</w:t>
      </w:r>
      <w:r w:rsidRPr="00BD7498">
        <w:rPr>
          <w:rFonts w:ascii="Arial" w:hAnsi="Arial" w:cs="Arial"/>
        </w:rPr>
        <w:t xml:space="preserve">) y </w:t>
      </w:r>
      <w:proofErr w:type="spellStart"/>
      <w:r w:rsidRPr="00BD7498">
        <w:rPr>
          <w:rFonts w:ascii="Arial" w:hAnsi="Arial" w:cs="Arial"/>
        </w:rPr>
        <w:t>yobi</w:t>
      </w:r>
      <w:proofErr w:type="spellEnd"/>
      <w:r w:rsidRPr="00BD7498">
        <w:rPr>
          <w:rFonts w:ascii="Arial" w:hAnsi="Arial" w:cs="Arial"/>
        </w:rPr>
        <w:t xml:space="preserve"> (</w:t>
      </w:r>
      <w:proofErr w:type="spellStart"/>
      <w:r w:rsidRPr="00BD7498">
        <w:rPr>
          <w:rFonts w:ascii="Arial" w:hAnsi="Arial" w:cs="Arial"/>
        </w:rPr>
        <w:t>Yi</w:t>
      </w:r>
      <w:proofErr w:type="spellEnd"/>
      <w:r w:rsidRPr="00BD7498">
        <w:rPr>
          <w:rFonts w:ascii="Arial" w:hAnsi="Arial" w:cs="Arial"/>
        </w:rPr>
        <w:t>; 2</w:t>
      </w:r>
      <w:r w:rsidRPr="00BD7498">
        <w:rPr>
          <w:rFonts w:ascii="Arial" w:hAnsi="Arial" w:cs="Arial"/>
          <w:vertAlign w:val="superscript"/>
        </w:rPr>
        <w:t>80</w:t>
      </w:r>
      <w:r w:rsidRPr="00BD7498">
        <w:rPr>
          <w:rFonts w:ascii="Arial" w:hAnsi="Arial" w:cs="Arial"/>
        </w:rPr>
        <w:t>). Hasta el momento el empleo de estos últimos ha sido muy escaso.</w:t>
      </w:r>
    </w:p>
    <w:p w:rsidR="00C27BB6" w:rsidRDefault="009519B6" w:rsidP="007612B6">
      <w:pPr>
        <w:rPr>
          <w:rFonts w:ascii="Arial" w:hAnsi="Arial" w:cs="Arial"/>
          <w:sz w:val="24"/>
          <w:szCs w:val="24"/>
        </w:rPr>
      </w:pPr>
      <w:hyperlink r:id="rId334" w:history="1">
        <w:r w:rsidR="00B90A4C" w:rsidRPr="00BD7498">
          <w:rPr>
            <w:rStyle w:val="Hipervnculo"/>
            <w:rFonts w:ascii="Arial" w:hAnsi="Arial" w:cs="Arial"/>
            <w:color w:val="auto"/>
            <w:sz w:val="24"/>
            <w:szCs w:val="24"/>
          </w:rPr>
          <w:t>http://es.wikipedia.org/wiki/Prefijos_del_Sistema_Internacional</w:t>
        </w:r>
      </w:hyperlink>
    </w:p>
    <w:p w:rsidR="00C16274" w:rsidRPr="00BD7498" w:rsidRDefault="00C16274" w:rsidP="007612B6">
      <w:pPr>
        <w:rPr>
          <w:rFonts w:ascii="Arial" w:hAnsi="Arial" w:cs="Arial"/>
          <w:sz w:val="24"/>
          <w:szCs w:val="24"/>
        </w:rPr>
      </w:pPr>
    </w:p>
    <w:p w:rsidR="00C27BB6" w:rsidRPr="00BD7498" w:rsidRDefault="00CE3090" w:rsidP="00CE3090">
      <w:pPr>
        <w:pStyle w:val="Prrafodelista"/>
        <w:numPr>
          <w:ilvl w:val="0"/>
          <w:numId w:val="54"/>
        </w:numPr>
        <w:rPr>
          <w:rFonts w:ascii="Arial" w:hAnsi="Arial" w:cs="Arial"/>
          <w:b/>
          <w:sz w:val="24"/>
          <w:szCs w:val="24"/>
        </w:rPr>
      </w:pPr>
      <w:r w:rsidRPr="00BD7498">
        <w:rPr>
          <w:rFonts w:ascii="Arial" w:hAnsi="Arial" w:cs="Arial"/>
          <w:b/>
          <w:sz w:val="24"/>
          <w:szCs w:val="24"/>
        </w:rPr>
        <w:t>Soporte Matemático</w:t>
      </w:r>
    </w:p>
    <w:p w:rsidR="00CE3090" w:rsidRPr="00BD7498" w:rsidRDefault="00CE3090" w:rsidP="00CE3090">
      <w:pPr>
        <w:jc w:val="both"/>
        <w:rPr>
          <w:rFonts w:ascii="Arial" w:hAnsi="Arial" w:cs="Arial"/>
          <w:sz w:val="24"/>
          <w:szCs w:val="24"/>
        </w:rPr>
      </w:pPr>
      <w:r w:rsidRPr="00BD7498">
        <w:rPr>
          <w:rFonts w:ascii="Arial" w:hAnsi="Arial" w:cs="Arial"/>
          <w:sz w:val="24"/>
          <w:szCs w:val="24"/>
        </w:rPr>
        <w:t>En </w:t>
      </w:r>
      <w:hyperlink r:id="rId335" w:tooltip="Matemáticas" w:history="1">
        <w:r w:rsidRPr="00BD7498">
          <w:rPr>
            <w:rStyle w:val="Hipervnculo"/>
            <w:rFonts w:ascii="Arial" w:hAnsi="Arial" w:cs="Arial"/>
            <w:color w:val="auto"/>
            <w:sz w:val="24"/>
            <w:szCs w:val="24"/>
            <w:u w:val="none"/>
          </w:rPr>
          <w:t>matemáticas</w:t>
        </w:r>
      </w:hyperlink>
      <w:r w:rsidRPr="00BD7498">
        <w:rPr>
          <w:rFonts w:ascii="Arial" w:hAnsi="Arial" w:cs="Arial"/>
          <w:sz w:val="24"/>
          <w:szCs w:val="24"/>
        </w:rPr>
        <w:t>, se denomina </w:t>
      </w:r>
      <w:r w:rsidRPr="00BD7498">
        <w:rPr>
          <w:rFonts w:ascii="Arial" w:hAnsi="Arial" w:cs="Arial"/>
          <w:bCs/>
          <w:sz w:val="24"/>
          <w:szCs w:val="24"/>
        </w:rPr>
        <w:t>soporte</w:t>
      </w:r>
      <w:r w:rsidRPr="00BD7498">
        <w:rPr>
          <w:rFonts w:ascii="Arial" w:hAnsi="Arial" w:cs="Arial"/>
          <w:sz w:val="24"/>
          <w:szCs w:val="24"/>
        </w:rPr>
        <w:t> de una </w:t>
      </w:r>
      <w:hyperlink r:id="rId336" w:tooltip="Función (matemáticas)" w:history="1">
        <w:r w:rsidRPr="00BD7498">
          <w:rPr>
            <w:rStyle w:val="Hipervnculo"/>
            <w:rFonts w:ascii="Arial" w:hAnsi="Arial" w:cs="Arial"/>
            <w:color w:val="auto"/>
            <w:sz w:val="24"/>
            <w:szCs w:val="24"/>
            <w:u w:val="none"/>
          </w:rPr>
          <w:t>función</w:t>
        </w:r>
      </w:hyperlink>
      <w:r w:rsidRPr="00BD7498">
        <w:rPr>
          <w:rFonts w:ascii="Arial" w:hAnsi="Arial" w:cs="Arial"/>
          <w:sz w:val="24"/>
          <w:szCs w:val="24"/>
        </w:rPr>
        <w:t> al conjunto de puntos donde la función no es cero, o a la </w:t>
      </w:r>
      <w:hyperlink r:id="rId337" w:tooltip="Clausura topológica" w:history="1">
        <w:r w:rsidRPr="00BD7498">
          <w:rPr>
            <w:rStyle w:val="Hipervnculo"/>
            <w:rFonts w:ascii="Arial" w:hAnsi="Arial" w:cs="Arial"/>
            <w:color w:val="auto"/>
            <w:sz w:val="24"/>
            <w:szCs w:val="24"/>
            <w:u w:val="none"/>
          </w:rPr>
          <w:t>clausura</w:t>
        </w:r>
      </w:hyperlink>
      <w:r w:rsidRPr="00BD7498">
        <w:rPr>
          <w:rFonts w:ascii="Arial" w:hAnsi="Arial" w:cs="Arial"/>
          <w:sz w:val="24"/>
          <w:szCs w:val="24"/>
        </w:rPr>
        <w:t> de ese conjunto. Este concepto es usado muy ampliamente en </w:t>
      </w:r>
      <w:hyperlink r:id="rId338" w:tooltip="Análisis matemático" w:history="1">
        <w:r w:rsidRPr="00BD7498">
          <w:rPr>
            <w:rStyle w:val="Hipervnculo"/>
            <w:rFonts w:ascii="Arial" w:hAnsi="Arial" w:cs="Arial"/>
            <w:color w:val="auto"/>
            <w:sz w:val="24"/>
            <w:szCs w:val="24"/>
            <w:u w:val="none"/>
          </w:rPr>
          <w:t>análisis matemático</w:t>
        </w:r>
      </w:hyperlink>
      <w:r w:rsidRPr="00BD7498">
        <w:rPr>
          <w:rFonts w:ascii="Arial" w:hAnsi="Arial" w:cs="Arial"/>
          <w:sz w:val="24"/>
          <w:szCs w:val="24"/>
        </w:rPr>
        <w:t>. En la clase de funciones con soporte que están acotadas, también desempeña un papel mayor en varios tipos de teorías de </w:t>
      </w:r>
      <w:hyperlink r:id="rId339" w:tooltip="Dualidad (matemáticas)" w:history="1">
        <w:r w:rsidRPr="00BD7498">
          <w:rPr>
            <w:rStyle w:val="Hipervnculo"/>
            <w:rFonts w:ascii="Arial" w:hAnsi="Arial" w:cs="Arial"/>
            <w:color w:val="auto"/>
            <w:sz w:val="24"/>
            <w:szCs w:val="24"/>
            <w:u w:val="none"/>
          </w:rPr>
          <w:t>dualidad matemática</w:t>
        </w:r>
      </w:hyperlink>
      <w:r w:rsidRPr="00BD7498">
        <w:rPr>
          <w:rFonts w:ascii="Arial" w:hAnsi="Arial" w:cs="Arial"/>
          <w:sz w:val="24"/>
          <w:szCs w:val="24"/>
        </w:rPr>
        <w:t>.</w:t>
      </w:r>
    </w:p>
    <w:p w:rsidR="00CE3090" w:rsidRPr="00BD7498" w:rsidRDefault="00CE3090" w:rsidP="00CE3090">
      <w:pPr>
        <w:jc w:val="both"/>
        <w:rPr>
          <w:rFonts w:ascii="Arial" w:hAnsi="Arial" w:cs="Arial"/>
          <w:b/>
          <w:bCs/>
          <w:sz w:val="24"/>
          <w:szCs w:val="24"/>
          <w:lang w:val="es-EC"/>
        </w:rPr>
      </w:pPr>
      <w:bookmarkStart w:id="6" w:name="SECTION00010000000000000000"/>
      <w:r w:rsidRPr="00BD7498">
        <w:rPr>
          <w:rFonts w:ascii="Arial" w:hAnsi="Arial" w:cs="Arial"/>
          <w:b/>
          <w:bCs/>
          <w:sz w:val="24"/>
          <w:szCs w:val="24"/>
          <w:lang w:val="es-EC"/>
        </w:rPr>
        <w:t>1 Tratamiento de errores</w:t>
      </w:r>
      <w:bookmarkEnd w:id="6"/>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En física se estudian diferentes modelos matemáticos que intentan explicar de modo aproximado cómo se comporta la naturaleza e intentar predecir las consecuencias en determinados experimentos. Si el modelo no falla en sus predicciones se va consolidando poco a poco en la teoría física. Sin embargo, desde el momento en el que falla se debe abandonar o, como mucho, limitar su aplicabilidad.</w:t>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 xml:space="preserve">Sin embargo también pueden ser los experimentos los que fallen. No quiero decir, por supuesto, que la naturaleza se confunda y en vez de haber gravedad atractiva veamos </w:t>
      </w:r>
      <w:r w:rsidR="00C16274" w:rsidRPr="00BD7498">
        <w:rPr>
          <w:rFonts w:ascii="Arial" w:hAnsi="Arial" w:cs="Arial"/>
          <w:sz w:val="24"/>
          <w:szCs w:val="24"/>
          <w:lang w:val="es-EC"/>
        </w:rPr>
        <w:t>cómo</w:t>
      </w:r>
      <w:r w:rsidRPr="00BD7498">
        <w:rPr>
          <w:rFonts w:ascii="Arial" w:hAnsi="Arial" w:cs="Arial"/>
          <w:sz w:val="24"/>
          <w:szCs w:val="24"/>
          <w:lang w:val="es-EC"/>
        </w:rPr>
        <w:t>, al soltar una bolita, ésta escapa de la Tierra</w:t>
      </w:r>
      <w:bookmarkStart w:id="7" w:name="tex2html1"/>
      <w:r w:rsidRPr="00BD7498">
        <w:rPr>
          <w:rFonts w:ascii="Arial" w:hAnsi="Arial" w:cs="Arial"/>
          <w:sz w:val="24"/>
          <w:szCs w:val="24"/>
          <w:lang w:val="es-EC"/>
        </w:rPr>
        <w:fldChar w:fldCharType="begin"/>
      </w:r>
      <w:r w:rsidRPr="00BD7498">
        <w:rPr>
          <w:rFonts w:ascii="Arial" w:hAnsi="Arial" w:cs="Arial"/>
          <w:sz w:val="24"/>
          <w:szCs w:val="24"/>
          <w:lang w:val="es-EC"/>
        </w:rPr>
        <w:instrText xml:space="preserve"> HYPERLINK "http://www.lawebdefisica.com/apuntsfis/errores/" \l "foot14" </w:instrText>
      </w:r>
      <w:r w:rsidRPr="00BD7498">
        <w:rPr>
          <w:rFonts w:ascii="Arial" w:hAnsi="Arial" w:cs="Arial"/>
          <w:sz w:val="24"/>
          <w:szCs w:val="24"/>
          <w:lang w:val="es-EC"/>
        </w:rPr>
        <w:fldChar w:fldCharType="separate"/>
      </w:r>
      <w:r w:rsidRPr="00BD7498">
        <w:rPr>
          <w:rStyle w:val="Hipervnculo"/>
          <w:rFonts w:ascii="Arial" w:hAnsi="Arial" w:cs="Arial"/>
          <w:sz w:val="24"/>
          <w:szCs w:val="24"/>
          <w:vertAlign w:val="superscript"/>
          <w:lang w:val="es-EC"/>
        </w:rPr>
        <w:t>1</w:t>
      </w:r>
      <w:r w:rsidRPr="00BD7498">
        <w:rPr>
          <w:rFonts w:ascii="Arial" w:hAnsi="Arial" w:cs="Arial"/>
          <w:sz w:val="24"/>
          <w:szCs w:val="24"/>
        </w:rPr>
        <w:fldChar w:fldCharType="end"/>
      </w:r>
      <w:bookmarkEnd w:id="7"/>
      <w:r w:rsidRPr="00BD7498">
        <w:rPr>
          <w:rFonts w:ascii="Arial" w:hAnsi="Arial" w:cs="Arial"/>
          <w:sz w:val="24"/>
          <w:szCs w:val="24"/>
          <w:lang w:val="es-EC"/>
        </w:rPr>
        <w:t>. Me refiero a que, cuando tomamos datos en un experimento, estos datos presentan cierta incertidumbre.</w:t>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Cuando medimos una distancia con una regla milimetrada puede ocurrir que la distancia esté justo entre dos marcas del milímetro. Si medimos un voltaje con un polímetro podemos ver que este oscile entre dos valores. Por tanto, cada medida viene con un error intrínseco que en general se escribe como</w:t>
      </w:r>
    </w:p>
    <w:p w:rsidR="00CE3090" w:rsidRPr="00BD7498" w:rsidRDefault="00CE3090" w:rsidP="00CE3090">
      <w:pPr>
        <w:jc w:val="both"/>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563880" cy="274320"/>
            <wp:effectExtent l="0" t="0" r="0" b="0"/>
            <wp:docPr id="170" name="Imagen 170" descr="$\displaystyle x\pm \delta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style x\pm \delta x  .&#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3880" cy="274320"/>
                    </a:xfrm>
                    <a:prstGeom prst="rect">
                      <a:avLst/>
                    </a:prstGeom>
                    <a:noFill/>
                    <a:ln>
                      <a:noFill/>
                    </a:ln>
                  </pic:spPr>
                </pic:pic>
              </a:graphicData>
            </a:graphic>
          </wp:inline>
        </w:drawing>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 xml:space="preserve">Estos errores se tienen que tratar a la hora de realizar los informes de los experimentos y propagarlos a las cantidades que </w:t>
      </w:r>
      <w:proofErr w:type="spellStart"/>
      <w:r w:rsidRPr="00BD7498">
        <w:rPr>
          <w:rFonts w:ascii="Arial" w:hAnsi="Arial" w:cs="Arial"/>
          <w:sz w:val="24"/>
          <w:szCs w:val="24"/>
          <w:lang w:val="es-EC"/>
        </w:rPr>
        <w:t>querramos</w:t>
      </w:r>
      <w:proofErr w:type="spellEnd"/>
      <w:r w:rsidRPr="00BD7498">
        <w:rPr>
          <w:rFonts w:ascii="Arial" w:hAnsi="Arial" w:cs="Arial"/>
          <w:sz w:val="24"/>
          <w:szCs w:val="24"/>
          <w:lang w:val="es-EC"/>
        </w:rPr>
        <w:t xml:space="preserve"> determinar a partir de ellos. Por ejemplo, con una regla y un cronómetro podemos medir la distancia que recorrió un objeto y el tiempo que tardó, pero no medimos directamente su </w:t>
      </w:r>
      <w:r w:rsidRPr="00BD7498">
        <w:rPr>
          <w:rFonts w:ascii="Arial" w:hAnsi="Arial" w:cs="Arial"/>
          <w:sz w:val="24"/>
          <w:szCs w:val="24"/>
          <w:lang w:val="es-EC"/>
        </w:rPr>
        <w:lastRenderedPageBreak/>
        <w:t>velocidad, por lo que el error en la velocidad vendrá dada a partir del error en la distancia y el error en el tiempo.</w:t>
      </w:r>
    </w:p>
    <w:p w:rsidR="00CE3090" w:rsidRPr="00BD7498" w:rsidRDefault="00CE3090" w:rsidP="00CE3090">
      <w:pPr>
        <w:jc w:val="both"/>
        <w:rPr>
          <w:rFonts w:ascii="Arial" w:hAnsi="Arial" w:cs="Arial"/>
          <w:b/>
          <w:bCs/>
          <w:sz w:val="24"/>
          <w:szCs w:val="24"/>
          <w:lang w:val="es-EC"/>
        </w:rPr>
      </w:pPr>
      <w:bookmarkStart w:id="8" w:name="SECTION00011000000000000000"/>
      <w:r w:rsidRPr="00BD7498">
        <w:rPr>
          <w:rFonts w:ascii="Arial" w:hAnsi="Arial" w:cs="Arial"/>
          <w:b/>
          <w:bCs/>
          <w:sz w:val="24"/>
          <w:szCs w:val="24"/>
          <w:lang w:val="es-EC"/>
        </w:rPr>
        <w:t>1.1 Tipos de errores</w:t>
      </w:r>
      <w:bookmarkEnd w:id="8"/>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Básicamente hay tres tipos de errores diferentes:</w:t>
      </w:r>
    </w:p>
    <w:p w:rsidR="00CE3090" w:rsidRPr="00BD7498" w:rsidRDefault="00CE3090" w:rsidP="00CE3090">
      <w:pPr>
        <w:numPr>
          <w:ilvl w:val="0"/>
          <w:numId w:val="93"/>
        </w:numPr>
        <w:jc w:val="both"/>
        <w:rPr>
          <w:rFonts w:ascii="Arial" w:hAnsi="Arial" w:cs="Arial"/>
          <w:sz w:val="24"/>
          <w:szCs w:val="24"/>
          <w:lang w:val="es-EC"/>
        </w:rPr>
      </w:pPr>
      <w:r w:rsidRPr="00BD7498">
        <w:rPr>
          <w:rFonts w:ascii="Arial" w:hAnsi="Arial" w:cs="Arial"/>
          <w:sz w:val="24"/>
          <w:szCs w:val="24"/>
          <w:lang w:val="es-EC"/>
        </w:rPr>
        <w:t>Sistemáticos: Estos errores vienen, como su nombre indica, por sistema. Puede que empleemos una regla mal graduada en que cada centímetro mida en realidad 13 milímetros, o puede que nos hayamos olvidado de sumar el diámetro de una bola a la hora de marcar la distancia entre la bola y un punto. Estos errores hay que intentar evitarlos y, en caso de cometerlos, darse cuenta a tiempo. Generalmente el valor verdadero de la magnitud a medir no se encuentra en la región de los datos tomados.</w:t>
      </w:r>
    </w:p>
    <w:p w:rsidR="00CE3090" w:rsidRPr="00BD7498" w:rsidRDefault="00CE3090" w:rsidP="00CE3090">
      <w:pPr>
        <w:numPr>
          <w:ilvl w:val="0"/>
          <w:numId w:val="93"/>
        </w:numPr>
        <w:jc w:val="both"/>
        <w:rPr>
          <w:rFonts w:ascii="Arial" w:hAnsi="Arial" w:cs="Arial"/>
          <w:sz w:val="24"/>
          <w:szCs w:val="24"/>
          <w:lang w:val="es-EC"/>
        </w:rPr>
      </w:pPr>
      <w:r w:rsidRPr="00BD7498">
        <w:rPr>
          <w:rFonts w:ascii="Arial" w:hAnsi="Arial" w:cs="Arial"/>
          <w:sz w:val="24"/>
          <w:szCs w:val="24"/>
          <w:lang w:val="es-EC"/>
        </w:rPr>
        <w:t>Estadísticos: Estos errores vienen dados por motivos muy diversos. En este caso el valor verdadero de la magnitud a medir está en la región de los datos tomados.</w:t>
      </w:r>
    </w:p>
    <w:p w:rsidR="00CE3090" w:rsidRPr="00BD7498" w:rsidRDefault="00CE3090" w:rsidP="00CE3090">
      <w:pPr>
        <w:numPr>
          <w:ilvl w:val="0"/>
          <w:numId w:val="93"/>
        </w:numPr>
        <w:jc w:val="both"/>
        <w:rPr>
          <w:rFonts w:ascii="Arial" w:hAnsi="Arial" w:cs="Arial"/>
          <w:sz w:val="24"/>
          <w:szCs w:val="24"/>
          <w:lang w:val="es-EC"/>
        </w:rPr>
      </w:pPr>
      <w:r w:rsidRPr="00BD7498">
        <w:rPr>
          <w:rFonts w:ascii="Arial" w:hAnsi="Arial" w:cs="Arial"/>
          <w:sz w:val="24"/>
          <w:szCs w:val="24"/>
          <w:lang w:val="es-EC"/>
        </w:rPr>
        <w:t>Incertidumbres: Estos errores son causados por la precisión del aparato que empleamos para medir, que puede ser menor o igual a las fluctuaciones estadísticas de la medida.</w:t>
      </w:r>
    </w:p>
    <w:p w:rsidR="00CE3090" w:rsidRPr="00BD7498" w:rsidRDefault="00CE3090" w:rsidP="00CE3090">
      <w:pPr>
        <w:jc w:val="both"/>
        <w:rPr>
          <w:rFonts w:ascii="Arial" w:hAnsi="Arial" w:cs="Arial"/>
          <w:b/>
          <w:sz w:val="24"/>
          <w:szCs w:val="24"/>
        </w:rPr>
      </w:pPr>
      <w:r w:rsidRPr="00BD7498">
        <w:rPr>
          <w:rFonts w:ascii="Arial" w:hAnsi="Arial" w:cs="Arial"/>
          <w:b/>
          <w:sz w:val="24"/>
          <w:szCs w:val="24"/>
        </w:rPr>
        <w:t>Conceptos trigonométricos.</w:t>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Rama de las matemáticas que estudia las relaciones entre los lados y los ángulos de triángulos, de las propiedades y aplicaciones de las funciones trigonométricas de ángulos. Las dos ramas fundamentales de la trigonometría son la</w:t>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Trigonometría plana,</w:t>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Que se ocupa de figuras contenidas en un plano, y la</w:t>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Trigonometría esférica,</w:t>
      </w:r>
    </w:p>
    <w:p w:rsidR="00CE3090" w:rsidRPr="00BD7498" w:rsidRDefault="00CE3090" w:rsidP="00CE3090">
      <w:pPr>
        <w:jc w:val="both"/>
        <w:rPr>
          <w:rFonts w:ascii="Arial" w:hAnsi="Arial" w:cs="Arial"/>
          <w:sz w:val="24"/>
          <w:szCs w:val="24"/>
          <w:lang w:val="es-EC"/>
        </w:rPr>
      </w:pPr>
      <w:r w:rsidRPr="00BD7498">
        <w:rPr>
          <w:rFonts w:ascii="Arial" w:hAnsi="Arial" w:cs="Arial"/>
          <w:sz w:val="24"/>
          <w:szCs w:val="24"/>
          <w:lang w:val="es-EC"/>
        </w:rPr>
        <w:t>Que se ocupa de triángulos que forman parte de la superficie de una esfera. Las primeras aplicaciones de la trigonometría se hicieron en los campos de la navegación, la geodesia y la astronomía, en las que el principal problema era determinar una distancia inaccesible, como la distancia éntrela Tierra y la Luna, o una distancia que no podía ser medida de forma directa. Otras aplicaciones de la trigonometría se pueden encontrar en la física, química y en casi todas las ramas de la ingeniería, sobre todo en el estudio de fenómenos periódicos, como el sonido o el flujo de corriente alterna.</w:t>
      </w:r>
    </w:p>
    <w:p w:rsidR="00CE3090" w:rsidRPr="00BD7498" w:rsidRDefault="00CE3090" w:rsidP="00CE3090">
      <w:pPr>
        <w:jc w:val="both"/>
        <w:rPr>
          <w:rFonts w:ascii="Arial" w:hAnsi="Arial" w:cs="Arial"/>
          <w:b/>
          <w:sz w:val="24"/>
          <w:szCs w:val="24"/>
          <w:lang w:val="es-EC"/>
        </w:rPr>
      </w:pPr>
      <w:r w:rsidRPr="00BD7498">
        <w:rPr>
          <w:rFonts w:ascii="Arial" w:hAnsi="Arial" w:cs="Arial"/>
          <w:b/>
          <w:sz w:val="24"/>
          <w:szCs w:val="24"/>
          <w:lang w:val="es-EC"/>
        </w:rPr>
        <w:t>Escalares y vectoriales</w:t>
      </w:r>
    </w:p>
    <w:p w:rsidR="00CE3090" w:rsidRPr="00BD7498" w:rsidRDefault="00CE3090" w:rsidP="00CE3090">
      <w:pPr>
        <w:jc w:val="both"/>
        <w:rPr>
          <w:rFonts w:ascii="Arial" w:hAnsi="Arial" w:cs="Arial"/>
          <w:sz w:val="24"/>
          <w:szCs w:val="24"/>
        </w:rPr>
      </w:pPr>
      <w:r w:rsidRPr="00BD7498">
        <w:rPr>
          <w:rFonts w:ascii="Arial" w:hAnsi="Arial" w:cs="Arial"/>
          <w:sz w:val="24"/>
          <w:szCs w:val="24"/>
        </w:rPr>
        <w:t>Las magnitudes escalares son aquellas que quedan totalme</w:t>
      </w:r>
      <w:r w:rsidR="002844BC" w:rsidRPr="00BD7498">
        <w:rPr>
          <w:rFonts w:ascii="Arial" w:hAnsi="Arial" w:cs="Arial"/>
          <w:sz w:val="24"/>
          <w:szCs w:val="24"/>
        </w:rPr>
        <w:t xml:space="preserve">nte determinadas dando un sólo </w:t>
      </w:r>
      <w:r w:rsidRPr="00BD7498">
        <w:rPr>
          <w:rFonts w:ascii="Arial" w:hAnsi="Arial" w:cs="Arial"/>
          <w:sz w:val="24"/>
          <w:szCs w:val="24"/>
        </w:rPr>
        <w:t xml:space="preserve">número real y una unidad de medida. Ejemplos de este tipo de </w:t>
      </w:r>
      <w:r w:rsidR="002844BC" w:rsidRPr="00BD7498">
        <w:rPr>
          <w:rFonts w:ascii="Arial" w:hAnsi="Arial" w:cs="Arial"/>
          <w:sz w:val="24"/>
          <w:szCs w:val="24"/>
        </w:rPr>
        <w:t xml:space="preserve">magnitud son la longitud de un </w:t>
      </w:r>
      <w:r w:rsidRPr="00BD7498">
        <w:rPr>
          <w:rFonts w:ascii="Arial" w:hAnsi="Arial" w:cs="Arial"/>
          <w:sz w:val="24"/>
          <w:szCs w:val="24"/>
        </w:rPr>
        <w:t xml:space="preserve">hilo, la masa de un cuerpo o el tiempo transcurrido </w:t>
      </w:r>
      <w:r w:rsidRPr="00BD7498">
        <w:rPr>
          <w:rFonts w:ascii="Arial" w:hAnsi="Arial" w:cs="Arial"/>
          <w:sz w:val="24"/>
          <w:szCs w:val="24"/>
        </w:rPr>
        <w:lastRenderedPageBreak/>
        <w:t>entre dos suc</w:t>
      </w:r>
      <w:r w:rsidR="002844BC" w:rsidRPr="00BD7498">
        <w:rPr>
          <w:rFonts w:ascii="Arial" w:hAnsi="Arial" w:cs="Arial"/>
          <w:sz w:val="24"/>
          <w:szCs w:val="24"/>
        </w:rPr>
        <w:t xml:space="preserve">esos. Se las puede representar </w:t>
      </w:r>
      <w:r w:rsidRPr="00BD7498">
        <w:rPr>
          <w:rFonts w:ascii="Arial" w:hAnsi="Arial" w:cs="Arial"/>
          <w:sz w:val="24"/>
          <w:szCs w:val="24"/>
        </w:rPr>
        <w:t>mediante segmentos tomados sobre una recta a partir de un origen</w:t>
      </w:r>
      <w:r w:rsidR="002844BC" w:rsidRPr="00BD7498">
        <w:rPr>
          <w:rFonts w:ascii="Arial" w:hAnsi="Arial" w:cs="Arial"/>
          <w:sz w:val="24"/>
          <w:szCs w:val="24"/>
        </w:rPr>
        <w:t xml:space="preserve"> y de longitud igual al número </w:t>
      </w:r>
      <w:r w:rsidRPr="00BD7498">
        <w:rPr>
          <w:rFonts w:ascii="Arial" w:hAnsi="Arial" w:cs="Arial"/>
          <w:sz w:val="24"/>
          <w:szCs w:val="24"/>
        </w:rPr>
        <w:t>real que indica su medida. Otros ejemplos de magnitudes escalares son la densidad; el vo</w:t>
      </w:r>
      <w:r w:rsidR="002844BC" w:rsidRPr="00BD7498">
        <w:rPr>
          <w:rFonts w:ascii="Arial" w:hAnsi="Arial" w:cs="Arial"/>
          <w:sz w:val="24"/>
          <w:szCs w:val="24"/>
        </w:rPr>
        <w:t xml:space="preserve">lumen; </w:t>
      </w:r>
      <w:r w:rsidRPr="00BD7498">
        <w:rPr>
          <w:rFonts w:ascii="Arial" w:hAnsi="Arial" w:cs="Arial"/>
          <w:sz w:val="24"/>
          <w:szCs w:val="24"/>
        </w:rPr>
        <w:t xml:space="preserve">el trabajo mecánico; la potencia; la temperatura. </w:t>
      </w:r>
    </w:p>
    <w:p w:rsidR="00CE3090" w:rsidRPr="00BD7498" w:rsidRDefault="00CE3090" w:rsidP="00CE3090">
      <w:pPr>
        <w:jc w:val="both"/>
        <w:rPr>
          <w:rFonts w:ascii="Arial" w:hAnsi="Arial" w:cs="Arial"/>
          <w:sz w:val="24"/>
          <w:szCs w:val="24"/>
        </w:rPr>
      </w:pPr>
      <w:r w:rsidRPr="00BD7498">
        <w:rPr>
          <w:rFonts w:ascii="Arial" w:hAnsi="Arial" w:cs="Arial"/>
          <w:sz w:val="24"/>
          <w:szCs w:val="24"/>
        </w:rPr>
        <w:t>A las magnitudes vectoriales no se las puede determinar co</w:t>
      </w:r>
      <w:r w:rsidR="002844BC" w:rsidRPr="00BD7498">
        <w:rPr>
          <w:rFonts w:ascii="Arial" w:hAnsi="Arial" w:cs="Arial"/>
          <w:sz w:val="24"/>
          <w:szCs w:val="24"/>
        </w:rPr>
        <w:t xml:space="preserve">mpletamente mediante un número </w:t>
      </w:r>
      <w:r w:rsidRPr="00BD7498">
        <w:rPr>
          <w:rFonts w:ascii="Arial" w:hAnsi="Arial" w:cs="Arial"/>
          <w:sz w:val="24"/>
          <w:szCs w:val="24"/>
        </w:rPr>
        <w:t>real y una unidad de medida. Por ejemplo, para dar la velocidad de un móvil en un punto del espacio, además de su intensidad se debe indicar la dirección del movimiento (dada por la recta tangente a la trayectoria en cada punto) y el sentido de movimiento en esa dirección (dado por las dos posibles orientaciones de la recta). Al igual que con la velocidad oc</w:t>
      </w:r>
      <w:r w:rsidR="002844BC" w:rsidRPr="00BD7498">
        <w:rPr>
          <w:rFonts w:ascii="Arial" w:hAnsi="Arial" w:cs="Arial"/>
          <w:sz w:val="24"/>
          <w:szCs w:val="24"/>
        </w:rPr>
        <w:t xml:space="preserve">urre con las fuerzas: </w:t>
      </w:r>
      <w:r w:rsidRPr="00BD7498">
        <w:rPr>
          <w:rFonts w:ascii="Arial" w:hAnsi="Arial" w:cs="Arial"/>
          <w:sz w:val="24"/>
          <w:szCs w:val="24"/>
        </w:rPr>
        <w:t>sus efectos dependen no sólo de la intensidad sino también de las</w:t>
      </w:r>
      <w:r w:rsidR="002844BC" w:rsidRPr="00BD7498">
        <w:rPr>
          <w:rFonts w:ascii="Arial" w:hAnsi="Arial" w:cs="Arial"/>
          <w:sz w:val="24"/>
          <w:szCs w:val="24"/>
        </w:rPr>
        <w:t xml:space="preserve"> direcciones y sentidos en que </w:t>
      </w:r>
      <w:r w:rsidRPr="00BD7498">
        <w:rPr>
          <w:rFonts w:ascii="Arial" w:hAnsi="Arial" w:cs="Arial"/>
          <w:sz w:val="24"/>
          <w:szCs w:val="24"/>
        </w:rPr>
        <w:t>actúan. Otros ejemplos de magnitudes vectoriales son la acelerac</w:t>
      </w:r>
      <w:r w:rsidR="002844BC" w:rsidRPr="00BD7498">
        <w:rPr>
          <w:rFonts w:ascii="Arial" w:hAnsi="Arial" w:cs="Arial"/>
          <w:sz w:val="24"/>
          <w:szCs w:val="24"/>
        </w:rPr>
        <w:t xml:space="preserve">ión; el </w:t>
      </w:r>
      <w:proofErr w:type="spellStart"/>
      <w:r w:rsidR="002844BC" w:rsidRPr="00BD7498">
        <w:rPr>
          <w:rFonts w:ascii="Arial" w:hAnsi="Arial" w:cs="Arial"/>
          <w:sz w:val="24"/>
          <w:szCs w:val="24"/>
        </w:rPr>
        <w:t>momentum</w:t>
      </w:r>
      <w:proofErr w:type="spellEnd"/>
      <w:r w:rsidR="002844BC" w:rsidRPr="00BD7498">
        <w:rPr>
          <w:rFonts w:ascii="Arial" w:hAnsi="Arial" w:cs="Arial"/>
          <w:sz w:val="24"/>
          <w:szCs w:val="24"/>
        </w:rPr>
        <w:t xml:space="preserve"> o cantidad de </w:t>
      </w:r>
      <w:r w:rsidRPr="00BD7498">
        <w:rPr>
          <w:rFonts w:ascii="Arial" w:hAnsi="Arial" w:cs="Arial"/>
          <w:sz w:val="24"/>
          <w:szCs w:val="24"/>
        </w:rPr>
        <w:t xml:space="preserve">movimiento; el </w:t>
      </w:r>
      <w:proofErr w:type="spellStart"/>
      <w:r w:rsidRPr="00BD7498">
        <w:rPr>
          <w:rFonts w:ascii="Arial" w:hAnsi="Arial" w:cs="Arial"/>
          <w:sz w:val="24"/>
          <w:szCs w:val="24"/>
        </w:rPr>
        <w:t>momentum</w:t>
      </w:r>
      <w:proofErr w:type="spellEnd"/>
      <w:r w:rsidRPr="00BD7498">
        <w:rPr>
          <w:rFonts w:ascii="Arial" w:hAnsi="Arial" w:cs="Arial"/>
          <w:sz w:val="24"/>
          <w:szCs w:val="24"/>
        </w:rPr>
        <w:t xml:space="preserve"> angular. Para representarlas hay que</w:t>
      </w:r>
      <w:r w:rsidR="002844BC" w:rsidRPr="00BD7498">
        <w:rPr>
          <w:rFonts w:ascii="Arial" w:hAnsi="Arial" w:cs="Arial"/>
          <w:sz w:val="24"/>
          <w:szCs w:val="24"/>
        </w:rPr>
        <w:t xml:space="preserve"> tomar segmentos orientados, o </w:t>
      </w:r>
      <w:r w:rsidRPr="00BD7498">
        <w:rPr>
          <w:rFonts w:ascii="Arial" w:hAnsi="Arial" w:cs="Arial"/>
          <w:sz w:val="24"/>
          <w:szCs w:val="24"/>
        </w:rPr>
        <w:t>sea, segmentos de recta cada uno de ellos determinado entre d</w:t>
      </w:r>
      <w:r w:rsidR="002844BC" w:rsidRPr="00BD7498">
        <w:rPr>
          <w:rFonts w:ascii="Arial" w:hAnsi="Arial" w:cs="Arial"/>
          <w:sz w:val="24"/>
          <w:szCs w:val="24"/>
        </w:rPr>
        <w:t xml:space="preserve">os puntos extremos dados en un </w:t>
      </w:r>
      <w:r w:rsidRPr="00BD7498">
        <w:rPr>
          <w:rFonts w:ascii="Arial" w:hAnsi="Arial" w:cs="Arial"/>
          <w:sz w:val="24"/>
          <w:szCs w:val="24"/>
        </w:rPr>
        <w:t>cierto orden.</w:t>
      </w:r>
    </w:p>
    <w:p w:rsidR="002844BC" w:rsidRPr="00BD7498" w:rsidRDefault="002844BC" w:rsidP="002844BC">
      <w:pPr>
        <w:jc w:val="both"/>
        <w:rPr>
          <w:rFonts w:ascii="Arial" w:hAnsi="Arial" w:cs="Arial"/>
          <w:sz w:val="24"/>
          <w:szCs w:val="24"/>
        </w:rPr>
      </w:pPr>
      <w:r w:rsidRPr="00BD7498">
        <w:rPr>
          <w:rFonts w:ascii="Arial" w:hAnsi="Arial" w:cs="Arial"/>
          <w:sz w:val="24"/>
          <w:szCs w:val="24"/>
        </w:rPr>
        <w:t xml:space="preserve">Componentes de un vector </w:t>
      </w:r>
    </w:p>
    <w:p w:rsidR="002844BC" w:rsidRPr="00BD7498" w:rsidRDefault="002844BC" w:rsidP="002844BC">
      <w:pPr>
        <w:jc w:val="both"/>
        <w:rPr>
          <w:rFonts w:ascii="Arial" w:hAnsi="Arial" w:cs="Arial"/>
          <w:sz w:val="24"/>
          <w:szCs w:val="24"/>
        </w:rPr>
      </w:pPr>
      <w:r w:rsidRPr="00BD7498">
        <w:rPr>
          <w:rFonts w:ascii="Arial" w:hAnsi="Arial" w:cs="Arial"/>
          <w:sz w:val="24"/>
          <w:szCs w:val="24"/>
        </w:rPr>
        <w:t>Para ubicar un objeto cualquiera ya sea que esté en reposo o en movimiento rectilíneo, por lo general utilizamos como referencia un punto fijo sobre la recta. Para ubicar un cuerpo en reposo en un plano o describiendo una trayectoria plana, nos basta con dar su distancia a dos rectas fijas del plano (perpendiculares entre sí para mayor facilidad en los cálculos) que tomamos como referencia. De la misma forma, todo punto del espacio queda determinado unívocamente mediante su distancia a tres rectas fijas respectivamente perpendiculares entre sí. A este sistema de referencia lo denominamos sistema de coordenadas cartesianas ortogonales de origen O y ejes x, y, z.</w:t>
      </w:r>
    </w:p>
    <w:p w:rsidR="00C27BB6" w:rsidRPr="00BD7498" w:rsidRDefault="002844BC" w:rsidP="002844BC">
      <w:pPr>
        <w:rPr>
          <w:rFonts w:ascii="Arial" w:hAnsi="Arial" w:cs="Arial"/>
          <w:sz w:val="24"/>
          <w:szCs w:val="24"/>
        </w:rPr>
      </w:pPr>
      <w:r w:rsidRPr="00BD7498">
        <w:rPr>
          <w:rFonts w:ascii="Arial" w:hAnsi="Arial" w:cs="Arial"/>
          <w:noProof/>
          <w:sz w:val="24"/>
          <w:szCs w:val="24"/>
          <w:lang w:val="es-EC" w:eastAsia="es-EC"/>
        </w:rPr>
        <w:drawing>
          <wp:inline distT="0" distB="0" distL="0" distR="0">
            <wp:extent cx="2377440" cy="1920240"/>
            <wp:effectExtent l="0" t="0" r="0" b="0"/>
            <wp:docPr id="171" name="Imagen 171" descr="http://t3.gstatic.com/images?q=tbn:ANd9GcS6pNoI0qxak8-Tmfss6KLw0QAQ8I7VnLtvFIeuLNX7js5JyXYB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6pNoI0qxak8-Tmfss6KLw0QAQ8I7VnLtvFIeuLNX7js5JyXYBR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rsidR="002844BC" w:rsidRPr="00BD7498" w:rsidRDefault="002844BC" w:rsidP="002844BC">
      <w:pPr>
        <w:rPr>
          <w:rFonts w:ascii="Arial" w:hAnsi="Arial" w:cs="Arial"/>
          <w:sz w:val="24"/>
          <w:szCs w:val="24"/>
        </w:rPr>
      </w:pPr>
      <w:r w:rsidRPr="00BD7498">
        <w:rPr>
          <w:rFonts w:ascii="Arial" w:hAnsi="Arial" w:cs="Arial"/>
          <w:sz w:val="24"/>
          <w:szCs w:val="24"/>
        </w:rPr>
        <w:t xml:space="preserve">Adición y sustracción de vectores </w:t>
      </w:r>
    </w:p>
    <w:p w:rsidR="002844BC" w:rsidRPr="00BD7498" w:rsidRDefault="002844BC" w:rsidP="002844BC">
      <w:pPr>
        <w:rPr>
          <w:rFonts w:ascii="Arial" w:hAnsi="Arial" w:cs="Arial"/>
          <w:sz w:val="24"/>
          <w:szCs w:val="24"/>
        </w:rPr>
      </w:pPr>
      <w:r w:rsidRPr="00BD7498">
        <w:rPr>
          <w:rFonts w:ascii="Arial" w:hAnsi="Arial" w:cs="Arial"/>
          <w:sz w:val="24"/>
          <w:szCs w:val="24"/>
        </w:rPr>
        <w:t>Para sumar dos vectores a y b se procede de la siguiente manera: a partir del extremo de a se lleva el vector b; el vector cuyo origen es el origen de a y cuyo extremo es el extremo de b, es el vector suma a + b + c.</w:t>
      </w:r>
    </w:p>
    <w:p w:rsidR="002844BC" w:rsidRPr="00BD7498" w:rsidRDefault="002844BC" w:rsidP="002844BC">
      <w:pPr>
        <w:rPr>
          <w:rFonts w:ascii="Arial" w:hAnsi="Arial" w:cs="Arial"/>
          <w:sz w:val="24"/>
          <w:szCs w:val="24"/>
        </w:rPr>
      </w:pPr>
      <w:r w:rsidRPr="00BD7498">
        <w:rPr>
          <w:rFonts w:ascii="Arial" w:hAnsi="Arial" w:cs="Arial"/>
          <w:noProof/>
          <w:sz w:val="24"/>
          <w:szCs w:val="24"/>
          <w:lang w:val="es-EC" w:eastAsia="es-EC"/>
        </w:rPr>
        <w:lastRenderedPageBreak/>
        <w:drawing>
          <wp:inline distT="0" distB="0" distL="0" distR="0">
            <wp:extent cx="1443542" cy="1737360"/>
            <wp:effectExtent l="0" t="0" r="0" b="0"/>
            <wp:docPr id="172" name="Imagen 172" descr="http://www.monografias.com/trabajos34/equilibrio-isostatico/Image24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34/equilibrio-isostatico/Image2478.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43908" cy="1737801"/>
                    </a:xfrm>
                    <a:prstGeom prst="rect">
                      <a:avLst/>
                    </a:prstGeom>
                    <a:noFill/>
                    <a:ln>
                      <a:noFill/>
                    </a:ln>
                  </pic:spPr>
                </pic:pic>
              </a:graphicData>
            </a:graphic>
          </wp:inline>
        </w:drawing>
      </w:r>
    </w:p>
    <w:p w:rsidR="00C27BB6" w:rsidRPr="00BD7498" w:rsidRDefault="002844BC" w:rsidP="00C16274">
      <w:pPr>
        <w:jc w:val="both"/>
        <w:rPr>
          <w:rFonts w:ascii="Arial" w:hAnsi="Arial" w:cs="Arial"/>
          <w:sz w:val="24"/>
          <w:szCs w:val="24"/>
        </w:rPr>
      </w:pPr>
      <w:r w:rsidRPr="00BD7498">
        <w:rPr>
          <w:rFonts w:ascii="Arial" w:hAnsi="Arial" w:cs="Arial"/>
          <w:sz w:val="24"/>
          <w:szCs w:val="24"/>
        </w:rPr>
        <w:t>El vector opuesto al vector u se representa por –v; tiene el mismo módulo y dirección que v pero sentido contrario. Sus componentes son -</w:t>
      </w:r>
      <w:r w:rsidR="002E25CC" w:rsidRPr="00BD7498">
        <w:rPr>
          <w:rFonts w:ascii="Arial" w:hAnsi="Arial" w:cs="Arial"/>
          <w:sz w:val="24"/>
          <w:szCs w:val="24"/>
        </w:rPr>
        <w:t>u</w:t>
      </w:r>
      <w:r w:rsidRPr="00BD7498">
        <w:rPr>
          <w:rFonts w:ascii="Arial" w:hAnsi="Arial" w:cs="Arial"/>
          <w:sz w:val="24"/>
          <w:szCs w:val="24"/>
        </w:rPr>
        <w:t xml:space="preserve">. Es inmediato entonces que la </w:t>
      </w:r>
      <w:r w:rsidR="002E25CC" w:rsidRPr="00BD7498">
        <w:rPr>
          <w:rFonts w:ascii="Arial" w:hAnsi="Arial" w:cs="Arial"/>
          <w:sz w:val="24"/>
          <w:szCs w:val="24"/>
        </w:rPr>
        <w:t>diferencia u – u</w:t>
      </w:r>
      <w:r w:rsidRPr="00BD7498">
        <w:rPr>
          <w:rFonts w:ascii="Arial" w:hAnsi="Arial" w:cs="Arial"/>
          <w:sz w:val="24"/>
          <w:szCs w:val="24"/>
        </w:rPr>
        <w:t xml:space="preserve"> de dos vectores es igual a la suma del vector u y d</w:t>
      </w:r>
      <w:r w:rsidR="002E25CC" w:rsidRPr="00BD7498">
        <w:rPr>
          <w:rFonts w:ascii="Arial" w:hAnsi="Arial" w:cs="Arial"/>
          <w:sz w:val="24"/>
          <w:szCs w:val="24"/>
        </w:rPr>
        <w:t>el vector –u, opuesto a u</w:t>
      </w:r>
      <w:r w:rsidRPr="00BD7498">
        <w:rPr>
          <w:rFonts w:ascii="Arial" w:hAnsi="Arial" w:cs="Arial"/>
          <w:sz w:val="24"/>
          <w:szCs w:val="24"/>
        </w:rPr>
        <w:t>. Por lo tanto las compone</w:t>
      </w:r>
      <w:r w:rsidR="002E25CC" w:rsidRPr="00BD7498">
        <w:rPr>
          <w:rFonts w:ascii="Arial" w:hAnsi="Arial" w:cs="Arial"/>
          <w:sz w:val="24"/>
          <w:szCs w:val="24"/>
        </w:rPr>
        <w:t>ntes del vector diferencia u – u</w:t>
      </w:r>
      <w:r w:rsidRPr="00BD7498">
        <w:rPr>
          <w:rFonts w:ascii="Arial" w:hAnsi="Arial" w:cs="Arial"/>
          <w:sz w:val="24"/>
          <w:szCs w:val="24"/>
        </w:rPr>
        <w:t xml:space="preserve"> son las diferencias de las componentes, o sea</w:t>
      </w:r>
    </w:p>
    <w:p w:rsidR="00C27BB6" w:rsidRPr="00BD7498" w:rsidRDefault="002844BC" w:rsidP="007612B6">
      <w:pPr>
        <w:rPr>
          <w:rFonts w:ascii="Arial" w:hAnsi="Arial" w:cs="Arial"/>
          <w:sz w:val="24"/>
          <w:szCs w:val="24"/>
        </w:rPr>
      </w:pPr>
      <w:r w:rsidRPr="00BD7498">
        <w:rPr>
          <w:rFonts w:ascii="Arial" w:hAnsi="Arial" w:cs="Arial"/>
          <w:noProof/>
          <w:sz w:val="24"/>
          <w:szCs w:val="24"/>
          <w:lang w:val="es-EC" w:eastAsia="es-EC"/>
        </w:rPr>
        <w:drawing>
          <wp:inline distT="0" distB="0" distL="0" distR="0">
            <wp:extent cx="2438400" cy="1188720"/>
            <wp:effectExtent l="0" t="0" r="0" b="0"/>
            <wp:docPr id="173" name="Imagen 173" descr="http://t2.gstatic.com/images?q=tbn:ANd9GcQy2RBAb-An27Vz1NL2qJRdvlvQVUSYr5DWMWdXsxrpgWmRgB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ANd9GcQy2RBAb-An27Vz1NL2qJRdvlvQVUSYr5DWMWdXsxrpgWmRgBRNew"/>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38400" cy="1188720"/>
                    </a:xfrm>
                    <a:prstGeom prst="rect">
                      <a:avLst/>
                    </a:prstGeom>
                    <a:noFill/>
                    <a:ln>
                      <a:noFill/>
                    </a:ln>
                  </pic:spPr>
                </pic:pic>
              </a:graphicData>
            </a:graphic>
          </wp:inline>
        </w:drawing>
      </w:r>
    </w:p>
    <w:p w:rsidR="002E25CC" w:rsidRPr="00C16274" w:rsidRDefault="002E25CC" w:rsidP="002E25CC">
      <w:pPr>
        <w:rPr>
          <w:rFonts w:ascii="Arial" w:hAnsi="Arial" w:cs="Arial"/>
          <w:b/>
          <w:sz w:val="24"/>
          <w:szCs w:val="24"/>
        </w:rPr>
      </w:pPr>
      <w:r w:rsidRPr="00C16274">
        <w:rPr>
          <w:rFonts w:ascii="Arial" w:hAnsi="Arial" w:cs="Arial"/>
          <w:b/>
          <w:sz w:val="24"/>
          <w:szCs w:val="24"/>
        </w:rPr>
        <w:t xml:space="preserve">Producto escalar y producto vectorial </w:t>
      </w:r>
    </w:p>
    <w:p w:rsidR="002E25CC" w:rsidRPr="00BD7498" w:rsidRDefault="002E25CC" w:rsidP="00C16274">
      <w:pPr>
        <w:jc w:val="both"/>
        <w:rPr>
          <w:rFonts w:ascii="Arial" w:hAnsi="Arial" w:cs="Arial"/>
          <w:sz w:val="24"/>
          <w:szCs w:val="24"/>
        </w:rPr>
      </w:pPr>
      <w:r w:rsidRPr="00BD7498">
        <w:rPr>
          <w:rFonts w:ascii="Arial" w:hAnsi="Arial" w:cs="Arial"/>
          <w:sz w:val="24"/>
          <w:szCs w:val="24"/>
        </w:rPr>
        <w:t xml:space="preserve">Hay dos formas de multiplicar vectores entre sí: escalar o vectorialmente. </w:t>
      </w:r>
    </w:p>
    <w:p w:rsidR="002E25CC" w:rsidRPr="00BD7498" w:rsidRDefault="002E25CC" w:rsidP="00C16274">
      <w:pPr>
        <w:jc w:val="both"/>
        <w:rPr>
          <w:rFonts w:ascii="Arial" w:hAnsi="Arial" w:cs="Arial"/>
          <w:sz w:val="24"/>
          <w:szCs w:val="24"/>
        </w:rPr>
      </w:pPr>
      <w:r w:rsidRPr="00BD7498">
        <w:rPr>
          <w:rFonts w:ascii="Arial" w:hAnsi="Arial" w:cs="Arial"/>
          <w:sz w:val="24"/>
          <w:szCs w:val="24"/>
        </w:rPr>
        <w:t xml:space="preserve">Definición 6: Se denomina producto escalar o interno de dos vectores a y b al escalar obtenido como producto de los módulos de los vectores por el coseno del ángulo que forman. </w:t>
      </w:r>
    </w:p>
    <w:p w:rsidR="002E25CC" w:rsidRPr="00BD7498" w:rsidRDefault="002E25CC" w:rsidP="00C16274">
      <w:pPr>
        <w:jc w:val="both"/>
        <w:rPr>
          <w:rFonts w:ascii="Arial" w:hAnsi="Arial" w:cs="Arial"/>
          <w:sz w:val="24"/>
          <w:szCs w:val="24"/>
        </w:rPr>
      </w:pPr>
      <w:r w:rsidRPr="00BD7498">
        <w:rPr>
          <w:rFonts w:ascii="Arial" w:hAnsi="Arial" w:cs="Arial"/>
          <w:sz w:val="24"/>
          <w:szCs w:val="24"/>
        </w:rPr>
        <w:t xml:space="preserve">Indicaremos el producto escalar con un punto, de forma tal que será </w:t>
      </w:r>
    </w:p>
    <w:p w:rsidR="002E25CC" w:rsidRPr="00BD7498" w:rsidRDefault="002E25CC" w:rsidP="00C16274">
      <w:pPr>
        <w:jc w:val="both"/>
        <w:rPr>
          <w:rFonts w:ascii="Arial" w:hAnsi="Arial" w:cs="Arial"/>
          <w:sz w:val="24"/>
          <w:szCs w:val="24"/>
        </w:rPr>
      </w:pPr>
      <w:proofErr w:type="gramStart"/>
      <w:r w:rsidRPr="00BD7498">
        <w:rPr>
          <w:rFonts w:ascii="Arial" w:hAnsi="Arial" w:cs="Arial"/>
          <w:sz w:val="24"/>
          <w:szCs w:val="24"/>
        </w:rPr>
        <w:t>a</w:t>
      </w:r>
      <w:proofErr w:type="gramEnd"/>
      <w:r w:rsidRPr="00BD7498">
        <w:rPr>
          <w:rFonts w:ascii="Arial" w:hAnsi="Arial" w:cs="Arial"/>
          <w:sz w:val="24"/>
          <w:szCs w:val="24"/>
        </w:rPr>
        <w:t xml:space="preserve"> . b = ab </w:t>
      </w:r>
      <w:proofErr w:type="spellStart"/>
      <w:r w:rsidRPr="00BD7498">
        <w:rPr>
          <w:rFonts w:ascii="Arial" w:hAnsi="Arial" w:cs="Arial"/>
          <w:sz w:val="24"/>
          <w:szCs w:val="24"/>
        </w:rPr>
        <w:t>cosθ</w:t>
      </w:r>
      <w:proofErr w:type="spellEnd"/>
    </w:p>
    <w:p w:rsidR="002E25CC" w:rsidRPr="00BD7498" w:rsidRDefault="002E25CC" w:rsidP="00C16274">
      <w:pPr>
        <w:jc w:val="both"/>
        <w:rPr>
          <w:rFonts w:ascii="Arial" w:hAnsi="Arial" w:cs="Arial"/>
          <w:sz w:val="24"/>
          <w:szCs w:val="24"/>
        </w:rPr>
      </w:pPr>
      <w:r w:rsidRPr="00BD7498">
        <w:rPr>
          <w:rFonts w:ascii="Arial" w:hAnsi="Arial" w:cs="Arial"/>
          <w:sz w:val="24"/>
          <w:szCs w:val="24"/>
        </w:rPr>
        <w:t xml:space="preserve">Siendo θ el ángulo formado por los dos vectores. Como consecuencia de la definición se obtiene que: </w:t>
      </w:r>
    </w:p>
    <w:p w:rsidR="002E25CC" w:rsidRPr="00BD7498" w:rsidRDefault="002E25CC" w:rsidP="00C16274">
      <w:pPr>
        <w:jc w:val="both"/>
        <w:rPr>
          <w:rFonts w:ascii="Arial" w:hAnsi="Arial" w:cs="Arial"/>
          <w:sz w:val="24"/>
          <w:szCs w:val="24"/>
        </w:rPr>
      </w:pPr>
      <w:r w:rsidRPr="00BD7498">
        <w:rPr>
          <w:rFonts w:ascii="Arial" w:hAnsi="Arial" w:cs="Arial"/>
          <w:sz w:val="24"/>
          <w:szCs w:val="24"/>
        </w:rPr>
        <w:t xml:space="preserve">i) </w:t>
      </w:r>
      <w:r w:rsidR="00C16274" w:rsidRPr="00BD7498">
        <w:rPr>
          <w:rFonts w:ascii="Arial" w:hAnsi="Arial" w:cs="Arial"/>
          <w:sz w:val="24"/>
          <w:szCs w:val="24"/>
        </w:rPr>
        <w:t>El</w:t>
      </w:r>
      <w:r w:rsidRPr="00BD7498">
        <w:rPr>
          <w:rFonts w:ascii="Arial" w:hAnsi="Arial" w:cs="Arial"/>
          <w:sz w:val="24"/>
          <w:szCs w:val="24"/>
        </w:rPr>
        <w:t xml:space="preserve"> producto escalar es conmutativo: </w:t>
      </w:r>
      <w:r w:rsidR="00C16274" w:rsidRPr="00BD7498">
        <w:rPr>
          <w:rFonts w:ascii="Arial" w:hAnsi="Arial" w:cs="Arial"/>
          <w:sz w:val="24"/>
          <w:szCs w:val="24"/>
        </w:rPr>
        <w:t xml:space="preserve">a. </w:t>
      </w:r>
      <w:r w:rsidRPr="00BD7498">
        <w:rPr>
          <w:rFonts w:ascii="Arial" w:hAnsi="Arial" w:cs="Arial"/>
          <w:sz w:val="24"/>
          <w:szCs w:val="24"/>
        </w:rPr>
        <w:t xml:space="preserve">b = </w:t>
      </w:r>
      <w:r w:rsidR="00C16274" w:rsidRPr="00BD7498">
        <w:rPr>
          <w:rFonts w:ascii="Arial" w:hAnsi="Arial" w:cs="Arial"/>
          <w:sz w:val="24"/>
          <w:szCs w:val="24"/>
        </w:rPr>
        <w:t xml:space="preserve">b. </w:t>
      </w:r>
      <w:r w:rsidRPr="00BD7498">
        <w:rPr>
          <w:rFonts w:ascii="Arial" w:hAnsi="Arial" w:cs="Arial"/>
          <w:sz w:val="24"/>
          <w:szCs w:val="24"/>
        </w:rPr>
        <w:t>a</w:t>
      </w:r>
    </w:p>
    <w:p w:rsidR="002E25CC" w:rsidRPr="00BD7498" w:rsidRDefault="002E25CC" w:rsidP="00C16274">
      <w:pPr>
        <w:jc w:val="both"/>
        <w:rPr>
          <w:rFonts w:ascii="Arial" w:hAnsi="Arial" w:cs="Arial"/>
          <w:sz w:val="24"/>
          <w:szCs w:val="24"/>
        </w:rPr>
      </w:pPr>
      <w:r w:rsidRPr="00BD7498">
        <w:rPr>
          <w:rFonts w:ascii="Arial" w:hAnsi="Arial" w:cs="Arial"/>
          <w:sz w:val="24"/>
          <w:szCs w:val="24"/>
        </w:rPr>
        <w:t xml:space="preserve">ii) la condición necesaria y suficiente para que dos vectores sean perpendiculares (formen entre sí un ángulo de 90°) es que su producto escalar sea nulo (pues cos90° = 0). </w:t>
      </w:r>
    </w:p>
    <w:p w:rsidR="00C27BB6" w:rsidRPr="00BD7498" w:rsidRDefault="002E25CC" w:rsidP="002E25CC">
      <w:pPr>
        <w:rPr>
          <w:rFonts w:ascii="Arial" w:hAnsi="Arial" w:cs="Arial"/>
          <w:sz w:val="24"/>
          <w:szCs w:val="24"/>
        </w:rPr>
      </w:pPr>
      <w:r w:rsidRPr="00BD7498">
        <w:rPr>
          <w:rFonts w:ascii="Arial" w:hAnsi="Arial" w:cs="Arial"/>
          <w:sz w:val="24"/>
          <w:szCs w:val="24"/>
        </w:rPr>
        <w:t xml:space="preserve">A esta expresión se llega a partir de la definición de producto escalar. A fin de simplificar la demostración, supongamos que los vectores </w:t>
      </w:r>
      <w:proofErr w:type="gramStart"/>
      <w:r w:rsidRPr="00BD7498">
        <w:rPr>
          <w:rFonts w:ascii="Arial" w:hAnsi="Arial" w:cs="Arial"/>
          <w:sz w:val="24"/>
          <w:szCs w:val="24"/>
        </w:rPr>
        <w:t>a(</w:t>
      </w:r>
      <w:proofErr w:type="gramEnd"/>
      <w:r w:rsidRPr="00BD7498">
        <w:rPr>
          <w:rFonts w:ascii="Arial" w:hAnsi="Arial" w:cs="Arial"/>
          <w:sz w:val="24"/>
          <w:szCs w:val="24"/>
        </w:rPr>
        <w:t>a1, a2) y b(b1, b2) se encuentren en el plano (x, y),</w:t>
      </w:r>
    </w:p>
    <w:p w:rsidR="00C27BB6" w:rsidRPr="00BD7498" w:rsidRDefault="00C27BB6" w:rsidP="007612B6">
      <w:pPr>
        <w:rPr>
          <w:rFonts w:ascii="Arial" w:hAnsi="Arial" w:cs="Arial"/>
          <w:sz w:val="24"/>
          <w:szCs w:val="24"/>
        </w:rPr>
      </w:pPr>
    </w:p>
    <w:p w:rsidR="00C27BB6" w:rsidRPr="00BD7498" w:rsidRDefault="00C27BB6" w:rsidP="007612B6">
      <w:pPr>
        <w:rPr>
          <w:rFonts w:ascii="Arial" w:hAnsi="Arial" w:cs="Arial"/>
          <w:sz w:val="24"/>
          <w:szCs w:val="24"/>
        </w:rPr>
      </w:pPr>
    </w:p>
    <w:p w:rsidR="00C27BB6" w:rsidRPr="00BD7498" w:rsidRDefault="002E25CC" w:rsidP="007612B6">
      <w:pPr>
        <w:rPr>
          <w:rFonts w:ascii="Arial" w:hAnsi="Arial" w:cs="Arial"/>
          <w:sz w:val="24"/>
          <w:szCs w:val="24"/>
        </w:rPr>
      </w:pPr>
      <w:r w:rsidRPr="00BD7498">
        <w:rPr>
          <w:rFonts w:ascii="Arial" w:hAnsi="Arial" w:cs="Arial"/>
          <w:noProof/>
          <w:sz w:val="24"/>
          <w:szCs w:val="24"/>
          <w:lang w:val="es-EC" w:eastAsia="es-EC"/>
        </w:rPr>
        <w:drawing>
          <wp:inline distT="0" distB="0" distL="0" distR="0" wp14:anchorId="2B78BE11" wp14:editId="2F6241DB">
            <wp:extent cx="2682039" cy="1630680"/>
            <wp:effectExtent l="0" t="0" r="0" b="0"/>
            <wp:docPr id="174" name="Imagen 174" descr="http://4.bp.blogspot.com/-sF9ocYs9AeI/Td52IbpiPZI/AAAAAAAAInk/fQO4BUIUB4k/s400/Producto%2BEscalar%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sF9ocYs9AeI/Td52IbpiPZI/AAAAAAAAInk/fQO4BUIUB4k/s400/Producto%2BEscalar%2B2.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85869" cy="1633008"/>
                    </a:xfrm>
                    <a:prstGeom prst="rect">
                      <a:avLst/>
                    </a:prstGeom>
                    <a:noFill/>
                    <a:ln>
                      <a:noFill/>
                    </a:ln>
                  </pic:spPr>
                </pic:pic>
              </a:graphicData>
            </a:graphic>
          </wp:inline>
        </w:drawing>
      </w:r>
    </w:p>
    <w:p w:rsidR="002E25CC" w:rsidRPr="00BD7498" w:rsidRDefault="002E25CC" w:rsidP="007612B6">
      <w:pPr>
        <w:rPr>
          <w:rFonts w:ascii="Arial" w:hAnsi="Arial" w:cs="Arial"/>
          <w:sz w:val="24"/>
          <w:szCs w:val="24"/>
        </w:rPr>
      </w:pPr>
    </w:p>
    <w:p w:rsidR="002E25CC" w:rsidRPr="00BD7498" w:rsidRDefault="002E25CC" w:rsidP="007612B6">
      <w:pPr>
        <w:rPr>
          <w:rFonts w:ascii="Arial" w:hAnsi="Arial" w:cs="Arial"/>
          <w:sz w:val="24"/>
          <w:szCs w:val="24"/>
        </w:rPr>
      </w:pPr>
      <w:r w:rsidRPr="00BD7498">
        <w:rPr>
          <w:rFonts w:ascii="Arial" w:hAnsi="Arial" w:cs="Arial"/>
          <w:sz w:val="24"/>
          <w:szCs w:val="24"/>
        </w:rPr>
        <w:t>Producto vectorial</w:t>
      </w:r>
    </w:p>
    <w:p w:rsidR="00C27BB6" w:rsidRPr="00BD7498" w:rsidRDefault="002E25CC" w:rsidP="007612B6">
      <w:pPr>
        <w:rPr>
          <w:rFonts w:ascii="Arial" w:hAnsi="Arial" w:cs="Arial"/>
          <w:sz w:val="24"/>
          <w:szCs w:val="24"/>
        </w:rPr>
      </w:pPr>
      <w:r w:rsidRPr="00BD7498">
        <w:rPr>
          <w:rFonts w:ascii="Arial" w:hAnsi="Arial" w:cs="Arial"/>
          <w:noProof/>
          <w:sz w:val="24"/>
          <w:szCs w:val="24"/>
          <w:lang w:val="es-EC" w:eastAsia="es-EC"/>
        </w:rPr>
        <w:drawing>
          <wp:inline distT="0" distB="0" distL="0" distR="0" wp14:anchorId="0A2B163E" wp14:editId="4012B149">
            <wp:extent cx="2499360" cy="2460308"/>
            <wp:effectExtent l="0" t="0" r="0" b="0"/>
            <wp:docPr id="175" name="Imagen 175" descr="http://1.bp.blogspot.com/_NUW7kbYSAwc/TFYxY9ulk_I/AAAAAAAAAoI/C1wcppYQ0vg/s320/producto_vector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_NUW7kbYSAwc/TFYxY9ulk_I/AAAAAAAAAoI/C1wcppYQ0vg/s320/producto_vectorial.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501532" cy="2462446"/>
                    </a:xfrm>
                    <a:prstGeom prst="rect">
                      <a:avLst/>
                    </a:prstGeom>
                    <a:noFill/>
                    <a:ln>
                      <a:noFill/>
                    </a:ln>
                  </pic:spPr>
                </pic:pic>
              </a:graphicData>
            </a:graphic>
          </wp:inline>
        </w:drawing>
      </w:r>
    </w:p>
    <w:p w:rsidR="00DD1880" w:rsidRPr="00BD7498" w:rsidRDefault="00DD1880" w:rsidP="007612B6">
      <w:pPr>
        <w:rPr>
          <w:rFonts w:ascii="Arial" w:hAnsi="Arial" w:cs="Arial"/>
          <w:sz w:val="24"/>
          <w:szCs w:val="24"/>
        </w:rPr>
      </w:pPr>
      <w:r w:rsidRPr="00BD7498">
        <w:rPr>
          <w:rFonts w:ascii="Arial" w:hAnsi="Arial" w:cs="Arial"/>
          <w:noProof/>
          <w:sz w:val="24"/>
          <w:szCs w:val="24"/>
          <w:lang w:val="es-EC" w:eastAsia="es-EC"/>
        </w:rPr>
        <w:drawing>
          <wp:inline distT="0" distB="0" distL="0" distR="0" wp14:anchorId="5511672D" wp14:editId="33BF14FC">
            <wp:extent cx="3581400" cy="1280160"/>
            <wp:effectExtent l="0" t="0" r="0" b="0"/>
            <wp:docPr id="176" name="Imagen 176" descr="http://t0.gstatic.com/images?q=tbn:ANd9GcRJ-w1NOn6MwefelyZqSJyidM6EFinxUQ8arIjSMTvuVg1G_W7L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RJ-w1NOn6MwefelyZqSJyidM6EFinxUQ8arIjSMTvuVg1G_W7L7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581400" cy="1280160"/>
                    </a:xfrm>
                    <a:prstGeom prst="rect">
                      <a:avLst/>
                    </a:prstGeom>
                    <a:noFill/>
                    <a:ln>
                      <a:noFill/>
                    </a:ln>
                  </pic:spPr>
                </pic:pic>
              </a:graphicData>
            </a:graphic>
          </wp:inline>
        </w:drawing>
      </w:r>
    </w:p>
    <w:p w:rsidR="00DD1880" w:rsidRPr="00BD7498" w:rsidRDefault="00DD1880" w:rsidP="007612B6">
      <w:pPr>
        <w:rPr>
          <w:rFonts w:ascii="Arial" w:hAnsi="Arial" w:cs="Arial"/>
          <w:sz w:val="24"/>
          <w:szCs w:val="24"/>
        </w:rPr>
      </w:pPr>
    </w:p>
    <w:p w:rsidR="00DD1880" w:rsidRPr="00BD7498" w:rsidRDefault="00DD1880" w:rsidP="007612B6">
      <w:pPr>
        <w:rPr>
          <w:rFonts w:ascii="Arial" w:hAnsi="Arial" w:cs="Arial"/>
          <w:sz w:val="24"/>
          <w:szCs w:val="24"/>
        </w:rPr>
      </w:pPr>
    </w:p>
    <w:p w:rsidR="00DD1880" w:rsidRPr="00BD7498" w:rsidRDefault="00DD1880" w:rsidP="007612B6">
      <w:pPr>
        <w:rPr>
          <w:rFonts w:ascii="Arial" w:hAnsi="Arial" w:cs="Arial"/>
          <w:sz w:val="24"/>
          <w:szCs w:val="24"/>
        </w:rPr>
      </w:pPr>
    </w:p>
    <w:p w:rsidR="00DD1880" w:rsidRPr="00BD7498" w:rsidRDefault="00DD1880" w:rsidP="007612B6">
      <w:pPr>
        <w:rPr>
          <w:rFonts w:ascii="Arial" w:hAnsi="Arial" w:cs="Arial"/>
          <w:sz w:val="24"/>
          <w:szCs w:val="24"/>
        </w:rPr>
      </w:pPr>
    </w:p>
    <w:p w:rsidR="00DD1880" w:rsidRPr="00BD7498" w:rsidRDefault="00DD1880" w:rsidP="007612B6">
      <w:pPr>
        <w:rPr>
          <w:rFonts w:ascii="Arial" w:hAnsi="Arial" w:cs="Arial"/>
          <w:sz w:val="24"/>
          <w:szCs w:val="24"/>
        </w:rPr>
      </w:pPr>
    </w:p>
    <w:p w:rsidR="00DD1880" w:rsidRPr="00BD7498" w:rsidRDefault="00DD1880" w:rsidP="007612B6">
      <w:pPr>
        <w:rPr>
          <w:rFonts w:ascii="Arial" w:hAnsi="Arial" w:cs="Arial"/>
          <w:sz w:val="24"/>
          <w:szCs w:val="24"/>
        </w:rPr>
      </w:pPr>
    </w:p>
    <w:p w:rsidR="00DD1880" w:rsidRPr="00BD7498" w:rsidRDefault="00DD1880" w:rsidP="007612B6">
      <w:pPr>
        <w:rPr>
          <w:rFonts w:ascii="Arial" w:hAnsi="Arial" w:cs="Arial"/>
          <w:sz w:val="24"/>
          <w:szCs w:val="24"/>
        </w:rPr>
      </w:pPr>
    </w:p>
    <w:p w:rsidR="00DD1880" w:rsidRPr="00BD7498" w:rsidRDefault="00DD1880" w:rsidP="007612B6">
      <w:pPr>
        <w:rPr>
          <w:rFonts w:ascii="Arial" w:hAnsi="Arial" w:cs="Arial"/>
          <w:b/>
          <w:sz w:val="24"/>
          <w:szCs w:val="24"/>
        </w:rPr>
      </w:pPr>
      <w:r w:rsidRPr="00BD7498">
        <w:rPr>
          <w:rFonts w:ascii="Arial" w:hAnsi="Arial" w:cs="Arial"/>
          <w:b/>
          <w:sz w:val="24"/>
          <w:szCs w:val="24"/>
        </w:rPr>
        <w:t>Movimiento de los Cuerpos en una Dimensión</w:t>
      </w:r>
    </w:p>
    <w:p w:rsidR="00DD1880" w:rsidRPr="00BD7498" w:rsidRDefault="00DD1880" w:rsidP="00DD1880">
      <w:pPr>
        <w:pStyle w:val="Prrafodelista"/>
        <w:numPr>
          <w:ilvl w:val="0"/>
          <w:numId w:val="54"/>
        </w:numPr>
        <w:rPr>
          <w:rFonts w:ascii="Arial" w:hAnsi="Arial" w:cs="Arial"/>
          <w:b/>
          <w:sz w:val="24"/>
          <w:szCs w:val="24"/>
        </w:rPr>
      </w:pPr>
      <w:r w:rsidRPr="00BD7498">
        <w:rPr>
          <w:rFonts w:ascii="Arial" w:hAnsi="Arial" w:cs="Arial"/>
          <w:b/>
          <w:sz w:val="24"/>
          <w:szCs w:val="24"/>
        </w:rPr>
        <w:t>Cinemática</w:t>
      </w:r>
    </w:p>
    <w:p w:rsidR="00DD1880" w:rsidRPr="00BD7498" w:rsidRDefault="00DD1880" w:rsidP="00C16274">
      <w:pPr>
        <w:jc w:val="both"/>
        <w:rPr>
          <w:rFonts w:ascii="Arial" w:hAnsi="Arial" w:cs="Arial"/>
          <w:sz w:val="24"/>
          <w:szCs w:val="24"/>
        </w:rPr>
      </w:pPr>
      <w:r w:rsidRPr="00BD7498">
        <w:rPr>
          <w:rFonts w:ascii="Arial" w:hAnsi="Arial" w:cs="Arial"/>
          <w:sz w:val="24"/>
          <w:szCs w:val="24"/>
        </w:rPr>
        <w:t>La </w:t>
      </w:r>
      <w:r w:rsidRPr="00BD7498">
        <w:rPr>
          <w:rFonts w:ascii="Arial" w:hAnsi="Arial" w:cs="Arial"/>
          <w:bCs/>
          <w:sz w:val="24"/>
          <w:szCs w:val="24"/>
        </w:rPr>
        <w:t>cinemática</w:t>
      </w:r>
      <w:r w:rsidRPr="00BD7498">
        <w:rPr>
          <w:rFonts w:ascii="Arial" w:hAnsi="Arial" w:cs="Arial"/>
          <w:sz w:val="24"/>
          <w:szCs w:val="24"/>
        </w:rPr>
        <w:t> (del </w:t>
      </w:r>
      <w:hyperlink r:id="rId347" w:tooltip="Griego antiguo" w:history="1">
        <w:r w:rsidRPr="00BD7498">
          <w:rPr>
            <w:rStyle w:val="Hipervnculo"/>
            <w:rFonts w:ascii="Arial" w:hAnsi="Arial" w:cs="Arial"/>
            <w:color w:val="auto"/>
            <w:sz w:val="24"/>
            <w:szCs w:val="24"/>
            <w:u w:val="none"/>
          </w:rPr>
          <w:t>griego</w:t>
        </w:r>
      </w:hyperlink>
      <w:r w:rsidRPr="00BD7498">
        <w:rPr>
          <w:rFonts w:ascii="Arial" w:hAnsi="Arial" w:cs="Arial"/>
          <w:sz w:val="24"/>
          <w:szCs w:val="24"/>
        </w:rPr>
        <w:t> </w:t>
      </w:r>
      <w:proofErr w:type="spellStart"/>
      <w:r w:rsidRPr="00BD7498">
        <w:rPr>
          <w:rFonts w:ascii="Arial" w:hAnsi="Arial" w:cs="Arial"/>
          <w:i/>
          <w:iCs/>
          <w:sz w:val="24"/>
          <w:szCs w:val="24"/>
        </w:rPr>
        <w:t>κινεω</w:t>
      </w:r>
      <w:proofErr w:type="spellEnd"/>
      <w:r w:rsidRPr="00BD7498">
        <w:rPr>
          <w:rFonts w:ascii="Arial" w:hAnsi="Arial" w:cs="Arial"/>
          <w:sz w:val="24"/>
          <w:szCs w:val="24"/>
        </w:rPr>
        <w:t>, </w:t>
      </w:r>
      <w:proofErr w:type="spellStart"/>
      <w:r w:rsidRPr="00BD7498">
        <w:rPr>
          <w:rFonts w:ascii="Arial" w:hAnsi="Arial" w:cs="Arial"/>
          <w:i/>
          <w:iCs/>
          <w:sz w:val="24"/>
          <w:szCs w:val="24"/>
        </w:rPr>
        <w:t>kineo</w:t>
      </w:r>
      <w:proofErr w:type="spellEnd"/>
      <w:r w:rsidRPr="00BD7498">
        <w:rPr>
          <w:rFonts w:ascii="Arial" w:hAnsi="Arial" w:cs="Arial"/>
          <w:sz w:val="24"/>
          <w:szCs w:val="24"/>
        </w:rPr>
        <w:t>, movimiento) es una rama de la </w:t>
      </w:r>
      <w:hyperlink r:id="rId348" w:tooltip="Física" w:history="1">
        <w:r w:rsidRPr="00BD7498">
          <w:rPr>
            <w:rStyle w:val="Hipervnculo"/>
            <w:rFonts w:ascii="Arial" w:hAnsi="Arial" w:cs="Arial"/>
            <w:color w:val="auto"/>
            <w:sz w:val="24"/>
            <w:szCs w:val="24"/>
            <w:u w:val="none"/>
          </w:rPr>
          <w:t>física</w:t>
        </w:r>
      </w:hyperlink>
      <w:r w:rsidRPr="00BD7498">
        <w:rPr>
          <w:rFonts w:ascii="Arial" w:hAnsi="Arial" w:cs="Arial"/>
          <w:sz w:val="24"/>
          <w:szCs w:val="24"/>
        </w:rPr>
        <w:t> que estudia las leyes del movimiento (cambios de posición) de los cuerpos, sin tomar en cuenta las causas (</w:t>
      </w:r>
      <w:hyperlink r:id="rId349" w:tooltip="Fuerza" w:history="1">
        <w:r w:rsidRPr="00BD7498">
          <w:rPr>
            <w:rStyle w:val="Hipervnculo"/>
            <w:rFonts w:ascii="Arial" w:hAnsi="Arial" w:cs="Arial"/>
            <w:color w:val="auto"/>
            <w:sz w:val="24"/>
            <w:szCs w:val="24"/>
            <w:u w:val="none"/>
          </w:rPr>
          <w:t>fuerzas</w:t>
        </w:r>
      </w:hyperlink>
      <w:r w:rsidRPr="00BD7498">
        <w:rPr>
          <w:rFonts w:ascii="Arial" w:hAnsi="Arial" w:cs="Arial"/>
          <w:sz w:val="24"/>
          <w:szCs w:val="24"/>
        </w:rPr>
        <w:t>) que lo producen y se limita, esencialmente, al estudio de la trayectoria en función del tiempo. La </w:t>
      </w:r>
      <w:hyperlink r:id="rId350" w:tooltip="Aceleración" w:history="1">
        <w:r w:rsidRPr="00BD7498">
          <w:rPr>
            <w:rStyle w:val="Hipervnculo"/>
            <w:rFonts w:ascii="Arial" w:hAnsi="Arial" w:cs="Arial"/>
            <w:color w:val="auto"/>
            <w:sz w:val="24"/>
            <w:szCs w:val="24"/>
            <w:u w:val="none"/>
          </w:rPr>
          <w:t>aceleración</w:t>
        </w:r>
      </w:hyperlink>
      <w:r w:rsidRPr="00BD7498">
        <w:rPr>
          <w:rFonts w:ascii="Arial" w:hAnsi="Arial" w:cs="Arial"/>
          <w:sz w:val="24"/>
          <w:szCs w:val="24"/>
        </w:rPr>
        <w:t> es el ritmo con que cambia la rapidez (módulo de la velocidad). La rapidez y la aceleración son las dos principales cantidades que describen cómo cambia la posición en función del tiempo.</w:t>
      </w:r>
    </w:p>
    <w:p w:rsidR="00DD1880" w:rsidRPr="00BD7498" w:rsidRDefault="00DD1880" w:rsidP="007612B6">
      <w:pPr>
        <w:rPr>
          <w:rFonts w:ascii="Arial" w:hAnsi="Arial" w:cs="Arial"/>
          <w:sz w:val="24"/>
          <w:szCs w:val="24"/>
        </w:rPr>
      </w:pPr>
      <w:r w:rsidRPr="00BD7498">
        <w:rPr>
          <w:rFonts w:ascii="Arial" w:hAnsi="Arial" w:cs="Arial"/>
          <w:sz w:val="24"/>
          <w:szCs w:val="24"/>
        </w:rPr>
        <w:t>MRU</w:t>
      </w:r>
    </w:p>
    <w:p w:rsidR="00DD1880" w:rsidRPr="00BD7498" w:rsidRDefault="00DD1880" w:rsidP="00C16274">
      <w:pPr>
        <w:jc w:val="both"/>
        <w:rPr>
          <w:rFonts w:ascii="Arial" w:hAnsi="Arial" w:cs="Arial"/>
          <w:sz w:val="24"/>
          <w:szCs w:val="24"/>
          <w:lang w:val="es-EC"/>
        </w:rPr>
      </w:pPr>
      <w:r w:rsidRPr="00BD7498">
        <w:rPr>
          <w:rFonts w:ascii="Arial" w:hAnsi="Arial" w:cs="Arial"/>
          <w:sz w:val="24"/>
          <w:szCs w:val="24"/>
          <w:lang w:val="es-EC"/>
        </w:rPr>
        <w:t>En este movimiento la velocidad permanece constante y no hay una variación de la aceleración (a) en el transcurso del tiempo. Esto corresponde al movimiento de un objeto lanzado en el espacio fuera de toda interacción, o al movimiento de un objeto que se desliza sin fricción. Siendo la velocidad </w:t>
      </w:r>
      <w:r w:rsidRPr="00BD7498">
        <w:rPr>
          <w:rFonts w:ascii="Arial" w:hAnsi="Arial" w:cs="Arial"/>
          <w:b/>
          <w:bCs/>
          <w:sz w:val="24"/>
          <w:szCs w:val="24"/>
          <w:lang w:val="es-EC"/>
        </w:rPr>
        <w:t>v</w:t>
      </w:r>
      <w:r w:rsidRPr="00BD7498">
        <w:rPr>
          <w:rFonts w:ascii="Arial" w:hAnsi="Arial" w:cs="Arial"/>
          <w:sz w:val="24"/>
          <w:szCs w:val="24"/>
          <w:lang w:val="es-EC"/>
        </w:rPr>
        <w:t> constante, la posición variará linealmente respecto del tiempo, según la ecuación:</w:t>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234440" cy="152400"/>
            <wp:effectExtent l="0" t="0" r="0" b="0"/>
            <wp:docPr id="178" name="Imagen 178" descr="v = v_0 = \text{co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 = v_0 = \text{const.} \,"/>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34440" cy="15240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021080" cy="152400"/>
            <wp:effectExtent l="0" t="0" r="0" b="0"/>
            <wp:docPr id="177" name="Imagen 177" descr="x = v_0 \, t + x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 = v_0 \, t + x_0 "/>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21080" cy="152400"/>
                    </a:xfrm>
                    <a:prstGeom prst="rect">
                      <a:avLst/>
                    </a:prstGeom>
                    <a:noFill/>
                    <a:ln>
                      <a:noFill/>
                    </a:ln>
                  </pic:spPr>
                </pic:pic>
              </a:graphicData>
            </a:graphic>
          </wp:inline>
        </w:drawing>
      </w:r>
    </w:p>
    <w:p w:rsidR="00DD1880" w:rsidRPr="00BD7498" w:rsidRDefault="00DD1880" w:rsidP="007612B6">
      <w:pPr>
        <w:rPr>
          <w:rFonts w:ascii="Arial" w:hAnsi="Arial" w:cs="Arial"/>
          <w:sz w:val="24"/>
          <w:szCs w:val="24"/>
        </w:rPr>
      </w:pPr>
      <w:r w:rsidRPr="00BD7498">
        <w:rPr>
          <w:rFonts w:ascii="Arial" w:hAnsi="Arial" w:cs="Arial"/>
          <w:sz w:val="24"/>
          <w:szCs w:val="24"/>
        </w:rPr>
        <w:t>MRUV</w:t>
      </w:r>
    </w:p>
    <w:p w:rsidR="00DD1880" w:rsidRPr="00BD7498" w:rsidRDefault="00DD1880" w:rsidP="00C16274">
      <w:pPr>
        <w:jc w:val="both"/>
        <w:rPr>
          <w:rFonts w:ascii="Arial" w:hAnsi="Arial" w:cs="Arial"/>
          <w:sz w:val="24"/>
          <w:szCs w:val="24"/>
          <w:lang w:val="es-EC"/>
        </w:rPr>
      </w:pPr>
      <w:r w:rsidRPr="00BD7498">
        <w:rPr>
          <w:rFonts w:ascii="Arial" w:hAnsi="Arial" w:cs="Arial"/>
          <w:sz w:val="24"/>
          <w:szCs w:val="24"/>
          <w:lang w:val="es-EC"/>
        </w:rPr>
        <w:t>En éste movimiento la aceleración es constante, por lo que la velocidad de móvil varía </w:t>
      </w:r>
      <w:hyperlink r:id="rId353" w:tooltip="Lineal" w:history="1">
        <w:r w:rsidRPr="00BD7498">
          <w:rPr>
            <w:rStyle w:val="Hipervnculo"/>
            <w:rFonts w:ascii="Arial" w:hAnsi="Arial" w:cs="Arial"/>
            <w:color w:val="auto"/>
            <w:sz w:val="24"/>
            <w:szCs w:val="24"/>
            <w:u w:val="none"/>
            <w:lang w:val="es-EC"/>
          </w:rPr>
          <w:t>linealmente</w:t>
        </w:r>
      </w:hyperlink>
      <w:r w:rsidRPr="00BD7498">
        <w:rPr>
          <w:rFonts w:ascii="Arial" w:hAnsi="Arial" w:cs="Arial"/>
          <w:sz w:val="24"/>
          <w:szCs w:val="24"/>
          <w:lang w:val="es-EC"/>
        </w:rPr>
        <w:t> y la posición cuadráticamente con tiempo. Las ecuaciones que rigen este movimiento son las siguientes:</w:t>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249680" cy="152400"/>
            <wp:effectExtent l="0" t="0" r="0" b="0"/>
            <wp:docPr id="182" name="Imagen 182" descr="a = a_0 = \text{cons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 a_0 = \text{const.} \, "/>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49680" cy="15240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899160" cy="152400"/>
            <wp:effectExtent l="0" t="0" r="0" b="0"/>
            <wp:docPr id="181" name="Imagen 181" descr="v = v_0 +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 = v_0 + at \,"/>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899160" cy="15240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584960" cy="396240"/>
            <wp:effectExtent l="0" t="0" r="0" b="0"/>
            <wp:docPr id="180" name="Imagen 180" descr="x = x_0 + v_0 t + \frac{1}{2}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 = x_0 + v_0 t + \frac{1}{2}at^2 "/>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84960" cy="39624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752600" cy="228600"/>
            <wp:effectExtent l="0" t="0" r="0" b="0"/>
            <wp:docPr id="179" name="Imagen 179" descr="v^2 = v_0^2 + 2a(x_f-x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2 = v_0^2 + 2a(x_f-x_0) \,"/>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p>
    <w:p w:rsidR="00DD1880" w:rsidRPr="00BD7498" w:rsidRDefault="00DD1880" w:rsidP="007612B6">
      <w:pPr>
        <w:rPr>
          <w:rFonts w:ascii="Arial" w:hAnsi="Arial" w:cs="Arial"/>
          <w:sz w:val="24"/>
          <w:szCs w:val="24"/>
        </w:rPr>
      </w:pPr>
      <w:r w:rsidRPr="00BD7498">
        <w:rPr>
          <w:rFonts w:ascii="Arial" w:hAnsi="Arial" w:cs="Arial"/>
          <w:sz w:val="24"/>
          <w:szCs w:val="24"/>
        </w:rPr>
        <w:t>Movimiento Parabólico</w:t>
      </w:r>
    </w:p>
    <w:p w:rsidR="00DD1880" w:rsidRPr="00BD7498" w:rsidRDefault="00DD1880" w:rsidP="00C16274">
      <w:pPr>
        <w:jc w:val="both"/>
        <w:rPr>
          <w:rFonts w:ascii="Arial" w:hAnsi="Arial" w:cs="Arial"/>
          <w:sz w:val="24"/>
          <w:szCs w:val="24"/>
          <w:lang w:val="es-EC"/>
        </w:rPr>
      </w:pPr>
      <w:r w:rsidRPr="00BD7498">
        <w:rPr>
          <w:rFonts w:ascii="Arial" w:hAnsi="Arial" w:cs="Arial"/>
          <w:sz w:val="24"/>
          <w:szCs w:val="24"/>
          <w:lang w:val="es-EC"/>
        </w:rPr>
        <w:t>El movimiento parabólico se puede analizar como la composición de dos movimientos rectilíneos distintos: uno horizontal (según el eje x) de </w:t>
      </w:r>
      <w:hyperlink r:id="rId358" w:tooltip="Movimiento rectilíneo uniforme" w:history="1">
        <w:r w:rsidRPr="00BD7498">
          <w:rPr>
            <w:rStyle w:val="Hipervnculo"/>
            <w:rFonts w:ascii="Arial" w:hAnsi="Arial" w:cs="Arial"/>
            <w:color w:val="auto"/>
            <w:sz w:val="24"/>
            <w:szCs w:val="24"/>
            <w:u w:val="none"/>
            <w:lang w:val="es-EC"/>
          </w:rPr>
          <w:t>velocidad constante</w:t>
        </w:r>
      </w:hyperlink>
      <w:r w:rsidRPr="00BD7498">
        <w:rPr>
          <w:rFonts w:ascii="Arial" w:hAnsi="Arial" w:cs="Arial"/>
          <w:sz w:val="24"/>
          <w:szCs w:val="24"/>
          <w:lang w:val="es-EC"/>
        </w:rPr>
        <w:t> y otro vertical (según eje y) </w:t>
      </w:r>
      <w:hyperlink r:id="rId359" w:tooltip="Movimiento rectilíneo uniformemente acelerado" w:history="1">
        <w:r w:rsidRPr="00BD7498">
          <w:rPr>
            <w:rStyle w:val="Hipervnculo"/>
            <w:rFonts w:ascii="Arial" w:hAnsi="Arial" w:cs="Arial"/>
            <w:color w:val="auto"/>
            <w:sz w:val="24"/>
            <w:szCs w:val="24"/>
            <w:u w:val="none"/>
            <w:lang w:val="es-EC"/>
          </w:rPr>
          <w:t>uniformemente acelerado</w:t>
        </w:r>
      </w:hyperlink>
      <w:r w:rsidRPr="00BD7498">
        <w:rPr>
          <w:rFonts w:ascii="Arial" w:hAnsi="Arial" w:cs="Arial"/>
          <w:sz w:val="24"/>
          <w:szCs w:val="24"/>
          <w:lang w:val="es-EC"/>
        </w:rPr>
        <w:t xml:space="preserve">, con la </w:t>
      </w:r>
      <w:r w:rsidRPr="00BD7498">
        <w:rPr>
          <w:rFonts w:ascii="Arial" w:hAnsi="Arial" w:cs="Arial"/>
          <w:sz w:val="24"/>
          <w:szCs w:val="24"/>
          <w:lang w:val="es-EC"/>
        </w:rPr>
        <w:lastRenderedPageBreak/>
        <w:t>aceleración gravitatoria; la composición de ambos da como resultado una trayectoria parabólica.</w:t>
      </w:r>
    </w:p>
    <w:p w:rsidR="00DD1880" w:rsidRPr="00BD7498" w:rsidRDefault="00DD1880" w:rsidP="00C16274">
      <w:pPr>
        <w:jc w:val="both"/>
        <w:rPr>
          <w:rFonts w:ascii="Arial" w:hAnsi="Arial" w:cs="Arial"/>
          <w:sz w:val="24"/>
          <w:szCs w:val="24"/>
          <w:lang w:val="es-EC"/>
        </w:rPr>
      </w:pPr>
      <w:r w:rsidRPr="00BD7498">
        <w:rPr>
          <w:rFonts w:ascii="Arial" w:hAnsi="Arial" w:cs="Arial"/>
          <w:sz w:val="24"/>
          <w:szCs w:val="24"/>
          <w:lang w:val="es-EC"/>
        </w:rPr>
        <w:t>Claramente, la componente horizontal de la velocidad permanece invariable, pero la componente vertical y el ángulo </w:t>
      </w:r>
      <w:r w:rsidRPr="00BD7498">
        <w:rPr>
          <w:rFonts w:ascii="Arial" w:hAnsi="Arial" w:cs="Arial"/>
          <w:i/>
          <w:iCs/>
          <w:sz w:val="24"/>
          <w:szCs w:val="24"/>
          <w:lang w:val="es-EC"/>
        </w:rPr>
        <w:t>θ</w:t>
      </w:r>
      <w:r w:rsidRPr="00BD7498">
        <w:rPr>
          <w:rFonts w:ascii="Arial" w:hAnsi="Arial" w:cs="Arial"/>
          <w:sz w:val="24"/>
          <w:szCs w:val="24"/>
          <w:lang w:val="es-EC"/>
        </w:rPr>
        <w:t> cambian en el transcurso del movimiento.</w:t>
      </w:r>
    </w:p>
    <w:p w:rsidR="00DD1880" w:rsidRPr="00BD7498" w:rsidRDefault="00DD1880" w:rsidP="00C16274">
      <w:pPr>
        <w:jc w:val="both"/>
        <w:rPr>
          <w:rFonts w:ascii="Arial" w:hAnsi="Arial" w:cs="Arial"/>
          <w:sz w:val="24"/>
          <w:szCs w:val="24"/>
          <w:lang w:val="es-EC"/>
        </w:rPr>
      </w:pPr>
      <w:r w:rsidRPr="00BD7498">
        <w:rPr>
          <w:rFonts w:ascii="Arial" w:hAnsi="Arial" w:cs="Arial"/>
          <w:sz w:val="24"/>
          <w:szCs w:val="24"/>
          <w:lang w:val="es-EC"/>
        </w:rPr>
        <w:t>En la figura 4 se observa que el vector velocidad inicial </w:t>
      </w:r>
      <w:r w:rsidRPr="00BD7498">
        <w:rPr>
          <w:rFonts w:ascii="Arial" w:hAnsi="Arial" w:cs="Arial"/>
          <w:noProof/>
          <w:sz w:val="24"/>
          <w:szCs w:val="24"/>
          <w:lang w:val="es-EC" w:eastAsia="es-EC"/>
        </w:rPr>
        <w:drawing>
          <wp:inline distT="0" distB="0" distL="0" distR="0">
            <wp:extent cx="152400" cy="121920"/>
            <wp:effectExtent l="0" t="0" r="0" b="0"/>
            <wp:docPr id="194" name="Imagen 194" descr="\ v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v_0 "/>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r w:rsidRPr="00BD7498">
        <w:rPr>
          <w:rFonts w:ascii="Arial" w:hAnsi="Arial" w:cs="Arial"/>
          <w:sz w:val="24"/>
          <w:szCs w:val="24"/>
          <w:lang w:val="es-EC"/>
        </w:rPr>
        <w:t> forma un ángulo inicial </w:t>
      </w:r>
      <w:r w:rsidRPr="00BD7498">
        <w:rPr>
          <w:rFonts w:ascii="Arial" w:hAnsi="Arial" w:cs="Arial"/>
          <w:noProof/>
          <w:sz w:val="24"/>
          <w:szCs w:val="24"/>
          <w:lang w:val="es-EC" w:eastAsia="es-EC"/>
        </w:rPr>
        <w:drawing>
          <wp:inline distT="0" distB="0" distL="0" distR="0">
            <wp:extent cx="152400" cy="167640"/>
            <wp:effectExtent l="0" t="0" r="0" b="0"/>
            <wp:docPr id="193" name="Imagen 193" descr="\ \thet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theta_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BD7498">
        <w:rPr>
          <w:rFonts w:ascii="Arial" w:hAnsi="Arial" w:cs="Arial"/>
          <w:sz w:val="24"/>
          <w:szCs w:val="24"/>
          <w:lang w:val="es-EC"/>
        </w:rPr>
        <w:t> respecto al eje </w:t>
      </w:r>
      <w:r w:rsidRPr="00BD7498">
        <w:rPr>
          <w:rFonts w:ascii="Arial" w:hAnsi="Arial" w:cs="Arial"/>
          <w:i/>
          <w:iCs/>
          <w:sz w:val="24"/>
          <w:szCs w:val="24"/>
          <w:lang w:val="es-EC"/>
        </w:rPr>
        <w:t>x</w:t>
      </w:r>
      <w:r w:rsidRPr="00BD7498">
        <w:rPr>
          <w:rFonts w:ascii="Arial" w:hAnsi="Arial" w:cs="Arial"/>
          <w:sz w:val="24"/>
          <w:szCs w:val="24"/>
          <w:lang w:val="es-EC"/>
        </w:rPr>
        <w:t>; y, como se dijo, para el análisis se descompone en los dos tipos de movimiento mencionados; bajo este análisis, las componentes según </w:t>
      </w:r>
      <w:hyperlink r:id="rId362" w:tooltip="X" w:history="1">
        <w:r w:rsidRPr="00BD7498">
          <w:rPr>
            <w:rStyle w:val="Hipervnculo"/>
            <w:rFonts w:ascii="Arial" w:hAnsi="Arial" w:cs="Arial"/>
            <w:sz w:val="24"/>
            <w:szCs w:val="24"/>
            <w:lang w:val="es-EC"/>
          </w:rPr>
          <w:t>x</w:t>
        </w:r>
      </w:hyperlink>
      <w:r w:rsidRPr="00BD7498">
        <w:rPr>
          <w:rFonts w:ascii="Arial" w:hAnsi="Arial" w:cs="Arial"/>
          <w:sz w:val="24"/>
          <w:szCs w:val="24"/>
          <w:lang w:val="es-EC"/>
        </w:rPr>
        <w:t> e </w:t>
      </w:r>
      <w:hyperlink r:id="rId363" w:tooltip="Y" w:history="1">
        <w:r w:rsidRPr="00BD7498">
          <w:rPr>
            <w:rStyle w:val="Hipervnculo"/>
            <w:rFonts w:ascii="Arial" w:hAnsi="Arial" w:cs="Arial"/>
            <w:sz w:val="24"/>
            <w:szCs w:val="24"/>
            <w:lang w:val="es-EC"/>
          </w:rPr>
          <w:t>y</w:t>
        </w:r>
      </w:hyperlink>
      <w:r w:rsidRPr="00BD7498">
        <w:rPr>
          <w:rFonts w:ascii="Arial" w:hAnsi="Arial" w:cs="Arial"/>
          <w:sz w:val="24"/>
          <w:szCs w:val="24"/>
          <w:lang w:val="es-EC"/>
        </w:rPr>
        <w:t> de la velocidad inicial serán:</w:t>
      </w:r>
    </w:p>
    <w:p w:rsidR="00DD1880" w:rsidRPr="00BD7498" w:rsidRDefault="00DD1880" w:rsidP="00C16274">
      <w:pPr>
        <w:jc w:val="both"/>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127760" cy="167640"/>
            <wp:effectExtent l="0" t="0" r="0" b="0"/>
            <wp:docPr id="192" name="Imagen 192" descr=" v_{0x} = v_0 \cos \theta_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v_{0x} = v_0 \cos \theta_0 \ "/>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27760" cy="16764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097280" cy="182880"/>
            <wp:effectExtent l="0" t="0" r="0" b="0"/>
            <wp:docPr id="191" name="Imagen 191" descr=" v_{0y} = v_0 \sin \theta_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v_{0y} = v_0 \sin \theta_0 \ "/>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97280" cy="182880"/>
                    </a:xfrm>
                    <a:prstGeom prst="rect">
                      <a:avLst/>
                    </a:prstGeom>
                    <a:noFill/>
                    <a:ln>
                      <a:noFill/>
                    </a:ln>
                  </pic:spPr>
                </pic:pic>
              </a:graphicData>
            </a:graphic>
          </wp:inline>
        </w:drawing>
      </w:r>
    </w:p>
    <w:p w:rsidR="00DD1880" w:rsidRPr="00BD7498" w:rsidRDefault="00DD1880" w:rsidP="00C16274">
      <w:pPr>
        <w:jc w:val="both"/>
        <w:rPr>
          <w:rFonts w:ascii="Arial" w:hAnsi="Arial" w:cs="Arial"/>
          <w:sz w:val="24"/>
          <w:szCs w:val="24"/>
          <w:lang w:val="es-EC"/>
        </w:rPr>
      </w:pPr>
      <w:r w:rsidRPr="00BD7498">
        <w:rPr>
          <w:rFonts w:ascii="Arial" w:hAnsi="Arial" w:cs="Arial"/>
          <w:sz w:val="24"/>
          <w:szCs w:val="24"/>
          <w:lang w:val="es-EC"/>
        </w:rPr>
        <w:t xml:space="preserve">El desplazamiento horizontal está dado por la ley del movimiento uniforme, por tanto sus ecuaciones serán (si se considera </w:t>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518160" cy="167640"/>
            <wp:effectExtent l="0" t="0" r="0" b="0"/>
            <wp:docPr id="190" name="Imagen 190" descr="\ x_0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x_0 = 0 "/>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18160" cy="167640"/>
                    </a:xfrm>
                    <a:prstGeom prst="rect">
                      <a:avLst/>
                    </a:prstGeom>
                    <a:noFill/>
                    <a:ln>
                      <a:noFill/>
                    </a:ln>
                  </pic:spPr>
                </pic:pic>
              </a:graphicData>
            </a:graphic>
          </wp:inline>
        </w:drawing>
      </w:r>
      <w:r w:rsidRPr="00BD7498">
        <w:rPr>
          <w:rFonts w:ascii="Arial" w:hAnsi="Arial" w:cs="Arial"/>
          <w:sz w:val="24"/>
          <w:szCs w:val="24"/>
          <w:lang w:val="es-EC"/>
        </w:rPr>
        <w:t>):</w:t>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518160" cy="167640"/>
            <wp:effectExtent l="0" t="0" r="0" b="0"/>
            <wp:docPr id="189" name="Imagen 189" descr="\ a_x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a_x = 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18160" cy="16764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640080" cy="121920"/>
            <wp:effectExtent l="0" t="0" r="0" b="0"/>
            <wp:docPr id="188" name="Imagen 188" descr="\ v_x = v_{0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v_x = v_{0x} "/>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40080" cy="12192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670560" cy="152400"/>
            <wp:effectExtent l="0" t="0" r="0" b="0"/>
            <wp:docPr id="187" name="Imagen 187" descr="\ x = v_{0x}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x = v_{0x} t "/>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70560" cy="152400"/>
                    </a:xfrm>
                    <a:prstGeom prst="rect">
                      <a:avLst/>
                    </a:prstGeom>
                    <a:noFill/>
                    <a:ln>
                      <a:noFill/>
                    </a:ln>
                  </pic:spPr>
                </pic:pic>
              </a:graphicData>
            </a:graphic>
          </wp:inline>
        </w:drawing>
      </w:r>
    </w:p>
    <w:p w:rsidR="00DD1880" w:rsidRPr="00BD7498" w:rsidRDefault="00DD1880" w:rsidP="00C16274">
      <w:pPr>
        <w:jc w:val="both"/>
        <w:rPr>
          <w:rFonts w:ascii="Arial" w:hAnsi="Arial" w:cs="Arial"/>
          <w:sz w:val="24"/>
          <w:szCs w:val="24"/>
          <w:lang w:val="es-EC"/>
        </w:rPr>
      </w:pPr>
      <w:r w:rsidRPr="00BD7498">
        <w:rPr>
          <w:rFonts w:ascii="Arial" w:hAnsi="Arial" w:cs="Arial"/>
          <w:sz w:val="24"/>
          <w:szCs w:val="24"/>
          <w:lang w:val="es-EC"/>
        </w:rPr>
        <w:t>En tanto que el movimiento según el eje </w:t>
      </w:r>
      <w:r w:rsidRPr="00BD7498">
        <w:rPr>
          <w:rFonts w:ascii="Arial" w:hAnsi="Arial" w:cs="Arial"/>
          <w:noProof/>
          <w:sz w:val="24"/>
          <w:szCs w:val="24"/>
          <w:lang w:val="es-EC" w:eastAsia="es-EC"/>
        </w:rPr>
        <w:drawing>
          <wp:inline distT="0" distB="0" distL="0" distR="0">
            <wp:extent cx="91440" cy="121920"/>
            <wp:effectExtent l="0" t="0" r="0" b="0"/>
            <wp:docPr id="186" name="Imagen 186" desc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y "/>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r w:rsidRPr="00BD7498">
        <w:rPr>
          <w:rFonts w:ascii="Arial" w:hAnsi="Arial" w:cs="Arial"/>
          <w:sz w:val="24"/>
          <w:szCs w:val="24"/>
          <w:lang w:val="es-EC"/>
        </w:rPr>
        <w:t> será rectilíneo uniformemente acelerado, siendo sus ecuaciones:</w:t>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655320" cy="137160"/>
            <wp:effectExtent l="0" t="0" r="0" b="0"/>
            <wp:docPr id="185" name="Imagen 185" descr="\ a_y =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a_y = -g "/>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55320" cy="13716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112520" cy="182880"/>
            <wp:effectExtent l="0" t="0" r="0" b="0"/>
            <wp:docPr id="184" name="Imagen 184" descr="\ v_y = v_{0y} - \ 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v_y = v_{0y} - \ gt "/>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12520" cy="182880"/>
                    </a:xfrm>
                    <a:prstGeom prst="rect">
                      <a:avLst/>
                    </a:prstGeom>
                    <a:noFill/>
                    <a:ln>
                      <a:noFill/>
                    </a:ln>
                  </pic:spPr>
                </pic:pic>
              </a:graphicData>
            </a:graphic>
          </wp:inline>
        </w:drawing>
      </w:r>
    </w:p>
    <w:p w:rsidR="00DD1880" w:rsidRPr="00BD7498" w:rsidRDefault="00DD1880" w:rsidP="00DD1880">
      <w:pPr>
        <w:rPr>
          <w:rFonts w:ascii="Arial" w:hAnsi="Arial" w:cs="Arial"/>
          <w:sz w:val="24"/>
          <w:szCs w:val="24"/>
          <w:lang w:val="es-EC"/>
        </w:rPr>
      </w:pPr>
      <w:r w:rsidRPr="00BD7498">
        <w:rPr>
          <w:rFonts w:ascii="Arial" w:hAnsi="Arial" w:cs="Arial"/>
          <w:noProof/>
          <w:sz w:val="24"/>
          <w:szCs w:val="24"/>
          <w:lang w:val="es-EC" w:eastAsia="es-EC"/>
        </w:rPr>
        <w:drawing>
          <wp:inline distT="0" distB="0" distL="0" distR="0">
            <wp:extent cx="1630680" cy="396240"/>
            <wp:effectExtent l="0" t="0" r="0" b="0"/>
            <wp:docPr id="183" name="Imagen 183" descr="\ y = y_0 + v_{0y}t - \frac{1}{2}g{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y = y_0 + v_{0y}t - \frac{1}{2}g{t^2} "/>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30680" cy="396240"/>
                    </a:xfrm>
                    <a:prstGeom prst="rect">
                      <a:avLst/>
                    </a:prstGeom>
                    <a:noFill/>
                    <a:ln>
                      <a:noFill/>
                    </a:ln>
                  </pic:spPr>
                </pic:pic>
              </a:graphicData>
            </a:graphic>
          </wp:inline>
        </w:drawing>
      </w:r>
    </w:p>
    <w:p w:rsidR="00DD1880" w:rsidRPr="00BD7498" w:rsidRDefault="00DD1880" w:rsidP="007612B6">
      <w:pPr>
        <w:rPr>
          <w:rFonts w:ascii="Arial" w:hAnsi="Arial" w:cs="Arial"/>
          <w:sz w:val="24"/>
          <w:szCs w:val="24"/>
        </w:rPr>
      </w:pPr>
      <w:r w:rsidRPr="00BD7498">
        <w:rPr>
          <w:rFonts w:ascii="Arial" w:hAnsi="Arial" w:cs="Arial"/>
          <w:noProof/>
          <w:sz w:val="24"/>
          <w:szCs w:val="24"/>
          <w:lang w:val="es-EC" w:eastAsia="es-EC"/>
        </w:rPr>
        <w:drawing>
          <wp:inline distT="0" distB="0" distL="0" distR="0" wp14:anchorId="06F9304B" wp14:editId="7EE4E1D8">
            <wp:extent cx="2667000" cy="1767840"/>
            <wp:effectExtent l="0" t="0" r="0" b="3810"/>
            <wp:docPr id="195" name="Imagen 195" descr="http://upload.wikimedia.org/wikipedia/commons/thumb/6/63/Moglfm0415_bal%C3%ADstica.jpg/280px-Moglfm0415_bal%C3%AD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6/63/Moglfm0415_bal%C3%ADstica.jpg/280px-Moglfm0415_bal%C3%ADstica.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667000" cy="1767840"/>
                    </a:xfrm>
                    <a:prstGeom prst="rect">
                      <a:avLst/>
                    </a:prstGeom>
                    <a:noFill/>
                    <a:ln>
                      <a:noFill/>
                    </a:ln>
                  </pic:spPr>
                </pic:pic>
              </a:graphicData>
            </a:graphic>
          </wp:inline>
        </w:drawing>
      </w:r>
    </w:p>
    <w:p w:rsidR="00C27BB6" w:rsidRPr="00BD7498" w:rsidRDefault="00C27BB6" w:rsidP="007612B6">
      <w:pPr>
        <w:rPr>
          <w:rFonts w:ascii="Arial" w:hAnsi="Arial" w:cs="Arial"/>
          <w:sz w:val="24"/>
          <w:szCs w:val="24"/>
        </w:rPr>
      </w:pPr>
    </w:p>
    <w:p w:rsidR="00C27BB6" w:rsidRPr="00BD7498" w:rsidRDefault="00C27BB6" w:rsidP="00DD1880">
      <w:pPr>
        <w:pStyle w:val="Prrafodelista"/>
        <w:numPr>
          <w:ilvl w:val="0"/>
          <w:numId w:val="54"/>
        </w:numPr>
        <w:spacing w:before="100" w:beforeAutospacing="1" w:after="100" w:afterAutospacing="1" w:line="240" w:lineRule="auto"/>
        <w:outlineLvl w:val="2"/>
        <w:rPr>
          <w:rFonts w:ascii="Arial" w:eastAsia="Times New Roman" w:hAnsi="Arial" w:cs="Arial"/>
          <w:b/>
          <w:bCs/>
          <w:sz w:val="24"/>
          <w:szCs w:val="24"/>
          <w:lang w:eastAsia="es-EC"/>
        </w:rPr>
      </w:pPr>
      <w:r w:rsidRPr="00BD7498">
        <w:rPr>
          <w:rFonts w:ascii="Arial" w:eastAsia="Times New Roman" w:hAnsi="Arial" w:cs="Arial"/>
          <w:b/>
          <w:bCs/>
          <w:sz w:val="24"/>
          <w:szCs w:val="24"/>
          <w:lang w:eastAsia="es-EC"/>
        </w:rPr>
        <w:lastRenderedPageBreak/>
        <w:t>MOVIMIENTO DE TRAYECTORIA UNIDIMENSIONAL</w:t>
      </w:r>
    </w:p>
    <w:p w:rsidR="00C27BB6" w:rsidRPr="00BD7498" w:rsidRDefault="00C27BB6" w:rsidP="00C16274">
      <w:pPr>
        <w:spacing w:before="100" w:beforeAutospacing="1" w:after="100" w:afterAutospacing="1" w:line="240" w:lineRule="auto"/>
        <w:jc w:val="both"/>
        <w:outlineLvl w:val="2"/>
        <w:rPr>
          <w:rFonts w:ascii="Arial" w:hAnsi="Arial" w:cs="Arial"/>
          <w:sz w:val="24"/>
          <w:szCs w:val="24"/>
          <w:lang w:eastAsia="es-ES"/>
        </w:rPr>
      </w:pPr>
      <w:r w:rsidRPr="00BD7498">
        <w:rPr>
          <w:rFonts w:ascii="Arial" w:hAnsi="Arial" w:cs="Arial"/>
          <w:sz w:val="24"/>
          <w:szCs w:val="24"/>
          <w:lang w:eastAsia="es-ES"/>
        </w:rPr>
        <w:t xml:space="preserve">El movimiento unidimensional es aquel en el que el móvil está obligado a desplazarse siguiendo una línea determinada. </w:t>
      </w:r>
    </w:p>
    <w:p w:rsidR="00C27BB6" w:rsidRPr="00BD7498" w:rsidRDefault="00C27BB6" w:rsidP="00C16274">
      <w:pPr>
        <w:spacing w:before="100" w:beforeAutospacing="1" w:after="100" w:afterAutospacing="1" w:line="240" w:lineRule="auto"/>
        <w:jc w:val="both"/>
        <w:outlineLvl w:val="2"/>
        <w:rPr>
          <w:rFonts w:ascii="Arial" w:eastAsia="Times New Roman" w:hAnsi="Arial" w:cs="Arial"/>
          <w:b/>
          <w:bCs/>
          <w:sz w:val="24"/>
          <w:szCs w:val="24"/>
          <w:lang w:eastAsia="es-EC"/>
        </w:rPr>
      </w:pPr>
      <w:r w:rsidRPr="00BD7498">
        <w:rPr>
          <w:rFonts w:ascii="Arial" w:eastAsia="Times New Roman" w:hAnsi="Arial" w:cs="Arial"/>
          <w:b/>
          <w:bCs/>
          <w:sz w:val="24"/>
          <w:szCs w:val="24"/>
          <w:lang w:eastAsia="es-EC"/>
        </w:rPr>
        <w:t>Ecuaciones del movimiento</w:t>
      </w:r>
    </w:p>
    <w:p w:rsidR="00C27BB6" w:rsidRPr="00BD7498" w:rsidRDefault="00C27BB6" w:rsidP="00C16274">
      <w:pPr>
        <w:pStyle w:val="NormalWeb"/>
        <w:jc w:val="both"/>
        <w:rPr>
          <w:rFonts w:ascii="Arial" w:hAnsi="Arial" w:cs="Arial"/>
        </w:rPr>
      </w:pPr>
      <w:r w:rsidRPr="00BD7498">
        <w:rPr>
          <w:rFonts w:ascii="Arial" w:hAnsi="Arial" w:cs="Arial"/>
          <w:u w:val="single"/>
        </w:rPr>
        <w:t>Movimiento rectilíneo uniforme</w:t>
      </w:r>
    </w:p>
    <w:p w:rsidR="00C27BB6" w:rsidRPr="00C16274" w:rsidRDefault="00C27BB6" w:rsidP="00C16274">
      <w:pPr>
        <w:autoSpaceDE w:val="0"/>
        <w:autoSpaceDN w:val="0"/>
        <w:adjustRightInd w:val="0"/>
        <w:spacing w:after="0" w:line="240" w:lineRule="auto"/>
        <w:jc w:val="both"/>
        <w:rPr>
          <w:rFonts w:ascii="Arial" w:hAnsi="Arial" w:cs="Arial"/>
          <w:sz w:val="24"/>
          <w:szCs w:val="24"/>
        </w:rPr>
      </w:pPr>
      <w:r w:rsidRPr="00BD7498">
        <w:rPr>
          <w:rFonts w:ascii="Arial" w:hAnsi="Arial" w:cs="Arial"/>
          <w:sz w:val="24"/>
          <w:szCs w:val="24"/>
        </w:rPr>
        <w:t>Puede obtenerse una descripción completa del movimient</w:t>
      </w:r>
      <w:r w:rsidR="00C16274">
        <w:rPr>
          <w:rFonts w:ascii="Arial" w:hAnsi="Arial" w:cs="Arial"/>
          <w:sz w:val="24"/>
          <w:szCs w:val="24"/>
        </w:rPr>
        <w:t xml:space="preserve">o de una partícula si conocemos </w:t>
      </w:r>
      <w:r w:rsidRPr="00BD7498">
        <w:rPr>
          <w:rFonts w:ascii="Arial" w:hAnsi="Arial" w:cs="Arial"/>
          <w:sz w:val="24"/>
          <w:szCs w:val="24"/>
        </w:rPr>
        <w:t xml:space="preserve">la dependencia matemática de su posición </w:t>
      </w:r>
      <w:r w:rsidRPr="00BD7498">
        <w:rPr>
          <w:rFonts w:ascii="Arial" w:hAnsi="Arial" w:cs="Arial"/>
          <w:i/>
          <w:iCs/>
          <w:sz w:val="24"/>
          <w:szCs w:val="24"/>
        </w:rPr>
        <w:t xml:space="preserve">x </w:t>
      </w:r>
      <w:r w:rsidRPr="00BD7498">
        <w:rPr>
          <w:rFonts w:ascii="Arial" w:hAnsi="Arial" w:cs="Arial"/>
          <w:sz w:val="24"/>
          <w:szCs w:val="24"/>
        </w:rPr>
        <w:t>(respecto de</w:t>
      </w:r>
      <w:r w:rsidR="00C16274">
        <w:rPr>
          <w:rFonts w:ascii="Arial" w:hAnsi="Arial" w:cs="Arial"/>
          <w:sz w:val="24"/>
          <w:szCs w:val="24"/>
        </w:rPr>
        <w:t xml:space="preserve"> un sistema de referencia) para </w:t>
      </w:r>
      <w:r w:rsidRPr="00BD7498">
        <w:rPr>
          <w:rFonts w:ascii="Arial" w:hAnsi="Arial" w:cs="Arial"/>
          <w:sz w:val="24"/>
          <w:szCs w:val="24"/>
        </w:rPr>
        <w:t xml:space="preserve">todo tiempo </w:t>
      </w:r>
      <w:r w:rsidRPr="00BD7498">
        <w:rPr>
          <w:rFonts w:ascii="Arial" w:hAnsi="Arial" w:cs="Arial"/>
          <w:i/>
          <w:iCs/>
          <w:sz w:val="24"/>
          <w:szCs w:val="24"/>
        </w:rPr>
        <w:t>t</w:t>
      </w:r>
    </w:p>
    <w:p w:rsidR="00C27BB6" w:rsidRPr="00BD7498" w:rsidRDefault="00C27BB6" w:rsidP="00C27BB6">
      <w:pPr>
        <w:pStyle w:val="NormalWeb"/>
        <w:rPr>
          <w:rFonts w:ascii="Arial" w:hAnsi="Arial" w:cs="Arial"/>
          <w:i/>
          <w:iCs/>
        </w:rPr>
      </w:pPr>
    </w:p>
    <w:p w:rsidR="00C27BB6" w:rsidRDefault="00C27BB6" w:rsidP="00C27BB6">
      <w:pPr>
        <w:autoSpaceDE w:val="0"/>
        <w:autoSpaceDN w:val="0"/>
        <w:adjustRightInd w:val="0"/>
        <w:spacing w:after="0" w:line="240" w:lineRule="auto"/>
        <w:rPr>
          <w:rFonts w:ascii="Arial" w:hAnsi="Arial" w:cs="Arial"/>
          <w:b/>
          <w:bCs/>
          <w:sz w:val="24"/>
          <w:szCs w:val="24"/>
        </w:rPr>
      </w:pPr>
      <w:r w:rsidRPr="00BD7498">
        <w:rPr>
          <w:rFonts w:ascii="Arial" w:hAnsi="Arial" w:cs="Arial"/>
          <w:b/>
          <w:bCs/>
          <w:sz w:val="24"/>
          <w:szCs w:val="24"/>
        </w:rPr>
        <w:t>Movim</w:t>
      </w:r>
      <w:r w:rsidR="00C16274">
        <w:rPr>
          <w:rFonts w:ascii="Arial" w:hAnsi="Arial" w:cs="Arial"/>
          <w:b/>
          <w:bCs/>
          <w:sz w:val="24"/>
          <w:szCs w:val="24"/>
        </w:rPr>
        <w:t xml:space="preserve">iento con velocidad constante  </w:t>
      </w:r>
    </w:p>
    <w:p w:rsidR="00C16274" w:rsidRPr="00C16274" w:rsidRDefault="00C16274" w:rsidP="00C27BB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 Velocidad = espacio/tiempo </w:t>
      </w:r>
    </w:p>
    <w:p w:rsidR="00C27BB6" w:rsidRPr="00BD7498" w:rsidRDefault="00C16274" w:rsidP="00C27BB6">
      <w:pPr>
        <w:autoSpaceDE w:val="0"/>
        <w:autoSpaceDN w:val="0"/>
        <w:adjustRightInd w:val="0"/>
        <w:spacing w:after="0" w:line="240" w:lineRule="auto"/>
        <w:rPr>
          <w:rFonts w:ascii="Arial" w:hAnsi="Arial" w:cs="Arial"/>
          <w:sz w:val="24"/>
          <w:szCs w:val="24"/>
        </w:rPr>
      </w:pPr>
      <w:r w:rsidRPr="00BD7498">
        <w:rPr>
          <w:rFonts w:ascii="Arial" w:hAnsi="Arial" w:cs="Arial"/>
          <w:b/>
          <w:bCs/>
          <w:noProof/>
          <w:sz w:val="24"/>
          <w:szCs w:val="24"/>
          <w:lang w:val="es-EC" w:eastAsia="es-EC"/>
        </w:rPr>
        <w:drawing>
          <wp:anchor distT="0" distB="0" distL="114300" distR="114300" simplePos="0" relativeHeight="251618816" behindDoc="1" locked="0" layoutInCell="1" allowOverlap="1" wp14:anchorId="4F24E216" wp14:editId="5502582F">
            <wp:simplePos x="0" y="0"/>
            <wp:positionH relativeFrom="margin">
              <wp:align>left</wp:align>
            </wp:positionH>
            <wp:positionV relativeFrom="paragraph">
              <wp:posOffset>6985</wp:posOffset>
            </wp:positionV>
            <wp:extent cx="1765300" cy="1197610"/>
            <wp:effectExtent l="0" t="0" r="6350" b="2540"/>
            <wp:wrapTight wrapText="bothSides">
              <wp:wrapPolygon edited="0">
                <wp:start x="0" y="0"/>
                <wp:lineTo x="0" y="21302"/>
                <wp:lineTo x="21445" y="21302"/>
                <wp:lineTo x="2144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765300"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BB6" w:rsidRPr="00BD7498" w:rsidRDefault="00C27BB6" w:rsidP="00C27BB6">
      <w:pPr>
        <w:autoSpaceDE w:val="0"/>
        <w:autoSpaceDN w:val="0"/>
        <w:adjustRightInd w:val="0"/>
        <w:spacing w:after="0" w:line="240" w:lineRule="auto"/>
        <w:rPr>
          <w:rFonts w:ascii="Arial" w:hAnsi="Arial" w:cs="Arial"/>
          <w:sz w:val="24"/>
          <w:szCs w:val="24"/>
        </w:rPr>
      </w:pPr>
    </w:p>
    <w:p w:rsidR="00C27BB6" w:rsidRPr="00BD7498" w:rsidRDefault="00C27BB6" w:rsidP="00C27BB6">
      <w:pPr>
        <w:autoSpaceDE w:val="0"/>
        <w:autoSpaceDN w:val="0"/>
        <w:adjustRightInd w:val="0"/>
        <w:spacing w:after="0" w:line="240" w:lineRule="auto"/>
        <w:rPr>
          <w:rFonts w:ascii="Arial" w:hAnsi="Arial" w:cs="Arial"/>
          <w:sz w:val="24"/>
          <w:szCs w:val="24"/>
        </w:rPr>
      </w:pPr>
    </w:p>
    <w:p w:rsidR="00C27BB6" w:rsidRPr="00BD7498" w:rsidRDefault="00C27BB6" w:rsidP="00C27BB6">
      <w:pPr>
        <w:autoSpaceDE w:val="0"/>
        <w:autoSpaceDN w:val="0"/>
        <w:adjustRightInd w:val="0"/>
        <w:spacing w:after="0" w:line="240" w:lineRule="auto"/>
        <w:rPr>
          <w:rFonts w:ascii="Arial" w:hAnsi="Arial" w:cs="Arial"/>
          <w:sz w:val="24"/>
          <w:szCs w:val="24"/>
        </w:rPr>
      </w:pPr>
    </w:p>
    <w:p w:rsidR="00C16274" w:rsidRDefault="00C16274" w:rsidP="00C27BB6">
      <w:pPr>
        <w:autoSpaceDE w:val="0"/>
        <w:autoSpaceDN w:val="0"/>
        <w:adjustRightInd w:val="0"/>
        <w:spacing w:after="0" w:line="240" w:lineRule="auto"/>
        <w:rPr>
          <w:rFonts w:ascii="Arial" w:hAnsi="Arial" w:cs="Arial"/>
          <w:b/>
          <w:bCs/>
          <w:sz w:val="24"/>
          <w:szCs w:val="24"/>
        </w:rPr>
      </w:pPr>
    </w:p>
    <w:p w:rsidR="00C16274" w:rsidRDefault="00C16274" w:rsidP="00C27BB6">
      <w:pPr>
        <w:autoSpaceDE w:val="0"/>
        <w:autoSpaceDN w:val="0"/>
        <w:adjustRightInd w:val="0"/>
        <w:spacing w:after="0" w:line="240" w:lineRule="auto"/>
        <w:rPr>
          <w:rFonts w:ascii="Arial" w:hAnsi="Arial" w:cs="Arial"/>
          <w:b/>
          <w:bCs/>
          <w:sz w:val="24"/>
          <w:szCs w:val="24"/>
        </w:rPr>
      </w:pPr>
    </w:p>
    <w:p w:rsidR="00C16274" w:rsidRDefault="00C16274" w:rsidP="00C27BB6">
      <w:pPr>
        <w:autoSpaceDE w:val="0"/>
        <w:autoSpaceDN w:val="0"/>
        <w:adjustRightInd w:val="0"/>
        <w:spacing w:after="0" w:line="240" w:lineRule="auto"/>
        <w:rPr>
          <w:rFonts w:ascii="Arial" w:hAnsi="Arial" w:cs="Arial"/>
          <w:b/>
          <w:bCs/>
          <w:sz w:val="24"/>
          <w:szCs w:val="24"/>
        </w:rPr>
      </w:pPr>
    </w:p>
    <w:p w:rsidR="00C16274" w:rsidRDefault="00C27BB6" w:rsidP="00C27BB6">
      <w:pPr>
        <w:autoSpaceDE w:val="0"/>
        <w:autoSpaceDN w:val="0"/>
        <w:adjustRightInd w:val="0"/>
        <w:spacing w:after="0" w:line="240" w:lineRule="auto"/>
        <w:rPr>
          <w:rFonts w:ascii="Arial" w:hAnsi="Arial" w:cs="Arial"/>
          <w:b/>
          <w:bCs/>
          <w:sz w:val="24"/>
          <w:szCs w:val="24"/>
        </w:rPr>
      </w:pPr>
      <w:r w:rsidRPr="00BD7498">
        <w:rPr>
          <w:rFonts w:ascii="Arial" w:hAnsi="Arial" w:cs="Arial"/>
          <w:b/>
          <w:bCs/>
          <w:sz w:val="24"/>
          <w:szCs w:val="24"/>
        </w:rPr>
        <w:t>Movi</w:t>
      </w:r>
      <w:r w:rsidR="00C16274">
        <w:rPr>
          <w:rFonts w:ascii="Arial" w:hAnsi="Arial" w:cs="Arial"/>
          <w:b/>
          <w:bCs/>
          <w:sz w:val="24"/>
          <w:szCs w:val="24"/>
        </w:rPr>
        <w:t>miento de aceleración constante</w:t>
      </w:r>
    </w:p>
    <w:p w:rsidR="00C27BB6" w:rsidRPr="00C16274" w:rsidRDefault="00C16274" w:rsidP="00C27BB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Aceleración = V final – V inicial / Tiempo</w:t>
      </w:r>
    </w:p>
    <w:p w:rsidR="00C16274" w:rsidRDefault="00C16274" w:rsidP="00C27BB6">
      <w:pPr>
        <w:pStyle w:val="NormalWeb"/>
        <w:rPr>
          <w:rFonts w:ascii="Arial" w:hAnsi="Arial" w:cs="Arial"/>
          <w:u w:val="single"/>
        </w:rPr>
      </w:pPr>
      <w:r w:rsidRPr="00BD7498">
        <w:rPr>
          <w:rFonts w:ascii="Arial" w:hAnsi="Arial" w:cs="Arial"/>
          <w:noProof/>
          <w:lang w:val="es-EC" w:eastAsia="es-EC"/>
        </w:rPr>
        <w:drawing>
          <wp:anchor distT="0" distB="0" distL="114300" distR="114300" simplePos="0" relativeHeight="251621888" behindDoc="1" locked="0" layoutInCell="1" allowOverlap="1" wp14:anchorId="02CC49F9" wp14:editId="723E7E37">
            <wp:simplePos x="0" y="0"/>
            <wp:positionH relativeFrom="margin">
              <wp:align>left</wp:align>
            </wp:positionH>
            <wp:positionV relativeFrom="paragraph">
              <wp:posOffset>39370</wp:posOffset>
            </wp:positionV>
            <wp:extent cx="2017395" cy="1344930"/>
            <wp:effectExtent l="0" t="0" r="1905" b="7620"/>
            <wp:wrapTight wrapText="bothSides">
              <wp:wrapPolygon edited="0">
                <wp:start x="0" y="0"/>
                <wp:lineTo x="0" y="21416"/>
                <wp:lineTo x="21416" y="21416"/>
                <wp:lineTo x="2141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017395"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274" w:rsidRDefault="00C16274" w:rsidP="00C27BB6">
      <w:pPr>
        <w:pStyle w:val="NormalWeb"/>
        <w:rPr>
          <w:rFonts w:ascii="Arial" w:hAnsi="Arial" w:cs="Arial"/>
          <w:u w:val="single"/>
        </w:rPr>
      </w:pPr>
    </w:p>
    <w:p w:rsidR="00C16274" w:rsidRDefault="00C16274" w:rsidP="00C27BB6">
      <w:pPr>
        <w:pStyle w:val="NormalWeb"/>
        <w:rPr>
          <w:rFonts w:ascii="Arial" w:hAnsi="Arial" w:cs="Arial"/>
          <w:u w:val="single"/>
        </w:rPr>
      </w:pPr>
    </w:p>
    <w:p w:rsidR="00C16274" w:rsidRDefault="00C16274" w:rsidP="00C27BB6">
      <w:pPr>
        <w:pStyle w:val="NormalWeb"/>
        <w:rPr>
          <w:rFonts w:ascii="Arial" w:hAnsi="Arial" w:cs="Arial"/>
          <w:u w:val="single"/>
        </w:rPr>
      </w:pPr>
    </w:p>
    <w:p w:rsidR="00C27BB6" w:rsidRPr="00BD7498" w:rsidRDefault="00C27BB6" w:rsidP="00C27BB6">
      <w:pPr>
        <w:pStyle w:val="NormalWeb"/>
        <w:rPr>
          <w:rFonts w:ascii="Arial" w:hAnsi="Arial" w:cs="Arial"/>
        </w:rPr>
      </w:pPr>
      <w:r w:rsidRPr="00BD7498">
        <w:rPr>
          <w:rFonts w:ascii="Arial" w:hAnsi="Arial" w:cs="Arial"/>
          <w:u w:val="single"/>
        </w:rPr>
        <w:t>Movimiento rectilíneo uniformemente variado</w:t>
      </w:r>
    </w:p>
    <w:p w:rsidR="00C27BB6" w:rsidRPr="00BD7498" w:rsidRDefault="00C27BB6" w:rsidP="00C27BB6">
      <w:pPr>
        <w:pStyle w:val="NormalWeb"/>
        <w:numPr>
          <w:ilvl w:val="0"/>
          <w:numId w:val="78"/>
        </w:numPr>
        <w:rPr>
          <w:rFonts w:ascii="Arial" w:hAnsi="Arial" w:cs="Arial"/>
        </w:rPr>
      </w:pPr>
      <w:r w:rsidRPr="00BD7498">
        <w:rPr>
          <w:rFonts w:ascii="Arial" w:hAnsi="Arial" w:cs="Arial"/>
        </w:rPr>
        <w:t>Movimiento variado es aquél cuya velocidad no es constante</w:t>
      </w:r>
    </w:p>
    <w:p w:rsidR="00C27BB6" w:rsidRPr="00BD7498" w:rsidRDefault="00C27BB6" w:rsidP="00C27BB6">
      <w:pPr>
        <w:spacing w:before="100" w:beforeAutospacing="1" w:after="100" w:afterAutospacing="1" w:line="240" w:lineRule="auto"/>
        <w:ind w:left="360"/>
        <w:rPr>
          <w:rFonts w:ascii="Arial" w:eastAsia="Times New Roman" w:hAnsi="Arial" w:cs="Arial"/>
          <w:sz w:val="24"/>
          <w:szCs w:val="24"/>
          <w:lang w:eastAsia="es-EC"/>
        </w:rPr>
      </w:pPr>
      <w:r w:rsidRPr="00BD7498">
        <w:rPr>
          <w:rFonts w:ascii="Arial" w:eastAsia="Times New Roman" w:hAnsi="Arial" w:cs="Arial"/>
          <w:sz w:val="24"/>
          <w:szCs w:val="24"/>
          <w:lang w:eastAsia="es-EC"/>
        </w:rPr>
        <w:t>O sea</w:t>
      </w:r>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b/>
          <w:bCs/>
          <w:sz w:val="24"/>
          <w:szCs w:val="24"/>
          <w:lang w:eastAsia="es-EC"/>
        </w:rPr>
        <w:t>"V1 = "V2= "V3 = "</w:t>
      </w:r>
      <w:proofErr w:type="spellStart"/>
      <w:r w:rsidRPr="00BD7498">
        <w:rPr>
          <w:rFonts w:ascii="Arial" w:eastAsia="Times New Roman" w:hAnsi="Arial" w:cs="Arial"/>
          <w:b/>
          <w:bCs/>
          <w:sz w:val="24"/>
          <w:szCs w:val="24"/>
          <w:lang w:eastAsia="es-EC"/>
        </w:rPr>
        <w:t>Vn</w:t>
      </w:r>
      <w:proofErr w:type="spellEnd"/>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b/>
          <w:bCs/>
          <w:sz w:val="24"/>
          <w:szCs w:val="24"/>
          <w:lang w:eastAsia="es-EC"/>
        </w:rPr>
        <w:t>"T1 = "T2 = "T3 = "</w:t>
      </w:r>
      <w:proofErr w:type="spellStart"/>
      <w:r w:rsidRPr="00BD7498">
        <w:rPr>
          <w:rFonts w:ascii="Arial" w:eastAsia="Times New Roman" w:hAnsi="Arial" w:cs="Arial"/>
          <w:b/>
          <w:bCs/>
          <w:sz w:val="24"/>
          <w:szCs w:val="24"/>
          <w:lang w:eastAsia="es-EC"/>
        </w:rPr>
        <w:t>Tn</w:t>
      </w:r>
      <w:proofErr w:type="spellEnd"/>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u w:val="single"/>
          <w:lang w:eastAsia="es-EC"/>
        </w:rPr>
        <w:t>Desarrollo:</w:t>
      </w:r>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 xml:space="preserve">Primero comenzamos por tomar las medidas del riel y de los dos extremos del mismo hasta la base (lo que luego representara un plano inclinado), después colocamos el papel </w:t>
      </w:r>
      <w:proofErr w:type="spellStart"/>
      <w:r w:rsidRPr="00BD7498">
        <w:rPr>
          <w:rFonts w:ascii="Arial" w:eastAsia="Times New Roman" w:hAnsi="Arial" w:cs="Arial"/>
          <w:sz w:val="24"/>
          <w:szCs w:val="24"/>
          <w:lang w:eastAsia="es-EC"/>
        </w:rPr>
        <w:t>termosensible</w:t>
      </w:r>
      <w:proofErr w:type="spellEnd"/>
      <w:r w:rsidRPr="00BD7498">
        <w:rPr>
          <w:rFonts w:ascii="Arial" w:eastAsia="Times New Roman" w:hAnsi="Arial" w:cs="Arial"/>
          <w:sz w:val="24"/>
          <w:szCs w:val="24"/>
          <w:lang w:eastAsia="es-EC"/>
        </w:rPr>
        <w:t xml:space="preserve"> en el riel de suspensión neumática, nivelamos el mismo sacándole suplementos para que el móvil no se mueva; después lo volvimos a desnivelar ,encendimos la aspiradora(reformada para expulsar aire a presión ) y </w:t>
      </w:r>
      <w:r w:rsidRPr="00BD7498">
        <w:rPr>
          <w:rFonts w:ascii="Arial" w:eastAsia="Times New Roman" w:hAnsi="Arial" w:cs="Arial"/>
          <w:sz w:val="24"/>
          <w:szCs w:val="24"/>
          <w:lang w:eastAsia="es-EC"/>
        </w:rPr>
        <w:lastRenderedPageBreak/>
        <w:t xml:space="preserve">dejamos caer el cuerpo, para que durante su desplazamiento marcara su trayectoria en el papel </w:t>
      </w:r>
      <w:proofErr w:type="spellStart"/>
      <w:r w:rsidRPr="00BD7498">
        <w:rPr>
          <w:rFonts w:ascii="Arial" w:eastAsia="Times New Roman" w:hAnsi="Arial" w:cs="Arial"/>
          <w:sz w:val="24"/>
          <w:szCs w:val="24"/>
          <w:lang w:eastAsia="es-EC"/>
        </w:rPr>
        <w:t>termosensible</w:t>
      </w:r>
      <w:proofErr w:type="spellEnd"/>
      <w:r w:rsidRPr="00BD7498">
        <w:rPr>
          <w:rFonts w:ascii="Arial" w:eastAsia="Times New Roman" w:hAnsi="Arial" w:cs="Arial"/>
          <w:sz w:val="24"/>
          <w:szCs w:val="24"/>
          <w:lang w:eastAsia="es-EC"/>
        </w:rPr>
        <w:t xml:space="preserve">; luego </w:t>
      </w:r>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retiramos dicho papel y tomamos las medidas de los puntos que marco el electrodo con la cinta métrica, para poder rellenar el cuadro de valores y de esa manera realizar el informe</w:t>
      </w:r>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u w:val="single"/>
          <w:lang w:eastAsia="es-EC"/>
        </w:rPr>
        <w:t>Tabla de valores</w:t>
      </w:r>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u w:val="single"/>
          <w:lang w:eastAsia="es-EC"/>
        </w:rPr>
        <w:t>Gráficos</w:t>
      </w:r>
    </w:p>
    <w:p w:rsidR="00C27BB6" w:rsidRPr="00BD7498" w:rsidRDefault="00C27BB6" w:rsidP="00C27BB6">
      <w:pPr>
        <w:pStyle w:val="Prrafodelista"/>
        <w:numPr>
          <w:ilvl w:val="0"/>
          <w:numId w:val="78"/>
        </w:numPr>
        <w:spacing w:before="100" w:beforeAutospacing="1" w:after="100" w:afterAutospacing="1" w:line="240" w:lineRule="auto"/>
        <w:rPr>
          <w:rFonts w:ascii="Arial" w:eastAsia="Times New Roman" w:hAnsi="Arial" w:cs="Arial"/>
          <w:sz w:val="24"/>
          <w:szCs w:val="24"/>
          <w:lang w:eastAsia="es-EC"/>
        </w:rPr>
      </w:pPr>
      <w:r w:rsidRPr="00BD7498">
        <w:rPr>
          <w:rFonts w:ascii="Arial" w:hAnsi="Arial" w:cs="Arial"/>
          <w:noProof/>
          <w:sz w:val="24"/>
          <w:szCs w:val="24"/>
          <w:lang w:eastAsia="es-EC"/>
        </w:rPr>
        <w:drawing>
          <wp:inline distT="0" distB="0" distL="0" distR="0" wp14:anchorId="43260B87" wp14:editId="25951349">
            <wp:extent cx="5402580" cy="3310890"/>
            <wp:effectExtent l="0" t="0" r="7620" b="3810"/>
            <wp:docPr id="10" name="Imagen 10" descr="Cinemática: Movimiento unidimen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emática: Movimiento unidimensional"/>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402580" cy="3310890"/>
                    </a:xfrm>
                    <a:prstGeom prst="rect">
                      <a:avLst/>
                    </a:prstGeom>
                    <a:noFill/>
                    <a:ln>
                      <a:noFill/>
                    </a:ln>
                  </pic:spPr>
                </pic:pic>
              </a:graphicData>
            </a:graphic>
          </wp:inline>
        </w:drawing>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 xml:space="preserve">La trayectoria de una partícula es rectilínea cuando su aceleración es nula (sin serlo la velocidad) o cuando su aceleración no tiene componente normal a la velocidad. El movimiento rectilíneo es, pues, un caso particular del movimiento general en el espacio, pero debido a la abundancia de problemas y situaciones en que lo encontraremos, le dedicaremos una atención especial. Puesto que los vectores </w:t>
      </w:r>
      <w:r w:rsidRPr="00BD7498">
        <w:rPr>
          <w:rFonts w:ascii="Arial" w:eastAsia="Times New Roman" w:hAnsi="Arial" w:cs="Arial"/>
          <w:noProof/>
          <w:sz w:val="24"/>
          <w:szCs w:val="24"/>
          <w:lang w:val="es-EC" w:eastAsia="es-EC"/>
        </w:rPr>
        <w:drawing>
          <wp:inline distT="0" distB="0" distL="0" distR="0" wp14:anchorId="631197CE" wp14:editId="34F9B432">
            <wp:extent cx="112395" cy="94615"/>
            <wp:effectExtent l="0" t="0" r="1905" b="635"/>
            <wp:docPr id="11" name="Imagen 11" descr="\mathbf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bf v\,"/>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12395" cy="94615"/>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y </w:t>
      </w:r>
      <w:r w:rsidRPr="00BD7498">
        <w:rPr>
          <w:rFonts w:ascii="Arial" w:eastAsia="Times New Roman" w:hAnsi="Arial" w:cs="Arial"/>
          <w:noProof/>
          <w:sz w:val="24"/>
          <w:szCs w:val="24"/>
          <w:lang w:val="es-EC" w:eastAsia="es-EC"/>
        </w:rPr>
        <w:drawing>
          <wp:inline distT="0" distB="0" distL="0" distR="0" wp14:anchorId="6A82AD64" wp14:editId="3242BD41">
            <wp:extent cx="103505" cy="86360"/>
            <wp:effectExtent l="0" t="0" r="0" b="8890"/>
            <wp:docPr id="12" name="Imagen 12" descr="\mathb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bf a\,"/>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3505" cy="86360"/>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están dirigidos a lo largo de la trayectoria, será conveniente escoger el origen O sobre ella de modo que el vector de posición </w:t>
      </w:r>
      <w:r w:rsidRPr="00BD7498">
        <w:rPr>
          <w:rFonts w:ascii="Arial" w:eastAsia="Times New Roman" w:hAnsi="Arial" w:cs="Arial"/>
          <w:noProof/>
          <w:sz w:val="24"/>
          <w:szCs w:val="24"/>
          <w:lang w:val="es-EC" w:eastAsia="es-EC"/>
        </w:rPr>
        <w:drawing>
          <wp:inline distT="0" distB="0" distL="0" distR="0" wp14:anchorId="45633DFB" wp14:editId="0B4D9815">
            <wp:extent cx="86360" cy="94615"/>
            <wp:effectExtent l="0" t="0" r="8890" b="635"/>
            <wp:docPr id="13" name="Imagen 13" descr="\mathb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bf 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BD7498">
        <w:rPr>
          <w:rFonts w:ascii="Arial" w:eastAsia="Times New Roman" w:hAnsi="Arial" w:cs="Arial"/>
          <w:sz w:val="24"/>
          <w:szCs w:val="24"/>
          <w:lang w:eastAsia="es-EC"/>
        </w:rPr>
        <w:t>también estará situado sobre ella. Entonces, al ser paralelos entre sí todos los vectores que nos describen el movimiento de la partícula podemos prescindir de la notación vectorial.</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 xml:space="preserve">Si tomamos el eje </w:t>
      </w:r>
      <w:r w:rsidRPr="00BD7498">
        <w:rPr>
          <w:rFonts w:ascii="Arial" w:eastAsia="Times New Roman" w:hAnsi="Arial" w:cs="Arial"/>
          <w:i/>
          <w:iCs/>
          <w:sz w:val="24"/>
          <w:szCs w:val="24"/>
          <w:lang w:eastAsia="es-EC"/>
        </w:rPr>
        <w:t>x</w:t>
      </w:r>
      <w:r w:rsidRPr="00BD7498">
        <w:rPr>
          <w:rFonts w:ascii="Arial" w:eastAsia="Times New Roman" w:hAnsi="Arial" w:cs="Arial"/>
          <w:sz w:val="24"/>
          <w:szCs w:val="24"/>
          <w:lang w:eastAsia="es-EC"/>
        </w:rPr>
        <w:t xml:space="preserve"> en la dirección de la trayectoria y especificamos una cierta dirección como positiva, las ecuaciones de definición de la velocidad y de la aceleración se reducen a la componente </w:t>
      </w:r>
      <w:r w:rsidRPr="00BD7498">
        <w:rPr>
          <w:rFonts w:ascii="Arial" w:eastAsia="Times New Roman" w:hAnsi="Arial" w:cs="Arial"/>
          <w:i/>
          <w:iCs/>
          <w:sz w:val="24"/>
          <w:szCs w:val="24"/>
          <w:lang w:eastAsia="es-EC"/>
        </w:rPr>
        <w:t>x</w:t>
      </w:r>
      <w:r w:rsidRPr="00BD7498">
        <w:rPr>
          <w:rFonts w:ascii="Arial" w:eastAsia="Times New Roman" w:hAnsi="Arial" w:cs="Arial"/>
          <w:sz w:val="24"/>
          <w:szCs w:val="24"/>
          <w:lang w:eastAsia="es-EC"/>
        </w:rPr>
        <w:t>, o sea</w:t>
      </w:r>
    </w:p>
    <w:p w:rsidR="00C27BB6" w:rsidRPr="00BD7498" w:rsidRDefault="00C27BB6" w:rsidP="00C27BB6">
      <w:pPr>
        <w:shd w:val="clear" w:color="auto" w:fill="FFFFFF"/>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noProof/>
          <w:sz w:val="24"/>
          <w:szCs w:val="24"/>
          <w:lang w:val="es-EC" w:eastAsia="es-EC"/>
        </w:rPr>
        <w:drawing>
          <wp:inline distT="0" distB="0" distL="0" distR="0" wp14:anchorId="3AD02590" wp14:editId="5E3DC72C">
            <wp:extent cx="2458720" cy="405130"/>
            <wp:effectExtent l="0" t="0" r="0" b="0"/>
            <wp:docPr id="14" name="Imagen 14" descr="&#10;v=\frac{dx}{dt} \qquad\qquad &#10;a=\frac{dv}{dt}=\frac{d^2x}{dt^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v=\frac{dx}{dt} \qquad\qquad &#10;a=\frac{dv}{dt}=\frac{d^2x}{dt^2} &#1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458720" cy="405130"/>
                    </a:xfrm>
                    <a:prstGeom prst="rect">
                      <a:avLst/>
                    </a:prstGeom>
                    <a:noFill/>
                    <a:ln>
                      <a:noFill/>
                    </a:ln>
                  </pic:spPr>
                </pic:pic>
              </a:graphicData>
            </a:graphic>
          </wp:inline>
        </w:drawing>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proofErr w:type="gramStart"/>
      <w:r w:rsidRPr="00BD7498">
        <w:rPr>
          <w:rFonts w:ascii="Arial" w:eastAsia="Times New Roman" w:hAnsi="Arial" w:cs="Arial"/>
          <w:sz w:val="24"/>
          <w:szCs w:val="24"/>
          <w:lang w:eastAsia="es-EC"/>
        </w:rPr>
        <w:t>de</w:t>
      </w:r>
      <w:proofErr w:type="gramEnd"/>
      <w:r w:rsidRPr="00BD7498">
        <w:rPr>
          <w:rFonts w:ascii="Arial" w:eastAsia="Times New Roman" w:hAnsi="Arial" w:cs="Arial"/>
          <w:sz w:val="24"/>
          <w:szCs w:val="24"/>
          <w:lang w:eastAsia="es-EC"/>
        </w:rPr>
        <w:t xml:space="preserve"> modo que, si conocemos </w:t>
      </w:r>
      <w:r w:rsidRPr="00BD7498">
        <w:rPr>
          <w:rFonts w:ascii="Arial" w:eastAsia="Times New Roman" w:hAnsi="Arial" w:cs="Arial"/>
          <w:noProof/>
          <w:sz w:val="24"/>
          <w:szCs w:val="24"/>
          <w:lang w:val="es-EC" w:eastAsia="es-EC"/>
        </w:rPr>
        <w:drawing>
          <wp:inline distT="0" distB="0" distL="0" distR="0" wp14:anchorId="030ED63A" wp14:editId="6B3D307B">
            <wp:extent cx="655320" cy="198120"/>
            <wp:effectExtent l="0" t="0" r="0" b="0"/>
            <wp:docPr id="53" name="Imagen 53" descr="x=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x(t)\,"/>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podemos obtener la velocidad y la aceleración de la partícula, i.e., </w:t>
      </w:r>
      <w:r w:rsidRPr="00BD7498">
        <w:rPr>
          <w:rFonts w:ascii="Arial" w:eastAsia="Times New Roman" w:hAnsi="Arial" w:cs="Arial"/>
          <w:noProof/>
          <w:sz w:val="24"/>
          <w:szCs w:val="24"/>
          <w:lang w:val="es-EC" w:eastAsia="es-EC"/>
        </w:rPr>
        <w:drawing>
          <wp:inline distT="0" distB="0" distL="0" distR="0" wp14:anchorId="2579CE7B" wp14:editId="4CF30F89">
            <wp:extent cx="638175" cy="198120"/>
            <wp:effectExtent l="0" t="0" r="9525" b="0"/>
            <wp:docPr id="54" name="Imagen 54" descr="v=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t)\,"/>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38175" cy="198120"/>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y </w:t>
      </w:r>
      <w:r w:rsidRPr="00BD7498">
        <w:rPr>
          <w:rFonts w:ascii="Arial" w:eastAsia="Times New Roman" w:hAnsi="Arial" w:cs="Arial"/>
          <w:noProof/>
          <w:sz w:val="24"/>
          <w:szCs w:val="24"/>
          <w:lang w:val="es-EC" w:eastAsia="es-EC"/>
        </w:rPr>
        <w:drawing>
          <wp:inline distT="0" distB="0" distL="0" distR="0" wp14:anchorId="23A7E638" wp14:editId="7B37B7F3">
            <wp:extent cx="647065" cy="198120"/>
            <wp:effectExtent l="0" t="0" r="635" b="0"/>
            <wp:docPr id="55" name="Imagen 55" desc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t)\,"/>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47065" cy="198120"/>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 mediante dos derivaciones sucesivas. En algunos casos conoceremos </w:t>
      </w:r>
      <w:r w:rsidRPr="00BD7498">
        <w:rPr>
          <w:rFonts w:ascii="Arial" w:eastAsia="Times New Roman" w:hAnsi="Arial" w:cs="Arial"/>
          <w:noProof/>
          <w:sz w:val="24"/>
          <w:szCs w:val="24"/>
          <w:lang w:val="es-EC" w:eastAsia="es-EC"/>
        </w:rPr>
        <w:drawing>
          <wp:inline distT="0" distB="0" distL="0" distR="0" wp14:anchorId="2398DBAB" wp14:editId="3A2FE24C">
            <wp:extent cx="647065" cy="198120"/>
            <wp:effectExtent l="0" t="0" r="635" b="0"/>
            <wp:docPr id="56" name="Imagen 56" desc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t)\,"/>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47065" cy="198120"/>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y, entonces, </w:t>
      </w:r>
      <w:r w:rsidRPr="00BD7498">
        <w:rPr>
          <w:rFonts w:ascii="Arial" w:eastAsia="Times New Roman" w:hAnsi="Arial" w:cs="Arial"/>
          <w:sz w:val="24"/>
          <w:szCs w:val="24"/>
          <w:lang w:eastAsia="es-EC"/>
        </w:rPr>
        <w:lastRenderedPageBreak/>
        <w:t xml:space="preserve">por integración (y conociendo las condiciones iniciales </w:t>
      </w:r>
      <w:r w:rsidRPr="00BD7498">
        <w:rPr>
          <w:rFonts w:ascii="Arial" w:eastAsia="Times New Roman" w:hAnsi="Arial" w:cs="Arial"/>
          <w:noProof/>
          <w:sz w:val="24"/>
          <w:szCs w:val="24"/>
          <w:lang w:val="es-EC" w:eastAsia="es-EC"/>
        </w:rPr>
        <w:drawing>
          <wp:inline distT="0" distB="0" distL="0" distR="0" wp14:anchorId="5A0959C5" wp14:editId="33C5C471">
            <wp:extent cx="155575" cy="112395"/>
            <wp:effectExtent l="0" t="0" r="0" b="1905"/>
            <wp:docPr id="57" name="Imagen 57" descr="v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_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5575" cy="112395"/>
                    </a:xfrm>
                    <a:prstGeom prst="rect">
                      <a:avLst/>
                    </a:prstGeom>
                    <a:noFill/>
                    <a:ln>
                      <a:noFill/>
                    </a:ln>
                  </pic:spPr>
                </pic:pic>
              </a:graphicData>
            </a:graphic>
          </wp:inline>
        </w:drawing>
      </w:r>
      <w:proofErr w:type="gramStart"/>
      <w:r w:rsidRPr="00BD7498">
        <w:rPr>
          <w:rFonts w:ascii="Arial" w:eastAsia="Times New Roman" w:hAnsi="Arial" w:cs="Arial"/>
          <w:sz w:val="24"/>
          <w:szCs w:val="24"/>
          <w:lang w:eastAsia="es-EC"/>
        </w:rPr>
        <w:t xml:space="preserve">y </w:t>
      </w:r>
      <w:proofErr w:type="gramEnd"/>
      <w:r w:rsidRPr="00BD7498">
        <w:rPr>
          <w:rFonts w:ascii="Arial" w:eastAsia="Times New Roman" w:hAnsi="Arial" w:cs="Arial"/>
          <w:noProof/>
          <w:sz w:val="24"/>
          <w:szCs w:val="24"/>
          <w:lang w:val="es-EC" w:eastAsia="es-EC"/>
        </w:rPr>
        <w:drawing>
          <wp:inline distT="0" distB="0" distL="0" distR="0" wp14:anchorId="450DEFC7" wp14:editId="42B47F22">
            <wp:extent cx="172720" cy="112395"/>
            <wp:effectExtent l="0" t="0" r="0" b="1905"/>
            <wp:docPr id="58" name="Imagen 5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_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2720" cy="112395"/>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 podemos obtener </w:t>
      </w:r>
      <w:r w:rsidRPr="00BD7498">
        <w:rPr>
          <w:rFonts w:ascii="Arial" w:eastAsia="Times New Roman" w:hAnsi="Arial" w:cs="Arial"/>
          <w:noProof/>
          <w:sz w:val="24"/>
          <w:szCs w:val="24"/>
          <w:lang w:val="es-EC" w:eastAsia="es-EC"/>
        </w:rPr>
        <w:drawing>
          <wp:inline distT="0" distB="0" distL="0" distR="0" wp14:anchorId="217E0D07" wp14:editId="7BC67891">
            <wp:extent cx="638175" cy="198120"/>
            <wp:effectExtent l="0" t="0" r="9525" b="0"/>
            <wp:docPr id="59" name="Imagen 59" descr="v=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t)\,"/>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38175" cy="198120"/>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y </w:t>
      </w:r>
      <w:r w:rsidRPr="00BD7498">
        <w:rPr>
          <w:rFonts w:ascii="Arial" w:eastAsia="Times New Roman" w:hAnsi="Arial" w:cs="Arial"/>
          <w:noProof/>
          <w:sz w:val="24"/>
          <w:szCs w:val="24"/>
          <w:lang w:val="es-EC" w:eastAsia="es-EC"/>
        </w:rPr>
        <w:drawing>
          <wp:inline distT="0" distB="0" distL="0" distR="0" wp14:anchorId="080C4745" wp14:editId="5A16C774">
            <wp:extent cx="655320" cy="198120"/>
            <wp:effectExtent l="0" t="0" r="0" b="0"/>
            <wp:docPr id="60" name="Imagen 60" descr="x=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x(t)\,"/>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Pr="00BD7498">
        <w:rPr>
          <w:rFonts w:ascii="Arial" w:eastAsia="Times New Roman" w:hAnsi="Arial" w:cs="Arial"/>
          <w:sz w:val="24"/>
          <w:szCs w:val="24"/>
          <w:lang w:eastAsia="es-EC"/>
        </w:rPr>
        <w:t>.</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Podemos encontrar otra relación cinemática importante aplicando a la definición de la aceleración la regla de derivación de una función de función. Así, obtenemos la expresión</w:t>
      </w:r>
    </w:p>
    <w:p w:rsidR="00C27BB6" w:rsidRPr="00BD7498" w:rsidRDefault="00C27BB6" w:rsidP="00C27BB6">
      <w:pPr>
        <w:shd w:val="clear" w:color="auto" w:fill="FFFFFF"/>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noProof/>
          <w:sz w:val="24"/>
          <w:szCs w:val="24"/>
          <w:lang w:val="es-EC" w:eastAsia="es-EC"/>
        </w:rPr>
        <w:drawing>
          <wp:inline distT="0" distB="0" distL="0" distR="0" wp14:anchorId="36EE9F7B" wp14:editId="7B691290">
            <wp:extent cx="1923415" cy="387985"/>
            <wp:effectExtent l="0" t="0" r="635" b="0"/>
            <wp:docPr id="61" name="Imagen 61" descr="&#10;a=\frac{dv}{dt}=&#10;\frac{dv}{dx}\,\frac{dx}{dt}=&#10;v\frac{dv}{d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a=\frac{dv}{dt}=&#10;\frac{dv}{dx}\,\frac{dx}{dt}=&#10;v\frac{dv}{dx} &#1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23415" cy="387985"/>
                    </a:xfrm>
                    <a:prstGeom prst="rect">
                      <a:avLst/>
                    </a:prstGeom>
                    <a:noFill/>
                    <a:ln>
                      <a:noFill/>
                    </a:ln>
                  </pic:spPr>
                </pic:pic>
              </a:graphicData>
            </a:graphic>
          </wp:inline>
        </w:drawing>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proofErr w:type="gramStart"/>
      <w:r w:rsidRPr="00BD7498">
        <w:rPr>
          <w:rFonts w:ascii="Arial" w:eastAsia="Times New Roman" w:hAnsi="Arial" w:cs="Arial"/>
          <w:sz w:val="24"/>
          <w:szCs w:val="24"/>
          <w:lang w:eastAsia="es-EC"/>
        </w:rPr>
        <w:t>que</w:t>
      </w:r>
      <w:proofErr w:type="gramEnd"/>
      <w:r w:rsidRPr="00BD7498">
        <w:rPr>
          <w:rFonts w:ascii="Arial" w:eastAsia="Times New Roman" w:hAnsi="Arial" w:cs="Arial"/>
          <w:sz w:val="24"/>
          <w:szCs w:val="24"/>
          <w:lang w:eastAsia="es-EC"/>
        </w:rPr>
        <w:t xml:space="preserve"> nos resultará de gran utilidad cuando conozcamos </w:t>
      </w:r>
      <w:r w:rsidRPr="00BD7498">
        <w:rPr>
          <w:rFonts w:ascii="Arial" w:eastAsia="Times New Roman" w:hAnsi="Arial" w:cs="Arial"/>
          <w:noProof/>
          <w:sz w:val="24"/>
          <w:szCs w:val="24"/>
          <w:lang w:val="es-EC" w:eastAsia="es-EC"/>
        </w:rPr>
        <w:drawing>
          <wp:inline distT="0" distB="0" distL="0" distR="0" wp14:anchorId="08FA1933" wp14:editId="7DA568CE">
            <wp:extent cx="690245" cy="198120"/>
            <wp:effectExtent l="0" t="0" r="0" b="0"/>
            <wp:docPr id="62" name="Imagen 62" descr="a=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x)\,"/>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90245" cy="198120"/>
                    </a:xfrm>
                    <a:prstGeom prst="rect">
                      <a:avLst/>
                    </a:prstGeom>
                    <a:noFill/>
                    <a:ln>
                      <a:noFill/>
                    </a:ln>
                  </pic:spPr>
                </pic:pic>
              </a:graphicData>
            </a:graphic>
          </wp:inline>
        </w:drawing>
      </w:r>
      <w:r w:rsidRPr="00BD7498">
        <w:rPr>
          <w:rFonts w:ascii="Arial" w:eastAsia="Times New Roman" w:hAnsi="Arial" w:cs="Arial"/>
          <w:sz w:val="24"/>
          <w:szCs w:val="24"/>
          <w:lang w:eastAsia="es-EC"/>
        </w:rPr>
        <w:t xml:space="preserve">o </w:t>
      </w:r>
      <w:r w:rsidRPr="00BD7498">
        <w:rPr>
          <w:rFonts w:ascii="Arial" w:eastAsia="Times New Roman" w:hAnsi="Arial" w:cs="Arial"/>
          <w:noProof/>
          <w:sz w:val="24"/>
          <w:szCs w:val="24"/>
          <w:lang w:val="es-EC" w:eastAsia="es-EC"/>
        </w:rPr>
        <w:drawing>
          <wp:inline distT="0" distB="0" distL="0" distR="0" wp14:anchorId="4DB29847" wp14:editId="5788B5EE">
            <wp:extent cx="690245" cy="198120"/>
            <wp:effectExtent l="0" t="0" r="0" b="0"/>
            <wp:docPr id="63" name="Imagen 63" descr="v=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x)\,"/>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90245" cy="198120"/>
                    </a:xfrm>
                    <a:prstGeom prst="rect">
                      <a:avLst/>
                    </a:prstGeom>
                    <a:noFill/>
                    <a:ln>
                      <a:noFill/>
                    </a:ln>
                  </pic:spPr>
                </pic:pic>
              </a:graphicData>
            </a:graphic>
          </wp:inline>
        </w:drawing>
      </w:r>
      <w:r w:rsidRPr="00BD7498">
        <w:rPr>
          <w:rFonts w:ascii="Arial" w:eastAsia="Times New Roman" w:hAnsi="Arial" w:cs="Arial"/>
          <w:sz w:val="24"/>
          <w:szCs w:val="24"/>
          <w:lang w:eastAsia="es-EC"/>
        </w:rPr>
        <w:t>.</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En la Tabla presentamos el modo de abordar diversos problemas de movimiento rectilíneo.</w:t>
      </w:r>
    </w:p>
    <w:p w:rsidR="00C27BB6" w:rsidRPr="00BD7498" w:rsidRDefault="00C27BB6" w:rsidP="00C27BB6">
      <w:pPr>
        <w:spacing w:before="100" w:beforeAutospacing="1" w:after="100" w:afterAutospacing="1" w:line="240" w:lineRule="auto"/>
        <w:outlineLvl w:val="2"/>
        <w:rPr>
          <w:rFonts w:ascii="Arial" w:eastAsia="Times New Roman" w:hAnsi="Arial" w:cs="Arial"/>
          <w:b/>
          <w:bCs/>
          <w:sz w:val="24"/>
          <w:szCs w:val="24"/>
          <w:lang w:eastAsia="es-EC"/>
        </w:rPr>
      </w:pPr>
      <w:r w:rsidRPr="00BD7498">
        <w:rPr>
          <w:rFonts w:ascii="Arial" w:eastAsia="Times New Roman" w:hAnsi="Arial" w:cs="Arial"/>
          <w:b/>
          <w:bCs/>
          <w:sz w:val="24"/>
          <w:szCs w:val="24"/>
          <w:lang w:eastAsia="es-EC"/>
        </w:rPr>
        <w:t xml:space="preserve">Movimiento </w:t>
      </w:r>
      <w:proofErr w:type="spellStart"/>
      <w:r w:rsidRPr="00BD7498">
        <w:rPr>
          <w:rFonts w:ascii="Arial" w:eastAsia="Times New Roman" w:hAnsi="Arial" w:cs="Arial"/>
          <w:b/>
          <w:bCs/>
          <w:sz w:val="24"/>
          <w:szCs w:val="24"/>
          <w:lang w:eastAsia="es-EC"/>
        </w:rPr>
        <w:t>rectilineo</w:t>
      </w:r>
      <w:proofErr w:type="spellEnd"/>
      <w:r w:rsidRPr="00BD7498">
        <w:rPr>
          <w:rFonts w:ascii="Arial" w:eastAsia="Times New Roman" w:hAnsi="Arial" w:cs="Arial"/>
          <w:b/>
          <w:bCs/>
          <w:sz w:val="24"/>
          <w:szCs w:val="24"/>
          <w:lang w:eastAsia="es-EC"/>
        </w:rPr>
        <w:t xml:space="preserve"> uniformemente acelerado</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 xml:space="preserve">Las expresiones anteriores aplicadas al </w:t>
      </w:r>
      <w:hyperlink r:id="rId390" w:tooltip="Movimiento rectilíneo uniformemente acelerado" w:history="1">
        <w:r w:rsidRPr="00BD7498">
          <w:rPr>
            <w:rFonts w:ascii="Arial" w:eastAsia="Times New Roman" w:hAnsi="Arial" w:cs="Arial"/>
            <w:sz w:val="24"/>
            <w:szCs w:val="24"/>
            <w:u w:val="single"/>
            <w:lang w:eastAsia="es-EC"/>
          </w:rPr>
          <w:t>movimiento rectilíneo uniformemente acelerado</w:t>
        </w:r>
      </w:hyperlink>
      <w:r w:rsidRPr="00BD7498">
        <w:rPr>
          <w:rFonts w:ascii="Arial" w:eastAsia="Times New Roman" w:hAnsi="Arial" w:cs="Arial"/>
          <w:sz w:val="24"/>
          <w:szCs w:val="24"/>
          <w:lang w:eastAsia="es-EC"/>
        </w:rPr>
        <w:t xml:space="preserve"> (</w:t>
      </w:r>
      <w:r w:rsidRPr="00BD7498">
        <w:rPr>
          <w:rFonts w:ascii="Arial" w:eastAsia="Times New Roman" w:hAnsi="Arial" w:cs="Arial"/>
          <w:i/>
          <w:iCs/>
          <w:sz w:val="24"/>
          <w:szCs w:val="24"/>
          <w:lang w:eastAsia="es-EC"/>
        </w:rPr>
        <w:t>a</w:t>
      </w:r>
      <w:r w:rsidRPr="00BD7498">
        <w:rPr>
          <w:rFonts w:ascii="Arial" w:eastAsia="Times New Roman" w:hAnsi="Arial" w:cs="Arial"/>
          <w:sz w:val="24"/>
          <w:szCs w:val="24"/>
          <w:lang w:eastAsia="es-EC"/>
        </w:rPr>
        <w:t>=</w:t>
      </w:r>
      <w:proofErr w:type="spellStart"/>
      <w:r w:rsidRPr="00BD7498">
        <w:rPr>
          <w:rFonts w:ascii="Arial" w:eastAsia="Times New Roman" w:hAnsi="Arial" w:cs="Arial"/>
          <w:sz w:val="24"/>
          <w:szCs w:val="24"/>
          <w:lang w:eastAsia="es-EC"/>
        </w:rPr>
        <w:t>cte</w:t>
      </w:r>
      <w:proofErr w:type="spellEnd"/>
      <w:r w:rsidRPr="00BD7498">
        <w:rPr>
          <w:rFonts w:ascii="Arial" w:eastAsia="Times New Roman" w:hAnsi="Arial" w:cs="Arial"/>
          <w:sz w:val="24"/>
          <w:szCs w:val="24"/>
          <w:lang w:eastAsia="es-EC"/>
        </w:rPr>
        <w:t>) nos llevan a las bien conocidas relaciones</w:t>
      </w:r>
    </w:p>
    <w:p w:rsidR="00C27BB6" w:rsidRPr="00BD7498" w:rsidRDefault="00C27BB6" w:rsidP="00C27BB6">
      <w:pPr>
        <w:shd w:val="clear" w:color="auto" w:fill="FFFFFF"/>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noProof/>
          <w:sz w:val="24"/>
          <w:szCs w:val="24"/>
          <w:lang w:val="es-EC" w:eastAsia="es-EC"/>
        </w:rPr>
        <w:drawing>
          <wp:inline distT="0" distB="0" distL="0" distR="0" wp14:anchorId="32B85902" wp14:editId="653B6AA1">
            <wp:extent cx="5650230" cy="387985"/>
            <wp:effectExtent l="0" t="0" r="7620" b="0"/>
            <wp:docPr id="64" name="Imagen 64" descr="&#10;v=v_0+at \qquad  \qquad &#10;x=x_0+v_0t+\frac{1}{2}at^2  \qquad  \qquad &#10;v^2=v_0^2+2a(x-x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v=v_0+at \qquad  \qquad &#10;x=x_0+v_0t+\frac{1}{2}at^2  \qquad  \qquad &#10;v^2=v_0^2+2a(x-x_0)&#1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650230" cy="387985"/>
                    </a:xfrm>
                    <a:prstGeom prst="rect">
                      <a:avLst/>
                    </a:prstGeom>
                    <a:noFill/>
                    <a:ln>
                      <a:noFill/>
                    </a:ln>
                  </pic:spPr>
                </pic:pic>
              </a:graphicData>
            </a:graphic>
          </wp:inline>
        </w:drawing>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proofErr w:type="gramStart"/>
      <w:r w:rsidRPr="00BD7498">
        <w:rPr>
          <w:rFonts w:ascii="Arial" w:eastAsia="Times New Roman" w:hAnsi="Arial" w:cs="Arial"/>
          <w:sz w:val="24"/>
          <w:szCs w:val="24"/>
          <w:lang w:eastAsia="es-EC"/>
        </w:rPr>
        <w:t>que</w:t>
      </w:r>
      <w:proofErr w:type="gramEnd"/>
      <w:r w:rsidRPr="00BD7498">
        <w:rPr>
          <w:rFonts w:ascii="Arial" w:eastAsia="Times New Roman" w:hAnsi="Arial" w:cs="Arial"/>
          <w:sz w:val="24"/>
          <w:szCs w:val="24"/>
          <w:lang w:eastAsia="es-EC"/>
        </w:rPr>
        <w:t xml:space="preserve"> se reducen a</w:t>
      </w:r>
    </w:p>
    <w:p w:rsidR="00C27BB6" w:rsidRPr="00BD7498" w:rsidRDefault="00C27BB6" w:rsidP="00C27BB6">
      <w:pPr>
        <w:shd w:val="clear" w:color="auto" w:fill="FFFFFF"/>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noProof/>
          <w:sz w:val="24"/>
          <w:szCs w:val="24"/>
          <w:lang w:val="es-EC" w:eastAsia="es-EC"/>
        </w:rPr>
        <w:drawing>
          <wp:inline distT="0" distB="0" distL="0" distR="0" wp14:anchorId="33769894" wp14:editId="67C8236E">
            <wp:extent cx="931545" cy="155575"/>
            <wp:effectExtent l="0" t="0" r="1905" b="0"/>
            <wp:docPr id="65" name="Imagen 65" descr="x=x_0+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x_0+vt\,"/>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31545" cy="155575"/>
                    </a:xfrm>
                    <a:prstGeom prst="rect">
                      <a:avLst/>
                    </a:prstGeom>
                    <a:noFill/>
                    <a:ln>
                      <a:noFill/>
                    </a:ln>
                  </pic:spPr>
                </pic:pic>
              </a:graphicData>
            </a:graphic>
          </wp:inline>
        </w:drawing>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proofErr w:type="gramStart"/>
      <w:r w:rsidRPr="00BD7498">
        <w:rPr>
          <w:rFonts w:ascii="Arial" w:eastAsia="Times New Roman" w:hAnsi="Arial" w:cs="Arial"/>
          <w:sz w:val="24"/>
          <w:szCs w:val="24"/>
          <w:lang w:eastAsia="es-EC"/>
        </w:rPr>
        <w:t>para</w:t>
      </w:r>
      <w:proofErr w:type="gramEnd"/>
      <w:r w:rsidRPr="00BD7498">
        <w:rPr>
          <w:rFonts w:ascii="Arial" w:eastAsia="Times New Roman" w:hAnsi="Arial" w:cs="Arial"/>
          <w:sz w:val="24"/>
          <w:szCs w:val="24"/>
          <w:lang w:eastAsia="es-EC"/>
        </w:rPr>
        <w:t xml:space="preserve"> el </w:t>
      </w:r>
      <w:hyperlink r:id="rId393" w:tooltip="Movimiento rectilíneo uniforme" w:history="1">
        <w:r w:rsidRPr="00BD7498">
          <w:rPr>
            <w:rFonts w:ascii="Arial" w:eastAsia="Times New Roman" w:hAnsi="Arial" w:cs="Arial"/>
            <w:sz w:val="24"/>
            <w:szCs w:val="24"/>
            <w:u w:val="single"/>
            <w:lang w:eastAsia="es-EC"/>
          </w:rPr>
          <w:t>movimiento rectilíneo uniforme</w:t>
        </w:r>
      </w:hyperlink>
      <w:r w:rsidRPr="00BD7498">
        <w:rPr>
          <w:rFonts w:ascii="Arial" w:eastAsia="Times New Roman" w:hAnsi="Arial" w:cs="Arial"/>
          <w:sz w:val="24"/>
          <w:szCs w:val="24"/>
          <w:lang w:eastAsia="es-EC"/>
        </w:rPr>
        <w:t xml:space="preserve"> (</w:t>
      </w:r>
      <w:r w:rsidRPr="00BD7498">
        <w:rPr>
          <w:rFonts w:ascii="Arial" w:eastAsia="Times New Roman" w:hAnsi="Arial" w:cs="Arial"/>
          <w:i/>
          <w:iCs/>
          <w:sz w:val="24"/>
          <w:szCs w:val="24"/>
          <w:lang w:eastAsia="es-EC"/>
        </w:rPr>
        <w:t>a</w:t>
      </w:r>
      <w:r w:rsidRPr="00BD7498">
        <w:rPr>
          <w:rFonts w:ascii="Arial" w:eastAsia="Times New Roman" w:hAnsi="Arial" w:cs="Arial"/>
          <w:sz w:val="24"/>
          <w:szCs w:val="24"/>
          <w:lang w:eastAsia="es-EC"/>
        </w:rPr>
        <w:t xml:space="preserve">=0, </w:t>
      </w:r>
      <w:r w:rsidRPr="00BD7498">
        <w:rPr>
          <w:rFonts w:ascii="Arial" w:eastAsia="Times New Roman" w:hAnsi="Arial" w:cs="Arial"/>
          <w:i/>
          <w:iCs/>
          <w:sz w:val="24"/>
          <w:szCs w:val="24"/>
          <w:lang w:eastAsia="es-EC"/>
        </w:rPr>
        <w:t>v</w:t>
      </w:r>
      <w:r w:rsidRPr="00BD7498">
        <w:rPr>
          <w:rFonts w:ascii="Arial" w:eastAsia="Times New Roman" w:hAnsi="Arial" w:cs="Arial"/>
          <w:sz w:val="24"/>
          <w:szCs w:val="24"/>
          <w:lang w:eastAsia="es-EC"/>
        </w:rPr>
        <w:t>=</w:t>
      </w:r>
      <w:proofErr w:type="spellStart"/>
      <w:r w:rsidRPr="00BD7498">
        <w:rPr>
          <w:rFonts w:ascii="Arial" w:eastAsia="Times New Roman" w:hAnsi="Arial" w:cs="Arial"/>
          <w:sz w:val="24"/>
          <w:szCs w:val="24"/>
          <w:lang w:eastAsia="es-EC"/>
        </w:rPr>
        <w:t>cte</w:t>
      </w:r>
      <w:proofErr w:type="spellEnd"/>
      <w:r w:rsidRPr="00BD7498">
        <w:rPr>
          <w:rFonts w:ascii="Arial" w:eastAsia="Times New Roman" w:hAnsi="Arial" w:cs="Arial"/>
          <w:sz w:val="24"/>
          <w:szCs w:val="24"/>
          <w:lang w:eastAsia="es-EC"/>
        </w:rPr>
        <w:t>).</w:t>
      </w:r>
    </w:p>
    <w:p w:rsidR="00C27BB6" w:rsidRPr="00BD7498" w:rsidRDefault="00C27BB6" w:rsidP="00DD1880">
      <w:pPr>
        <w:rPr>
          <w:rFonts w:ascii="Arial" w:hAnsi="Arial" w:cs="Arial"/>
          <w:sz w:val="24"/>
          <w:szCs w:val="24"/>
        </w:rPr>
      </w:pPr>
    </w:p>
    <w:p w:rsidR="00C27BB6" w:rsidRPr="00BD7498" w:rsidRDefault="00C27BB6" w:rsidP="00C27BB6">
      <w:pPr>
        <w:jc w:val="center"/>
        <w:rPr>
          <w:rFonts w:ascii="Arial" w:hAnsi="Arial" w:cs="Arial"/>
          <w:sz w:val="24"/>
          <w:szCs w:val="24"/>
        </w:rPr>
      </w:pPr>
    </w:p>
    <w:p w:rsidR="00C27BB6" w:rsidRPr="00BD7498" w:rsidRDefault="009519B6" w:rsidP="00C27BB6">
      <w:pPr>
        <w:rPr>
          <w:rFonts w:ascii="Arial" w:hAnsi="Arial" w:cs="Arial"/>
          <w:sz w:val="24"/>
          <w:szCs w:val="24"/>
        </w:rPr>
      </w:pPr>
      <w:hyperlink r:id="rId394" w:history="1">
        <w:r w:rsidR="00C27BB6" w:rsidRPr="00BD7498">
          <w:rPr>
            <w:rStyle w:val="Hipervnculo"/>
            <w:rFonts w:ascii="Arial" w:hAnsi="Arial" w:cs="Arial"/>
            <w:color w:val="auto"/>
            <w:sz w:val="24"/>
            <w:szCs w:val="24"/>
          </w:rPr>
          <w:t>http://dennysguamanciech2012.blogspot.com/2013/01/movimiento-unidimensional.html</w:t>
        </w:r>
      </w:hyperlink>
    </w:p>
    <w:p w:rsidR="00DD1880" w:rsidRPr="00BD7498" w:rsidRDefault="00DD1880" w:rsidP="00C27BB6">
      <w:pPr>
        <w:jc w:val="center"/>
        <w:rPr>
          <w:rFonts w:ascii="Arial" w:hAnsi="Arial" w:cs="Arial"/>
          <w:sz w:val="24"/>
          <w:szCs w:val="24"/>
        </w:rPr>
      </w:pPr>
    </w:p>
    <w:p w:rsidR="00DD1880" w:rsidRPr="00BD7498" w:rsidRDefault="00DD1880" w:rsidP="00C27BB6">
      <w:pPr>
        <w:jc w:val="center"/>
        <w:rPr>
          <w:rFonts w:ascii="Arial" w:hAnsi="Arial" w:cs="Arial"/>
          <w:sz w:val="24"/>
          <w:szCs w:val="24"/>
        </w:rPr>
      </w:pPr>
    </w:p>
    <w:p w:rsidR="00DD1880" w:rsidRPr="00BD7498" w:rsidRDefault="00DD1880" w:rsidP="00C27BB6">
      <w:pPr>
        <w:jc w:val="center"/>
        <w:rPr>
          <w:rFonts w:ascii="Arial" w:hAnsi="Arial" w:cs="Arial"/>
          <w:sz w:val="24"/>
          <w:szCs w:val="24"/>
        </w:rPr>
      </w:pPr>
    </w:p>
    <w:p w:rsidR="00DD1880" w:rsidRPr="00BD7498" w:rsidRDefault="00DD1880" w:rsidP="00C27BB6">
      <w:pPr>
        <w:jc w:val="center"/>
        <w:rPr>
          <w:rFonts w:ascii="Arial" w:hAnsi="Arial" w:cs="Arial"/>
          <w:sz w:val="24"/>
          <w:szCs w:val="24"/>
        </w:rPr>
      </w:pPr>
    </w:p>
    <w:p w:rsidR="00DD1880" w:rsidRPr="00BD7498" w:rsidRDefault="00DD1880" w:rsidP="00C27BB6">
      <w:pPr>
        <w:jc w:val="center"/>
        <w:rPr>
          <w:rFonts w:ascii="Arial" w:hAnsi="Arial" w:cs="Arial"/>
          <w:sz w:val="24"/>
          <w:szCs w:val="24"/>
        </w:rPr>
      </w:pPr>
    </w:p>
    <w:p w:rsidR="00DD1880" w:rsidRPr="00BD7498" w:rsidRDefault="00DD1880" w:rsidP="00C27BB6">
      <w:pPr>
        <w:jc w:val="center"/>
        <w:rPr>
          <w:rFonts w:ascii="Arial" w:hAnsi="Arial" w:cs="Arial"/>
          <w:sz w:val="24"/>
          <w:szCs w:val="24"/>
        </w:rPr>
      </w:pPr>
    </w:p>
    <w:p w:rsidR="00DD1880" w:rsidRPr="00BD7498" w:rsidRDefault="00DD1880" w:rsidP="00C16274">
      <w:pPr>
        <w:rPr>
          <w:rFonts w:ascii="Arial" w:hAnsi="Arial" w:cs="Arial"/>
          <w:sz w:val="24"/>
          <w:szCs w:val="24"/>
        </w:rPr>
      </w:pPr>
    </w:p>
    <w:p w:rsidR="00DD1880" w:rsidRPr="00BD7498" w:rsidRDefault="00DD1880" w:rsidP="00DD1880">
      <w:pPr>
        <w:rPr>
          <w:rFonts w:ascii="Arial" w:hAnsi="Arial" w:cs="Arial"/>
          <w:b/>
          <w:sz w:val="24"/>
          <w:szCs w:val="24"/>
        </w:rPr>
      </w:pPr>
      <w:r w:rsidRPr="00BD7498">
        <w:rPr>
          <w:rFonts w:ascii="Arial" w:hAnsi="Arial" w:cs="Arial"/>
          <w:b/>
          <w:sz w:val="24"/>
          <w:szCs w:val="24"/>
        </w:rPr>
        <w:lastRenderedPageBreak/>
        <w:t xml:space="preserve">Movimiento de los cuerpos en dos Dimensiones </w:t>
      </w:r>
    </w:p>
    <w:p w:rsidR="00C27BB6" w:rsidRPr="00BD7498" w:rsidRDefault="00C27BB6" w:rsidP="00DD1880">
      <w:pPr>
        <w:pStyle w:val="Prrafodelista"/>
        <w:numPr>
          <w:ilvl w:val="0"/>
          <w:numId w:val="54"/>
        </w:numPr>
        <w:rPr>
          <w:rFonts w:ascii="Arial" w:hAnsi="Arial" w:cs="Arial"/>
          <w:b/>
          <w:sz w:val="24"/>
          <w:szCs w:val="24"/>
        </w:rPr>
      </w:pPr>
      <w:r w:rsidRPr="00BD7498">
        <w:rPr>
          <w:rFonts w:ascii="Arial" w:hAnsi="Arial" w:cs="Arial"/>
          <w:b/>
          <w:sz w:val="24"/>
          <w:szCs w:val="24"/>
        </w:rPr>
        <w:t xml:space="preserve"> MOVIMIENTOS DE TRAYECTORIA BIDIMENSIONAL</w:t>
      </w:r>
    </w:p>
    <w:p w:rsidR="00C27BB6" w:rsidRPr="00BD7498" w:rsidRDefault="00C27BB6" w:rsidP="00DD1880">
      <w:pPr>
        <w:rPr>
          <w:rFonts w:ascii="Arial" w:hAnsi="Arial" w:cs="Arial"/>
          <w:sz w:val="24"/>
          <w:szCs w:val="24"/>
        </w:rPr>
      </w:pPr>
      <w:r w:rsidRPr="00BD7498">
        <w:rPr>
          <w:rFonts w:ascii="Arial" w:hAnsi="Arial" w:cs="Arial"/>
          <w:b/>
          <w:bCs/>
          <w:sz w:val="24"/>
          <w:szCs w:val="24"/>
        </w:rPr>
        <w:t>Concepto:</w:t>
      </w:r>
    </w:p>
    <w:p w:rsidR="00C27BB6" w:rsidRPr="00BD7498" w:rsidRDefault="00C27BB6" w:rsidP="00C27BB6">
      <w:pPr>
        <w:jc w:val="both"/>
        <w:rPr>
          <w:rFonts w:ascii="Arial" w:hAnsi="Arial" w:cs="Arial"/>
          <w:sz w:val="24"/>
          <w:szCs w:val="24"/>
        </w:rPr>
      </w:pPr>
      <w:r w:rsidRPr="00BD7498">
        <w:rPr>
          <w:rFonts w:ascii="Arial" w:hAnsi="Arial" w:cs="Arial"/>
          <w:b/>
          <w:bCs/>
          <w:sz w:val="24"/>
          <w:szCs w:val="24"/>
        </w:rPr>
        <w:t>M</w:t>
      </w:r>
      <w:hyperlink r:id="rId395" w:history="1">
        <w:r w:rsidRPr="00BD7498">
          <w:rPr>
            <w:rStyle w:val="Hipervnculo"/>
            <w:rFonts w:ascii="Arial" w:hAnsi="Arial" w:cs="Arial"/>
            <w:color w:val="auto"/>
            <w:sz w:val="24"/>
            <w:szCs w:val="24"/>
          </w:rPr>
          <w:t>ovimiento</w:t>
        </w:r>
      </w:hyperlink>
      <w:r w:rsidRPr="00BD7498">
        <w:rPr>
          <w:rFonts w:ascii="Arial" w:hAnsi="Arial" w:cs="Arial"/>
          <w:sz w:val="24"/>
          <w:szCs w:val="24"/>
        </w:rPr>
        <w:t xml:space="preserve"> parabólico es de </w:t>
      </w:r>
      <w:hyperlink r:id="rId396" w:history="1">
        <w:r w:rsidRPr="00BD7498">
          <w:rPr>
            <w:rStyle w:val="Hipervnculo"/>
            <w:rFonts w:ascii="Arial" w:hAnsi="Arial" w:cs="Arial"/>
            <w:color w:val="auto"/>
            <w:sz w:val="24"/>
            <w:szCs w:val="24"/>
          </w:rPr>
          <w:t>caída libre</w:t>
        </w:r>
      </w:hyperlink>
      <w:r w:rsidRPr="00BD7498">
        <w:rPr>
          <w:rFonts w:ascii="Arial" w:hAnsi="Arial" w:cs="Arial"/>
          <w:sz w:val="24"/>
          <w:szCs w:val="24"/>
        </w:rPr>
        <w:t xml:space="preserve"> en un marco de referencia móvil. Sin tener en cuenta la </w:t>
      </w:r>
      <w:hyperlink r:id="rId397" w:history="1">
        <w:r w:rsidRPr="00BD7498">
          <w:rPr>
            <w:rStyle w:val="Hipervnculo"/>
            <w:rFonts w:ascii="Arial" w:hAnsi="Arial" w:cs="Arial"/>
            <w:color w:val="auto"/>
            <w:sz w:val="24"/>
            <w:szCs w:val="24"/>
          </w:rPr>
          <w:t>resistencia</w:t>
        </w:r>
      </w:hyperlink>
      <w:r w:rsidRPr="00BD7498">
        <w:rPr>
          <w:rFonts w:ascii="Arial" w:hAnsi="Arial" w:cs="Arial"/>
          <w:sz w:val="24"/>
          <w:szCs w:val="24"/>
        </w:rPr>
        <w:t xml:space="preserve"> del </w:t>
      </w:r>
      <w:hyperlink r:id="rId398" w:history="1">
        <w:r w:rsidRPr="00BD7498">
          <w:rPr>
            <w:rStyle w:val="Hipervnculo"/>
            <w:rFonts w:ascii="Arial" w:hAnsi="Arial" w:cs="Arial"/>
            <w:color w:val="auto"/>
            <w:sz w:val="24"/>
            <w:szCs w:val="24"/>
          </w:rPr>
          <w:t>aire</w:t>
        </w:r>
      </w:hyperlink>
      <w:r w:rsidRPr="00BD7498">
        <w:rPr>
          <w:rFonts w:ascii="Arial" w:hAnsi="Arial" w:cs="Arial"/>
          <w:sz w:val="24"/>
          <w:szCs w:val="24"/>
        </w:rPr>
        <w:t xml:space="preserve">, la componente horizontal de la </w:t>
      </w:r>
      <w:hyperlink r:id="rId399" w:anchor="TEORICO" w:history="1">
        <w:r w:rsidRPr="00BD7498">
          <w:rPr>
            <w:rStyle w:val="Hipervnculo"/>
            <w:rFonts w:ascii="Arial" w:hAnsi="Arial" w:cs="Arial"/>
            <w:color w:val="auto"/>
            <w:sz w:val="24"/>
            <w:szCs w:val="24"/>
          </w:rPr>
          <w:t>velocidad</w:t>
        </w:r>
      </w:hyperlink>
      <w:r w:rsidRPr="00BD7498">
        <w:rPr>
          <w:rFonts w:ascii="Arial" w:hAnsi="Arial" w:cs="Arial"/>
          <w:sz w:val="24"/>
          <w:szCs w:val="24"/>
        </w:rPr>
        <w:t xml:space="preserve"> de un proyectil permanece constante, mientras su componente vertical independientemente </w:t>
      </w:r>
      <w:proofErr w:type="spellStart"/>
      <w:r w:rsidRPr="00BD7498">
        <w:rPr>
          <w:rFonts w:ascii="Arial" w:hAnsi="Arial" w:cs="Arial"/>
          <w:sz w:val="24"/>
          <w:szCs w:val="24"/>
        </w:rPr>
        <w:t>esta</w:t>
      </w:r>
      <w:proofErr w:type="spellEnd"/>
      <w:r w:rsidRPr="00BD7498">
        <w:rPr>
          <w:rFonts w:ascii="Arial" w:hAnsi="Arial" w:cs="Arial"/>
          <w:sz w:val="24"/>
          <w:szCs w:val="24"/>
        </w:rPr>
        <w:t xml:space="preserve"> sujeta a una aceleración constante hacia abajo.</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b/>
          <w:bCs/>
          <w:sz w:val="24"/>
          <w:szCs w:val="24"/>
        </w:rPr>
      </w:pPr>
      <w:r w:rsidRPr="00BD7498">
        <w:rPr>
          <w:rFonts w:ascii="Arial" w:hAnsi="Arial" w:cs="Arial"/>
          <w:b/>
          <w:bCs/>
          <w:sz w:val="24"/>
          <w:szCs w:val="24"/>
        </w:rPr>
        <w:t>Algunos ejemplos de cuerpos cuya trayectoria corresponde a un tiro parabólico son:</w:t>
      </w:r>
    </w:p>
    <w:p w:rsidR="00C27BB6" w:rsidRPr="00BD7498" w:rsidRDefault="00C27BB6" w:rsidP="00C27BB6">
      <w:pPr>
        <w:numPr>
          <w:ilvl w:val="0"/>
          <w:numId w:val="70"/>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Proyectiles lanzados desde la superficie de la Tierra o desde un avión.</w:t>
      </w:r>
    </w:p>
    <w:p w:rsidR="00C27BB6" w:rsidRPr="00BD7498" w:rsidRDefault="00C27BB6" w:rsidP="00C27BB6">
      <w:pPr>
        <w:numPr>
          <w:ilvl w:val="0"/>
          <w:numId w:val="70"/>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Una pelota de fútbol al ser despejada por el portero.</w:t>
      </w:r>
    </w:p>
    <w:p w:rsidR="00C27BB6" w:rsidRPr="00BD7498" w:rsidRDefault="00C27BB6" w:rsidP="00C27BB6">
      <w:pPr>
        <w:numPr>
          <w:ilvl w:val="0"/>
          <w:numId w:val="70"/>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Una pelota de golf al ser lanzada con cierto ángulo respecto al eje horizontal.</w:t>
      </w:r>
    </w:p>
    <w:p w:rsidR="00C27BB6" w:rsidRPr="00BD7498" w:rsidRDefault="00C27BB6" w:rsidP="00C27BB6">
      <w:pPr>
        <w:spacing w:after="0"/>
        <w:rPr>
          <w:rFonts w:ascii="Arial" w:hAnsi="Arial" w:cs="Arial"/>
          <w:sz w:val="24"/>
          <w:szCs w:val="24"/>
        </w:rPr>
      </w:pPr>
      <w:r w:rsidRPr="00BD7498">
        <w:rPr>
          <w:rFonts w:ascii="Arial" w:hAnsi="Arial" w:cs="Arial"/>
          <w:noProof/>
          <w:sz w:val="24"/>
          <w:szCs w:val="24"/>
          <w:lang w:val="es-EC" w:eastAsia="es-EC"/>
        </w:rPr>
        <w:drawing>
          <wp:inline distT="0" distB="0" distL="0" distR="0" wp14:anchorId="04041F9C" wp14:editId="2D3D65AF">
            <wp:extent cx="2536190" cy="3044825"/>
            <wp:effectExtent l="0" t="0" r="0" b="3175"/>
            <wp:docPr id="66" name="Imagen 66" descr="http://4.bp.blogspot.com/_6SJV9CJe5bM/StZ6GKtDvEI/AAAAAAAAAEU/olbO4BLvCrI/s320/para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2631850193894466" descr="http://4.bp.blogspot.com/_6SJV9CJe5bM/StZ6GKtDvEI/AAAAAAAAAEU/olbO4BLvCrI/s320/parabo.gif"/>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536190" cy="3044825"/>
                    </a:xfrm>
                    <a:prstGeom prst="rect">
                      <a:avLst/>
                    </a:prstGeom>
                    <a:noFill/>
                    <a:ln>
                      <a:noFill/>
                    </a:ln>
                  </pic:spPr>
                </pic:pic>
              </a:graphicData>
            </a:graphic>
          </wp:inline>
        </w:drawing>
      </w:r>
    </w:p>
    <w:p w:rsidR="00C27BB6" w:rsidRPr="00BD7498" w:rsidRDefault="00C27BB6" w:rsidP="00C27BB6">
      <w:pPr>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Cuando pateas un balón, el balón hace un movimiento en dos dimensiones llamado tiro parabólico. Se le llama en dos dimensiones, porque la posición de la partícula en cada instante, se puede representar por dos coordenadas, respecto a unos ejes de </w:t>
      </w:r>
      <w:proofErr w:type="spellStart"/>
      <w:r w:rsidRPr="00BD7498">
        <w:rPr>
          <w:rFonts w:ascii="Arial" w:hAnsi="Arial" w:cs="Arial"/>
          <w:sz w:val="24"/>
          <w:szCs w:val="24"/>
        </w:rPr>
        <w:t>referenc</w:t>
      </w:r>
      <w:proofErr w:type="spellEnd"/>
      <w:r w:rsidRPr="00BD7498">
        <w:rPr>
          <w:rFonts w:ascii="Arial" w:hAnsi="Arial" w:cs="Arial"/>
          <w:sz w:val="24"/>
          <w:szCs w:val="24"/>
        </w:rPr>
        <w:t xml:space="preserve"> </w:t>
      </w:r>
      <w:proofErr w:type="spellStart"/>
      <w:r w:rsidRPr="00BD7498">
        <w:rPr>
          <w:rFonts w:ascii="Arial" w:hAnsi="Arial" w:cs="Arial"/>
          <w:sz w:val="24"/>
          <w:szCs w:val="24"/>
        </w:rPr>
        <w:t>ia</w:t>
      </w:r>
      <w:proofErr w:type="spellEnd"/>
      <w:r w:rsidRPr="00BD7498">
        <w:rPr>
          <w:rFonts w:ascii="Arial" w:hAnsi="Arial" w:cs="Arial"/>
          <w:sz w:val="24"/>
          <w:szCs w:val="24"/>
        </w:rPr>
        <w:t xml:space="preserve"> .El movimiento en 2 dimensiones es cuando la partícula se mueve tanto horizontal como verticalmente (por así decirlo).El movimiento de una partícula en dos dimensiones es la trayectoria de la partícula en un plano (vertical, horizontal, o en cualquier otra dirección del plano).Las variables a las que está sometida la partícula son dos y por eso se le denomina </w:t>
      </w:r>
      <w:r w:rsidRPr="00BD7498">
        <w:rPr>
          <w:rFonts w:ascii="Arial" w:hAnsi="Arial" w:cs="Arial"/>
          <w:sz w:val="24"/>
          <w:szCs w:val="24"/>
        </w:rPr>
        <w:lastRenderedPageBreak/>
        <w:t xml:space="preserve">movimiento en dos </w:t>
      </w:r>
      <w:proofErr w:type="spellStart"/>
      <w:r w:rsidRPr="00BD7498">
        <w:rPr>
          <w:rFonts w:ascii="Arial" w:hAnsi="Arial" w:cs="Arial"/>
          <w:sz w:val="24"/>
          <w:szCs w:val="24"/>
        </w:rPr>
        <w:t>dimensiones.Movimiento</w:t>
      </w:r>
      <w:proofErr w:type="spellEnd"/>
      <w:r w:rsidRPr="00BD7498">
        <w:rPr>
          <w:rFonts w:ascii="Arial" w:hAnsi="Arial" w:cs="Arial"/>
          <w:sz w:val="24"/>
          <w:szCs w:val="24"/>
        </w:rPr>
        <w:t xml:space="preserve"> de </w:t>
      </w:r>
      <w:proofErr w:type="spellStart"/>
      <w:r w:rsidRPr="00BD7498">
        <w:rPr>
          <w:rFonts w:ascii="Arial" w:hAnsi="Arial" w:cs="Arial"/>
          <w:sz w:val="24"/>
          <w:szCs w:val="24"/>
        </w:rPr>
        <w:t>ProyectilesUn</w:t>
      </w:r>
      <w:proofErr w:type="spellEnd"/>
      <w:r w:rsidRPr="00BD7498">
        <w:rPr>
          <w:rFonts w:ascii="Arial" w:hAnsi="Arial" w:cs="Arial"/>
          <w:sz w:val="24"/>
          <w:szCs w:val="24"/>
        </w:rPr>
        <w:t xml:space="preserve"> proyectil es un objeto sobre el cual la única fuerza que actúa sobre él es la gravedad. Hay una variedad de ejemplos de proyectiles: un objeto que se lanza desde un precipicio es un proyectil; un objeto que se lanza verticalmente hacia arriba es también un proyectil; y un objeto es qué lanzado hacia arriba en ángulo también está un proyectil. Todos estos ejemplos se dan con la condición de que la resistencia del aire se considera </w:t>
      </w:r>
      <w:proofErr w:type="spellStart"/>
      <w:r w:rsidRPr="00BD7498">
        <w:rPr>
          <w:rFonts w:ascii="Arial" w:hAnsi="Arial" w:cs="Arial"/>
          <w:sz w:val="24"/>
          <w:szCs w:val="24"/>
        </w:rPr>
        <w:t>insignificante.Un</w:t>
      </w:r>
      <w:proofErr w:type="spellEnd"/>
      <w:r w:rsidRPr="00BD7498">
        <w:rPr>
          <w:rFonts w:ascii="Arial" w:hAnsi="Arial" w:cs="Arial"/>
          <w:sz w:val="24"/>
          <w:szCs w:val="24"/>
        </w:rPr>
        <w:t xml:space="preserve"> proyectil es cualquier o </w:t>
      </w:r>
      <w:proofErr w:type="spellStart"/>
      <w:r w:rsidRPr="00BD7498">
        <w:rPr>
          <w:rFonts w:ascii="Arial" w:hAnsi="Arial" w:cs="Arial"/>
          <w:sz w:val="24"/>
          <w:szCs w:val="24"/>
        </w:rPr>
        <w:t>bjeto</w:t>
      </w:r>
      <w:proofErr w:type="spellEnd"/>
      <w:r w:rsidRPr="00BD7498">
        <w:rPr>
          <w:rFonts w:ascii="Arial" w:hAnsi="Arial" w:cs="Arial"/>
          <w:sz w:val="24"/>
          <w:szCs w:val="24"/>
        </w:rPr>
        <w:t xml:space="preserve"> que se proyectara una vez que continúa en el movimiento por su propia inercia y es influenciado solamente por la fuerza hacia abajo de la gravedad.</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proofErr w:type="spellStart"/>
      <w:r w:rsidRPr="00BD7498">
        <w:rPr>
          <w:rFonts w:ascii="Arial" w:hAnsi="Arial" w:cs="Arial"/>
          <w:b/>
          <w:bCs/>
          <w:sz w:val="24"/>
          <w:szCs w:val="24"/>
        </w:rPr>
        <w:t>Caracteristicas</w:t>
      </w:r>
      <w:proofErr w:type="spellEnd"/>
      <w:r w:rsidRPr="00BD7498">
        <w:rPr>
          <w:rFonts w:ascii="Arial" w:hAnsi="Arial" w:cs="Arial"/>
          <w:b/>
          <w:bCs/>
          <w:sz w:val="24"/>
          <w:szCs w:val="24"/>
        </w:rPr>
        <w:t xml:space="preserve"> del Movimiento Bidimensional</w:t>
      </w:r>
      <w:r w:rsidRPr="00BD7498">
        <w:rPr>
          <w:rFonts w:ascii="Arial" w:hAnsi="Arial" w:cs="Arial"/>
          <w:sz w:val="24"/>
          <w:szCs w:val="24"/>
        </w:rPr>
        <w:t xml:space="preserve">: </w:t>
      </w:r>
    </w:p>
    <w:p w:rsidR="00C27BB6" w:rsidRPr="00BD7498" w:rsidRDefault="00C27BB6" w:rsidP="00C27BB6">
      <w:pPr>
        <w:numPr>
          <w:ilvl w:val="0"/>
          <w:numId w:val="71"/>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Conociendo la velocidad de salida, el </w:t>
      </w:r>
      <w:proofErr w:type="spellStart"/>
      <w:r w:rsidRPr="00BD7498">
        <w:rPr>
          <w:rFonts w:ascii="Arial" w:hAnsi="Arial" w:cs="Arial"/>
          <w:sz w:val="24"/>
          <w:szCs w:val="24"/>
        </w:rPr>
        <w:t>angulo</w:t>
      </w:r>
      <w:proofErr w:type="spellEnd"/>
      <w:r w:rsidRPr="00BD7498">
        <w:rPr>
          <w:rFonts w:ascii="Arial" w:hAnsi="Arial" w:cs="Arial"/>
          <w:sz w:val="24"/>
          <w:szCs w:val="24"/>
        </w:rPr>
        <w:t xml:space="preserve"> de salida y la diferencia de alturas (entre salida y llegada) se </w:t>
      </w:r>
      <w:proofErr w:type="spellStart"/>
      <w:r w:rsidRPr="00BD7498">
        <w:rPr>
          <w:rFonts w:ascii="Arial" w:hAnsi="Arial" w:cs="Arial"/>
          <w:sz w:val="24"/>
          <w:szCs w:val="24"/>
        </w:rPr>
        <w:t>conocera</w:t>
      </w:r>
      <w:proofErr w:type="spellEnd"/>
      <w:r w:rsidRPr="00BD7498">
        <w:rPr>
          <w:rFonts w:ascii="Arial" w:hAnsi="Arial" w:cs="Arial"/>
          <w:sz w:val="24"/>
          <w:szCs w:val="24"/>
        </w:rPr>
        <w:t xml:space="preserve"> toda la trayectoria.</w:t>
      </w:r>
    </w:p>
    <w:p w:rsidR="00C27BB6" w:rsidRPr="00BD7498" w:rsidRDefault="00C27BB6" w:rsidP="00C27BB6">
      <w:pPr>
        <w:numPr>
          <w:ilvl w:val="0"/>
          <w:numId w:val="71"/>
        </w:numPr>
        <w:spacing w:before="100" w:beforeAutospacing="1" w:after="100" w:afterAutospacing="1" w:line="240" w:lineRule="auto"/>
        <w:jc w:val="both"/>
        <w:rPr>
          <w:rFonts w:ascii="Arial" w:hAnsi="Arial" w:cs="Arial"/>
          <w:sz w:val="24"/>
          <w:szCs w:val="24"/>
        </w:rPr>
      </w:pPr>
      <w:r w:rsidRPr="00BD7498">
        <w:rPr>
          <w:rFonts w:ascii="Arial" w:hAnsi="Arial" w:cs="Arial"/>
          <w:noProof/>
          <w:sz w:val="24"/>
          <w:szCs w:val="24"/>
          <w:lang w:val="es-EC" w:eastAsia="es-EC"/>
        </w:rPr>
        <w:drawing>
          <wp:inline distT="0" distB="0" distL="0" distR="0" wp14:anchorId="2772C564" wp14:editId="790B467F">
            <wp:extent cx="3044825" cy="1268095"/>
            <wp:effectExtent l="0" t="0" r="3175" b="8255"/>
            <wp:docPr id="67" name="Imagen 67" descr="http://2.bp.blogspot.com/_6SJV9CJe5bM/StqU2ZfYoDI/AAAAAAAAAHc/S4VtGmsXp18/s320/fisica01.bmp">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3787166005960754" descr="http://2.bp.blogspot.com/_6SJV9CJe5bM/StqU2ZfYoDI/AAAAAAAAAHc/S4VtGmsXp18/s320/fisica01.bmp">
                      <a:hlinkClick r:id="rId401"/>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044825" cy="1268095"/>
                    </a:xfrm>
                    <a:prstGeom prst="rect">
                      <a:avLst/>
                    </a:prstGeom>
                    <a:noFill/>
                    <a:ln>
                      <a:noFill/>
                    </a:ln>
                  </pic:spPr>
                </pic:pic>
              </a:graphicData>
            </a:graphic>
          </wp:inline>
        </w:drawing>
      </w:r>
    </w:p>
    <w:p w:rsidR="00C27BB6" w:rsidRPr="00BD7498" w:rsidRDefault="00C27BB6" w:rsidP="00C27BB6">
      <w:pPr>
        <w:numPr>
          <w:ilvl w:val="0"/>
          <w:numId w:val="72"/>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Los </w:t>
      </w:r>
      <w:proofErr w:type="spellStart"/>
      <w:r w:rsidRPr="00BD7498">
        <w:rPr>
          <w:rFonts w:ascii="Arial" w:hAnsi="Arial" w:cs="Arial"/>
          <w:sz w:val="24"/>
          <w:szCs w:val="24"/>
        </w:rPr>
        <w:t>angulos</w:t>
      </w:r>
      <w:proofErr w:type="spellEnd"/>
      <w:r w:rsidRPr="00BD7498">
        <w:rPr>
          <w:rFonts w:ascii="Arial" w:hAnsi="Arial" w:cs="Arial"/>
          <w:sz w:val="24"/>
          <w:szCs w:val="24"/>
        </w:rPr>
        <w:t xml:space="preserve"> de salida y llegada son iguales. </w:t>
      </w:r>
    </w:p>
    <w:p w:rsidR="00C27BB6" w:rsidRPr="00BD7498" w:rsidRDefault="00C27BB6" w:rsidP="00C27BB6">
      <w:pPr>
        <w:numPr>
          <w:ilvl w:val="0"/>
          <w:numId w:val="73"/>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La mayor distancia cubierta se logra con </w:t>
      </w:r>
      <w:proofErr w:type="spellStart"/>
      <w:r w:rsidRPr="00BD7498">
        <w:rPr>
          <w:rFonts w:ascii="Arial" w:hAnsi="Arial" w:cs="Arial"/>
          <w:sz w:val="24"/>
          <w:szCs w:val="24"/>
        </w:rPr>
        <w:t>angulos</w:t>
      </w:r>
      <w:proofErr w:type="spellEnd"/>
      <w:r w:rsidRPr="00BD7498">
        <w:rPr>
          <w:rFonts w:ascii="Arial" w:hAnsi="Arial" w:cs="Arial"/>
          <w:sz w:val="24"/>
          <w:szCs w:val="24"/>
        </w:rPr>
        <w:t xml:space="preserve"> de salida de 45º.</w:t>
      </w:r>
    </w:p>
    <w:p w:rsidR="00C27BB6" w:rsidRPr="00BD7498" w:rsidRDefault="00C27BB6" w:rsidP="00C27BB6">
      <w:pPr>
        <w:numPr>
          <w:ilvl w:val="0"/>
          <w:numId w:val="74"/>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Para lograr la mayor distancia el factor </w:t>
      </w:r>
      <w:proofErr w:type="spellStart"/>
      <w:r w:rsidRPr="00BD7498">
        <w:rPr>
          <w:rFonts w:ascii="Arial" w:hAnsi="Arial" w:cs="Arial"/>
          <w:sz w:val="24"/>
          <w:szCs w:val="24"/>
        </w:rPr>
        <w:t>mas</w:t>
      </w:r>
      <w:proofErr w:type="spellEnd"/>
      <w:r w:rsidRPr="00BD7498">
        <w:rPr>
          <w:rFonts w:ascii="Arial" w:hAnsi="Arial" w:cs="Arial"/>
          <w:sz w:val="24"/>
          <w:szCs w:val="24"/>
        </w:rPr>
        <w:t xml:space="preserve"> importante es la velocidad. </w:t>
      </w:r>
    </w:p>
    <w:p w:rsidR="00C27BB6" w:rsidRPr="00BD7498" w:rsidRDefault="00C27BB6" w:rsidP="00C27BB6">
      <w:pPr>
        <w:numPr>
          <w:ilvl w:val="0"/>
          <w:numId w:val="75"/>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Se puede analizar el movimiento en vertical independientemente del </w:t>
      </w:r>
      <w:proofErr w:type="spellStart"/>
      <w:r w:rsidRPr="00BD7498">
        <w:rPr>
          <w:rFonts w:ascii="Arial" w:hAnsi="Arial" w:cs="Arial"/>
          <w:sz w:val="24"/>
          <w:szCs w:val="24"/>
        </w:rPr>
        <w:t>horizontal.Es</w:t>
      </w:r>
      <w:proofErr w:type="spellEnd"/>
      <w:r w:rsidRPr="00BD7498">
        <w:rPr>
          <w:rFonts w:ascii="Arial" w:hAnsi="Arial" w:cs="Arial"/>
          <w:sz w:val="24"/>
          <w:szCs w:val="24"/>
        </w:rPr>
        <w:t xml:space="preserve"> un movimiento cuya velocidad inicial tiene componentes en los ejes x e y, en el eje y se comporta como tiro vertical, mientras que en </w:t>
      </w:r>
      <w:r w:rsidRPr="00BD7498">
        <w:rPr>
          <w:rFonts w:ascii="Arial" w:hAnsi="Arial" w:cs="Arial"/>
          <w:sz w:val="24"/>
          <w:szCs w:val="24"/>
        </w:rPr>
        <w:lastRenderedPageBreak/>
        <w:t>el eje x como M.R.U.</w:t>
      </w:r>
      <w:r w:rsidRPr="00BD7498">
        <w:rPr>
          <w:rFonts w:ascii="Arial" w:hAnsi="Arial" w:cs="Arial"/>
          <w:noProof/>
          <w:sz w:val="24"/>
          <w:szCs w:val="24"/>
          <w:lang w:val="es-EC" w:eastAsia="es-EC"/>
        </w:rPr>
        <w:drawing>
          <wp:inline distT="0" distB="0" distL="0" distR="0" wp14:anchorId="409C66AE" wp14:editId="4B1BF475">
            <wp:extent cx="3044825" cy="1440815"/>
            <wp:effectExtent l="0" t="0" r="3175" b="6985"/>
            <wp:docPr id="68" name="Imagen 68" descr="http://3.bp.blogspot.com/_6SJV9CJe5bM/StqUV9IjqoI/AAAAAAAAAHU/p0ScDGPO1r0/s320/fisica00.bmp">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3786608638208642" descr="http://3.bp.blogspot.com/_6SJV9CJe5bM/StqUV9IjqoI/AAAAAAAAAHU/p0ScDGPO1r0/s320/fisica00.bmp">
                      <a:hlinkClick r:id="rId403"/>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044825" cy="1440815"/>
                    </a:xfrm>
                    <a:prstGeom prst="rect">
                      <a:avLst/>
                    </a:prstGeom>
                    <a:noFill/>
                    <a:ln>
                      <a:noFill/>
                    </a:ln>
                  </pic:spPr>
                </pic:pic>
              </a:graphicData>
            </a:graphic>
          </wp:inline>
        </w:drawing>
      </w:r>
      <w:r w:rsidRPr="00BD7498">
        <w:rPr>
          <w:rFonts w:ascii="Arial" w:hAnsi="Arial" w:cs="Arial"/>
          <w:sz w:val="24"/>
          <w:szCs w:val="24"/>
        </w:rPr>
        <w:t xml:space="preserve"> </w:t>
      </w:r>
      <w:r w:rsidRPr="00BD7498">
        <w:rPr>
          <w:rFonts w:ascii="Arial" w:hAnsi="Arial" w:cs="Arial"/>
          <w:noProof/>
          <w:sz w:val="24"/>
          <w:szCs w:val="24"/>
          <w:lang w:val="es-EC" w:eastAsia="es-EC"/>
        </w:rPr>
        <w:drawing>
          <wp:inline distT="0" distB="0" distL="0" distR="0" wp14:anchorId="0A7DFEC7" wp14:editId="1EA3DCB4">
            <wp:extent cx="3044825" cy="1569720"/>
            <wp:effectExtent l="0" t="0" r="3175" b="0"/>
            <wp:docPr id="69" name="Imagen 69" descr="http://1.bp.blogspot.com/_6SJV9CJe5bM/StqVG7zx2OI/AAAAAAAAAHk/Am9zCHRfHWY/s320/fisica02.bmp">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3787450096212194" descr="http://1.bp.blogspot.com/_6SJV9CJe5bM/StqVG7zx2OI/AAAAAAAAAHk/Am9zCHRfHWY/s320/fisica02.bmp">
                      <a:hlinkClick r:id="rId405"/>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044825" cy="1569720"/>
                    </a:xfrm>
                    <a:prstGeom prst="rect">
                      <a:avLst/>
                    </a:prstGeom>
                    <a:noFill/>
                    <a:ln>
                      <a:noFill/>
                    </a:ln>
                  </pic:spPr>
                </pic:pic>
              </a:graphicData>
            </a:graphic>
          </wp:inline>
        </w:drawing>
      </w:r>
    </w:p>
    <w:p w:rsidR="00C27BB6" w:rsidRPr="00BD7498" w:rsidRDefault="00C27BB6" w:rsidP="00C27BB6">
      <w:pPr>
        <w:pStyle w:val="NormalWeb"/>
        <w:jc w:val="center"/>
        <w:rPr>
          <w:rFonts w:ascii="Arial" w:hAnsi="Arial" w:cs="Arial"/>
        </w:rPr>
      </w:pPr>
      <w:r w:rsidRPr="00BD7498">
        <w:rPr>
          <w:rFonts w:ascii="Arial" w:hAnsi="Arial" w:cs="Arial"/>
        </w:rPr>
        <w:t>En eje x:</w:t>
      </w:r>
    </w:p>
    <w:p w:rsidR="00C27BB6" w:rsidRPr="00BD7498" w:rsidRDefault="00C27BB6" w:rsidP="00C27BB6">
      <w:pPr>
        <w:pStyle w:val="NormalWeb"/>
        <w:jc w:val="center"/>
        <w:rPr>
          <w:rFonts w:ascii="Arial" w:hAnsi="Arial" w:cs="Arial"/>
        </w:rPr>
      </w:pPr>
      <w:r w:rsidRPr="00BD7498">
        <w:rPr>
          <w:rFonts w:ascii="Arial" w:hAnsi="Arial" w:cs="Arial"/>
        </w:rPr>
        <w:t>v = constante</w:t>
      </w:r>
    </w:p>
    <w:p w:rsidR="00C27BB6" w:rsidRPr="00BD7498" w:rsidRDefault="00C27BB6" w:rsidP="00C27BB6">
      <w:pPr>
        <w:pStyle w:val="NormalWeb"/>
        <w:jc w:val="center"/>
        <w:rPr>
          <w:rFonts w:ascii="Arial" w:hAnsi="Arial" w:cs="Arial"/>
        </w:rPr>
      </w:pPr>
      <w:r w:rsidRPr="00BD7498">
        <w:rPr>
          <w:rFonts w:ascii="Arial" w:hAnsi="Arial" w:cs="Arial"/>
        </w:rPr>
        <w:t>a = 0</w:t>
      </w:r>
    </w:p>
    <w:p w:rsidR="00C27BB6" w:rsidRPr="00BD7498" w:rsidRDefault="00C27BB6" w:rsidP="00C27BB6">
      <w:pPr>
        <w:pStyle w:val="NormalWeb"/>
        <w:jc w:val="center"/>
        <w:rPr>
          <w:rFonts w:ascii="Arial" w:hAnsi="Arial" w:cs="Arial"/>
        </w:rPr>
      </w:pPr>
      <w:r w:rsidRPr="00BD7498">
        <w:rPr>
          <w:rFonts w:ascii="Arial" w:hAnsi="Arial" w:cs="Arial"/>
        </w:rPr>
        <w:t>En eje y:</w:t>
      </w:r>
    </w:p>
    <w:p w:rsidR="00C27BB6" w:rsidRPr="00BD7498" w:rsidRDefault="00C27BB6" w:rsidP="00C27BB6">
      <w:pPr>
        <w:pStyle w:val="NormalWeb"/>
        <w:jc w:val="center"/>
        <w:rPr>
          <w:rFonts w:ascii="Arial" w:hAnsi="Arial" w:cs="Arial"/>
        </w:rPr>
      </w:pPr>
      <w:r w:rsidRPr="00BD7498">
        <w:rPr>
          <w:rFonts w:ascii="Arial" w:hAnsi="Arial" w:cs="Arial"/>
        </w:rPr>
        <w:t>a = g</w:t>
      </w:r>
    </w:p>
    <w:p w:rsidR="00C27BB6" w:rsidRPr="00BD7498" w:rsidRDefault="00C27BB6" w:rsidP="00C27BB6">
      <w:pPr>
        <w:pStyle w:val="NormalWeb"/>
        <w:jc w:val="center"/>
        <w:rPr>
          <w:rFonts w:ascii="Arial" w:hAnsi="Arial" w:cs="Arial"/>
        </w:rPr>
      </w:pPr>
      <w:proofErr w:type="spellStart"/>
      <w:proofErr w:type="gramStart"/>
      <w:r w:rsidRPr="00BD7498">
        <w:rPr>
          <w:rFonts w:ascii="Arial" w:hAnsi="Arial" w:cs="Arial"/>
        </w:rPr>
        <w:t>v</w:t>
      </w:r>
      <w:r w:rsidRPr="00BD7498">
        <w:rPr>
          <w:rFonts w:ascii="Arial" w:hAnsi="Arial" w:cs="Arial"/>
          <w:vertAlign w:val="subscript"/>
        </w:rPr>
        <w:t>o</w:t>
      </w:r>
      <w:proofErr w:type="spellEnd"/>
      <w:proofErr w:type="gramEnd"/>
      <w:r w:rsidRPr="00BD7498">
        <w:rPr>
          <w:rFonts w:ascii="Arial" w:hAnsi="Arial" w:cs="Arial"/>
        </w:rPr>
        <w:t xml:space="preserve"> ≠ 0</w:t>
      </w:r>
    </w:p>
    <w:p w:rsidR="00C27BB6" w:rsidRPr="00BD7498" w:rsidRDefault="00C27BB6" w:rsidP="00C27BB6">
      <w:pPr>
        <w:numPr>
          <w:ilvl w:val="0"/>
          <w:numId w:val="76"/>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 xml:space="preserve">El tiro </w:t>
      </w:r>
      <w:proofErr w:type="spellStart"/>
      <w:r w:rsidRPr="00BD7498">
        <w:rPr>
          <w:rFonts w:ascii="Arial" w:hAnsi="Arial" w:cs="Arial"/>
          <w:sz w:val="24"/>
          <w:szCs w:val="24"/>
        </w:rPr>
        <w:t>parabílico</w:t>
      </w:r>
      <w:proofErr w:type="spellEnd"/>
      <w:r w:rsidRPr="00BD7498">
        <w:rPr>
          <w:rFonts w:ascii="Arial" w:hAnsi="Arial" w:cs="Arial"/>
          <w:sz w:val="24"/>
          <w:szCs w:val="24"/>
        </w:rPr>
        <w:t xml:space="preserve">, oblicuo o movimiento de proyectiles es un tiro en 2 </w:t>
      </w:r>
      <w:proofErr w:type="spellStart"/>
      <w:r w:rsidRPr="00BD7498">
        <w:rPr>
          <w:rFonts w:ascii="Arial" w:hAnsi="Arial" w:cs="Arial"/>
          <w:sz w:val="24"/>
          <w:szCs w:val="24"/>
        </w:rPr>
        <w:t>dimenciones</w:t>
      </w:r>
      <w:proofErr w:type="spellEnd"/>
      <w:r w:rsidRPr="00BD7498">
        <w:rPr>
          <w:rFonts w:ascii="Arial" w:hAnsi="Arial" w:cs="Arial"/>
          <w:sz w:val="24"/>
          <w:szCs w:val="24"/>
        </w:rPr>
        <w:t xml:space="preserve">, la trayectoria que </w:t>
      </w:r>
      <w:proofErr w:type="spellStart"/>
      <w:r w:rsidRPr="00BD7498">
        <w:rPr>
          <w:rFonts w:ascii="Arial" w:hAnsi="Arial" w:cs="Arial"/>
          <w:sz w:val="24"/>
          <w:szCs w:val="24"/>
        </w:rPr>
        <w:t>descride</w:t>
      </w:r>
      <w:proofErr w:type="spellEnd"/>
      <w:r w:rsidRPr="00BD7498">
        <w:rPr>
          <w:rFonts w:ascii="Arial" w:hAnsi="Arial" w:cs="Arial"/>
          <w:sz w:val="24"/>
          <w:szCs w:val="24"/>
        </w:rPr>
        <w:t xml:space="preserve"> es una parábola. Es un caso </w:t>
      </w:r>
      <w:proofErr w:type="spellStart"/>
      <w:r w:rsidRPr="00BD7498">
        <w:rPr>
          <w:rFonts w:ascii="Arial" w:hAnsi="Arial" w:cs="Arial"/>
          <w:sz w:val="24"/>
          <w:szCs w:val="24"/>
        </w:rPr>
        <w:t>partic</w:t>
      </w:r>
      <w:proofErr w:type="spellEnd"/>
      <w:r w:rsidRPr="00BD7498">
        <w:rPr>
          <w:rFonts w:ascii="Arial" w:hAnsi="Arial" w:cs="Arial"/>
          <w:sz w:val="24"/>
          <w:szCs w:val="24"/>
        </w:rPr>
        <w:t xml:space="preserve"> </w:t>
      </w:r>
      <w:proofErr w:type="spellStart"/>
      <w:r w:rsidRPr="00BD7498">
        <w:rPr>
          <w:rFonts w:ascii="Arial" w:hAnsi="Arial" w:cs="Arial"/>
          <w:sz w:val="24"/>
          <w:szCs w:val="24"/>
        </w:rPr>
        <w:t>ular</w:t>
      </w:r>
      <w:proofErr w:type="spellEnd"/>
      <w:r w:rsidRPr="00BD7498">
        <w:rPr>
          <w:rFonts w:ascii="Arial" w:hAnsi="Arial" w:cs="Arial"/>
          <w:sz w:val="24"/>
          <w:szCs w:val="24"/>
        </w:rPr>
        <w:t xml:space="preserve"> del MRUV donde la aceleración es la de la gravedad. La velocidad inicial con la que un objeto que describe este </w:t>
      </w:r>
      <w:proofErr w:type="spellStart"/>
      <w:r w:rsidRPr="00BD7498">
        <w:rPr>
          <w:rFonts w:ascii="Arial" w:hAnsi="Arial" w:cs="Arial"/>
          <w:sz w:val="24"/>
          <w:szCs w:val="24"/>
        </w:rPr>
        <w:t>moviento</w:t>
      </w:r>
      <w:proofErr w:type="spellEnd"/>
      <w:r w:rsidRPr="00BD7498">
        <w:rPr>
          <w:rFonts w:ascii="Arial" w:hAnsi="Arial" w:cs="Arial"/>
          <w:sz w:val="24"/>
          <w:szCs w:val="24"/>
        </w:rPr>
        <w:t xml:space="preserve"> es </w:t>
      </w:r>
      <w:proofErr w:type="spellStart"/>
      <w:r w:rsidRPr="00BD7498">
        <w:rPr>
          <w:rFonts w:ascii="Arial" w:hAnsi="Arial" w:cs="Arial"/>
          <w:sz w:val="24"/>
          <w:szCs w:val="24"/>
        </w:rPr>
        <w:t>arroajado</w:t>
      </w:r>
      <w:proofErr w:type="spellEnd"/>
      <w:r w:rsidRPr="00BD7498">
        <w:rPr>
          <w:rFonts w:ascii="Arial" w:hAnsi="Arial" w:cs="Arial"/>
          <w:sz w:val="24"/>
          <w:szCs w:val="24"/>
        </w:rPr>
        <w:t xml:space="preserve"> puede descomponerse en los ejes x e y para un mejor análisis del movimiento (de hecho es lo que se hace). </w:t>
      </w:r>
    </w:p>
    <w:p w:rsidR="00C27BB6" w:rsidRPr="00BD7498" w:rsidRDefault="00C27BB6" w:rsidP="00C27BB6">
      <w:pPr>
        <w:numPr>
          <w:ilvl w:val="0"/>
          <w:numId w:val="77"/>
        </w:numPr>
        <w:spacing w:before="100" w:beforeAutospacing="1" w:after="100" w:afterAutospacing="1" w:line="240" w:lineRule="auto"/>
        <w:jc w:val="both"/>
        <w:rPr>
          <w:rFonts w:ascii="Arial" w:hAnsi="Arial" w:cs="Arial"/>
          <w:sz w:val="24"/>
          <w:szCs w:val="24"/>
        </w:rPr>
      </w:pPr>
      <w:r w:rsidRPr="00BD7498">
        <w:rPr>
          <w:rFonts w:ascii="Arial" w:hAnsi="Arial" w:cs="Arial"/>
          <w:sz w:val="24"/>
          <w:szCs w:val="24"/>
        </w:rPr>
        <w:t>Se descompone de la siguiente manera:</w:t>
      </w:r>
    </w:p>
    <w:p w:rsidR="00C27BB6" w:rsidRPr="00BD7498" w:rsidRDefault="00C27BB6" w:rsidP="00C27BB6">
      <w:pPr>
        <w:spacing w:after="0"/>
        <w:jc w:val="both"/>
        <w:rPr>
          <w:rFonts w:ascii="Arial" w:hAnsi="Arial" w:cs="Arial"/>
          <w:sz w:val="24"/>
          <w:szCs w:val="24"/>
        </w:rPr>
      </w:pPr>
    </w:p>
    <w:p w:rsidR="00C27BB6" w:rsidRPr="00BD7498" w:rsidRDefault="00C27BB6" w:rsidP="00C27BB6">
      <w:pPr>
        <w:jc w:val="both"/>
        <w:rPr>
          <w:rFonts w:ascii="Arial" w:hAnsi="Arial" w:cs="Arial"/>
          <w:sz w:val="24"/>
          <w:szCs w:val="24"/>
        </w:rPr>
      </w:pPr>
      <w:proofErr w:type="spellStart"/>
      <w:r w:rsidRPr="00BD7498">
        <w:rPr>
          <w:rFonts w:ascii="Arial" w:hAnsi="Arial" w:cs="Arial"/>
          <w:sz w:val="24"/>
          <w:szCs w:val="24"/>
        </w:rPr>
        <w:t>Vx</w:t>
      </w:r>
      <w:proofErr w:type="spellEnd"/>
      <w:r w:rsidRPr="00BD7498">
        <w:rPr>
          <w:rFonts w:ascii="Arial" w:hAnsi="Arial" w:cs="Arial"/>
          <w:sz w:val="24"/>
          <w:szCs w:val="24"/>
        </w:rPr>
        <w:t xml:space="preserve">= V </w:t>
      </w:r>
      <w:proofErr w:type="spellStart"/>
      <w:r w:rsidRPr="00BD7498">
        <w:rPr>
          <w:rFonts w:ascii="Arial" w:hAnsi="Arial" w:cs="Arial"/>
          <w:sz w:val="24"/>
          <w:szCs w:val="24"/>
        </w:rPr>
        <w:t>cos</w:t>
      </w:r>
      <w:proofErr w:type="spellEnd"/>
      <w:r w:rsidRPr="00BD7498">
        <w:rPr>
          <w:rFonts w:ascii="Arial" w:hAnsi="Arial" w:cs="Arial"/>
          <w:sz w:val="24"/>
          <w:szCs w:val="24"/>
        </w:rPr>
        <w:t xml:space="preserve"> a (donde V es la velocidad inicial y a es el </w:t>
      </w:r>
      <w:proofErr w:type="spellStart"/>
      <w:r w:rsidRPr="00BD7498">
        <w:rPr>
          <w:rFonts w:ascii="Arial" w:hAnsi="Arial" w:cs="Arial"/>
          <w:sz w:val="24"/>
          <w:szCs w:val="24"/>
        </w:rPr>
        <w:t>angulo</w:t>
      </w:r>
      <w:proofErr w:type="spellEnd"/>
      <w:r w:rsidRPr="00BD7498">
        <w:rPr>
          <w:rFonts w:ascii="Arial" w:hAnsi="Arial" w:cs="Arial"/>
          <w:sz w:val="24"/>
          <w:szCs w:val="24"/>
        </w:rPr>
        <w:t xml:space="preserve"> que la velocidad forma con la horizontal)</w:t>
      </w:r>
      <w:r w:rsidRPr="00BD7498">
        <w:rPr>
          <w:rFonts w:ascii="Arial" w:hAnsi="Arial" w:cs="Arial"/>
          <w:sz w:val="24"/>
          <w:szCs w:val="24"/>
        </w:rPr>
        <w:br/>
      </w:r>
      <w:proofErr w:type="spellStart"/>
      <w:r w:rsidRPr="00BD7498">
        <w:rPr>
          <w:rFonts w:ascii="Arial" w:hAnsi="Arial" w:cs="Arial"/>
          <w:sz w:val="24"/>
          <w:szCs w:val="24"/>
        </w:rPr>
        <w:t>Vy</w:t>
      </w:r>
      <w:proofErr w:type="spellEnd"/>
      <w:r w:rsidRPr="00BD7498">
        <w:rPr>
          <w:rFonts w:ascii="Arial" w:hAnsi="Arial" w:cs="Arial"/>
          <w:sz w:val="24"/>
          <w:szCs w:val="24"/>
        </w:rPr>
        <w:t xml:space="preserve"> = V </w:t>
      </w:r>
      <w:proofErr w:type="spellStart"/>
      <w:r w:rsidRPr="00BD7498">
        <w:rPr>
          <w:rFonts w:ascii="Arial" w:hAnsi="Arial" w:cs="Arial"/>
          <w:sz w:val="24"/>
          <w:szCs w:val="24"/>
        </w:rPr>
        <w:t>sen</w:t>
      </w:r>
      <w:proofErr w:type="spellEnd"/>
      <w:r w:rsidRPr="00BD7498">
        <w:rPr>
          <w:rFonts w:ascii="Arial" w:hAnsi="Arial" w:cs="Arial"/>
          <w:sz w:val="24"/>
          <w:szCs w:val="24"/>
        </w:rPr>
        <w:t xml:space="preserve"> a (donde V es la velocidad inicial y a es el </w:t>
      </w:r>
      <w:proofErr w:type="spellStart"/>
      <w:r w:rsidRPr="00BD7498">
        <w:rPr>
          <w:rFonts w:ascii="Arial" w:hAnsi="Arial" w:cs="Arial"/>
          <w:sz w:val="24"/>
          <w:szCs w:val="24"/>
        </w:rPr>
        <w:t>angulo</w:t>
      </w:r>
      <w:proofErr w:type="spellEnd"/>
      <w:r w:rsidRPr="00BD7498">
        <w:rPr>
          <w:rFonts w:ascii="Arial" w:hAnsi="Arial" w:cs="Arial"/>
          <w:sz w:val="24"/>
          <w:szCs w:val="24"/>
        </w:rPr>
        <w:t xml:space="preserve"> que la velocidad forma con la horizontal)</w:t>
      </w:r>
    </w:p>
    <w:p w:rsidR="00C27BB6" w:rsidRPr="00BD7498" w:rsidRDefault="00C27BB6" w:rsidP="00C27BB6">
      <w:pPr>
        <w:spacing w:after="240"/>
        <w:jc w:val="both"/>
        <w:rPr>
          <w:rFonts w:ascii="Arial" w:hAnsi="Arial" w:cs="Arial"/>
          <w:sz w:val="24"/>
          <w:szCs w:val="24"/>
        </w:rPr>
      </w:pPr>
      <w:r w:rsidRPr="00BD7498">
        <w:rPr>
          <w:rFonts w:ascii="Arial" w:hAnsi="Arial" w:cs="Arial"/>
          <w:sz w:val="24"/>
          <w:szCs w:val="24"/>
        </w:rPr>
        <w:br/>
        <w:t xml:space="preserve">El objeto va a ir variando el módulo de su velocidad en el eje y, pero lo va a mantener en el eje x, por lo que en el eje Y va </w:t>
      </w:r>
      <w:proofErr w:type="spellStart"/>
      <w:r w:rsidRPr="00BD7498">
        <w:rPr>
          <w:rFonts w:ascii="Arial" w:hAnsi="Arial" w:cs="Arial"/>
          <w:sz w:val="24"/>
          <w:szCs w:val="24"/>
        </w:rPr>
        <w:t>arealizar</w:t>
      </w:r>
      <w:proofErr w:type="spellEnd"/>
      <w:r w:rsidRPr="00BD7498">
        <w:rPr>
          <w:rFonts w:ascii="Arial" w:hAnsi="Arial" w:cs="Arial"/>
          <w:sz w:val="24"/>
          <w:szCs w:val="24"/>
        </w:rPr>
        <w:t xml:space="preserve"> un MRUV y en el eje x un MRU con v </w:t>
      </w:r>
      <w:proofErr w:type="spellStart"/>
      <w:r w:rsidRPr="00BD7498">
        <w:rPr>
          <w:rFonts w:ascii="Arial" w:hAnsi="Arial" w:cs="Arial"/>
          <w:sz w:val="24"/>
          <w:szCs w:val="24"/>
        </w:rPr>
        <w:t>elocidad</w:t>
      </w:r>
      <w:proofErr w:type="spellEnd"/>
      <w:r w:rsidRPr="00BD7498">
        <w:rPr>
          <w:rFonts w:ascii="Arial" w:hAnsi="Arial" w:cs="Arial"/>
          <w:sz w:val="24"/>
          <w:szCs w:val="24"/>
        </w:rPr>
        <w:t xml:space="preserve"> constante.</w:t>
      </w:r>
    </w:p>
    <w:p w:rsidR="00C27BB6" w:rsidRPr="00BD7498" w:rsidRDefault="00C27BB6" w:rsidP="00C27BB6">
      <w:pPr>
        <w:spacing w:after="0"/>
        <w:jc w:val="both"/>
        <w:rPr>
          <w:rFonts w:ascii="Arial" w:hAnsi="Arial" w:cs="Arial"/>
          <w:sz w:val="24"/>
          <w:szCs w:val="24"/>
        </w:rPr>
      </w:pPr>
      <w:r w:rsidRPr="00BD7498">
        <w:rPr>
          <w:rFonts w:ascii="Arial" w:hAnsi="Arial" w:cs="Arial"/>
          <w:sz w:val="24"/>
          <w:szCs w:val="24"/>
        </w:rPr>
        <w:lastRenderedPageBreak/>
        <w:t>Algunas de las ecuaciones que puedes utilizar para calcular las cosas que te piden son:</w:t>
      </w:r>
      <w:r w:rsidRPr="00BD7498">
        <w:rPr>
          <w:rFonts w:ascii="Arial" w:hAnsi="Arial" w:cs="Arial"/>
          <w:sz w:val="24"/>
          <w:szCs w:val="24"/>
        </w:rPr>
        <w:br/>
        <w:t xml:space="preserve">Para cosas en el eje x (relacionada con la distancia horizontal que recorre el objeto): </w:t>
      </w:r>
    </w:p>
    <w:p w:rsidR="00C27BB6" w:rsidRPr="00BD7498" w:rsidRDefault="00C27BB6" w:rsidP="00C27BB6">
      <w:pPr>
        <w:jc w:val="both"/>
        <w:rPr>
          <w:rFonts w:ascii="Arial" w:hAnsi="Arial" w:cs="Arial"/>
          <w:sz w:val="24"/>
          <w:szCs w:val="24"/>
        </w:rPr>
      </w:pPr>
      <w:proofErr w:type="gramStart"/>
      <w:r w:rsidRPr="00BD7498">
        <w:rPr>
          <w:rFonts w:ascii="Arial" w:hAnsi="Arial" w:cs="Arial"/>
          <w:sz w:val="24"/>
          <w:szCs w:val="24"/>
        </w:rPr>
        <w:t>X(</w:t>
      </w:r>
      <w:proofErr w:type="gramEnd"/>
      <w:r w:rsidRPr="00BD7498">
        <w:rPr>
          <w:rFonts w:ascii="Arial" w:hAnsi="Arial" w:cs="Arial"/>
          <w:sz w:val="24"/>
          <w:szCs w:val="24"/>
        </w:rPr>
        <w:t xml:space="preserve">t)= Xi + </w:t>
      </w:r>
      <w:proofErr w:type="spellStart"/>
      <w:r w:rsidRPr="00BD7498">
        <w:rPr>
          <w:rFonts w:ascii="Arial" w:hAnsi="Arial" w:cs="Arial"/>
          <w:sz w:val="24"/>
          <w:szCs w:val="24"/>
        </w:rPr>
        <w:t>Vx</w:t>
      </w:r>
      <w:proofErr w:type="spellEnd"/>
      <w:r w:rsidRPr="00BD7498">
        <w:rPr>
          <w:rFonts w:ascii="Arial" w:hAnsi="Arial" w:cs="Arial"/>
          <w:sz w:val="24"/>
          <w:szCs w:val="24"/>
        </w:rPr>
        <w:t xml:space="preserve"> (t-ti)___ donde la velocidad es constante en x (</w:t>
      </w:r>
      <w:proofErr w:type="spellStart"/>
      <w:r w:rsidRPr="00BD7498">
        <w:rPr>
          <w:rFonts w:ascii="Arial" w:hAnsi="Arial" w:cs="Arial"/>
          <w:sz w:val="24"/>
          <w:szCs w:val="24"/>
        </w:rPr>
        <w:t>Vx</w:t>
      </w:r>
      <w:proofErr w:type="spellEnd"/>
      <w:r w:rsidRPr="00BD7498">
        <w:rPr>
          <w:rFonts w:ascii="Arial" w:hAnsi="Arial" w:cs="Arial"/>
          <w:sz w:val="24"/>
          <w:szCs w:val="24"/>
        </w:rPr>
        <w:t>).</w:t>
      </w:r>
      <w:r w:rsidRPr="00BD7498">
        <w:rPr>
          <w:rFonts w:ascii="Arial" w:hAnsi="Arial" w:cs="Arial"/>
          <w:sz w:val="24"/>
          <w:szCs w:val="24"/>
        </w:rPr>
        <w:br/>
      </w:r>
      <w:r w:rsidRPr="00BD7498">
        <w:rPr>
          <w:rFonts w:ascii="Arial" w:hAnsi="Arial" w:cs="Arial"/>
          <w:sz w:val="24"/>
          <w:szCs w:val="24"/>
        </w:rPr>
        <w:br/>
        <w:t>Para el eje Y (relacionado con la altura del objeto):</w:t>
      </w:r>
    </w:p>
    <w:p w:rsidR="00C27BB6" w:rsidRPr="00BD7498" w:rsidRDefault="00C27BB6" w:rsidP="00C27BB6">
      <w:pPr>
        <w:jc w:val="center"/>
        <w:rPr>
          <w:rFonts w:ascii="Arial" w:hAnsi="Arial" w:cs="Arial"/>
          <w:sz w:val="24"/>
          <w:szCs w:val="24"/>
        </w:rPr>
      </w:pPr>
      <w:proofErr w:type="gramStart"/>
      <w:r w:rsidRPr="00BD7498">
        <w:rPr>
          <w:rFonts w:ascii="Arial" w:hAnsi="Arial" w:cs="Arial"/>
          <w:sz w:val="24"/>
          <w:szCs w:val="24"/>
        </w:rPr>
        <w:t>Y(</w:t>
      </w:r>
      <w:proofErr w:type="gramEnd"/>
      <w:r w:rsidRPr="00BD7498">
        <w:rPr>
          <w:rFonts w:ascii="Arial" w:hAnsi="Arial" w:cs="Arial"/>
          <w:sz w:val="24"/>
          <w:szCs w:val="24"/>
        </w:rPr>
        <w:t xml:space="preserve">t)= </w:t>
      </w:r>
      <w:proofErr w:type="spellStart"/>
      <w:r w:rsidRPr="00BD7498">
        <w:rPr>
          <w:rFonts w:ascii="Arial" w:hAnsi="Arial" w:cs="Arial"/>
          <w:sz w:val="24"/>
          <w:szCs w:val="24"/>
        </w:rPr>
        <w:t>Yi</w:t>
      </w:r>
      <w:proofErr w:type="spellEnd"/>
      <w:r w:rsidRPr="00BD7498">
        <w:rPr>
          <w:rFonts w:ascii="Arial" w:hAnsi="Arial" w:cs="Arial"/>
          <w:sz w:val="24"/>
          <w:szCs w:val="24"/>
        </w:rPr>
        <w:t xml:space="preserve"> + </w:t>
      </w:r>
      <w:proofErr w:type="spellStart"/>
      <w:r w:rsidRPr="00BD7498">
        <w:rPr>
          <w:rFonts w:ascii="Arial" w:hAnsi="Arial" w:cs="Arial"/>
          <w:sz w:val="24"/>
          <w:szCs w:val="24"/>
        </w:rPr>
        <w:t>Viy</w:t>
      </w:r>
      <w:proofErr w:type="spellEnd"/>
      <w:r w:rsidRPr="00BD7498">
        <w:rPr>
          <w:rFonts w:ascii="Arial" w:hAnsi="Arial" w:cs="Arial"/>
          <w:sz w:val="24"/>
          <w:szCs w:val="24"/>
        </w:rPr>
        <w:t>. t -1/2 g t^2</w:t>
      </w:r>
      <w:r w:rsidRPr="00BD7498">
        <w:rPr>
          <w:rFonts w:ascii="Arial" w:hAnsi="Arial" w:cs="Arial"/>
          <w:sz w:val="24"/>
          <w:szCs w:val="24"/>
        </w:rPr>
        <w:br/>
      </w:r>
      <w:proofErr w:type="spellStart"/>
      <w:r w:rsidRPr="00BD7498">
        <w:rPr>
          <w:rFonts w:ascii="Arial" w:hAnsi="Arial" w:cs="Arial"/>
          <w:sz w:val="24"/>
          <w:szCs w:val="24"/>
        </w:rPr>
        <w:t>Vfy</w:t>
      </w:r>
      <w:proofErr w:type="spellEnd"/>
      <w:r w:rsidRPr="00BD7498">
        <w:rPr>
          <w:rFonts w:ascii="Arial" w:hAnsi="Arial" w:cs="Arial"/>
          <w:sz w:val="24"/>
          <w:szCs w:val="24"/>
        </w:rPr>
        <w:t xml:space="preserve">= </w:t>
      </w:r>
      <w:proofErr w:type="spellStart"/>
      <w:r w:rsidRPr="00BD7498">
        <w:rPr>
          <w:rFonts w:ascii="Arial" w:hAnsi="Arial" w:cs="Arial"/>
          <w:sz w:val="24"/>
          <w:szCs w:val="24"/>
        </w:rPr>
        <w:t>Viy</w:t>
      </w:r>
      <w:proofErr w:type="spellEnd"/>
      <w:r w:rsidRPr="00BD7498">
        <w:rPr>
          <w:rFonts w:ascii="Arial" w:hAnsi="Arial" w:cs="Arial"/>
          <w:sz w:val="24"/>
          <w:szCs w:val="24"/>
        </w:rPr>
        <w:t xml:space="preserve"> -</w:t>
      </w:r>
      <w:proofErr w:type="spellStart"/>
      <w:r w:rsidRPr="00BD7498">
        <w:rPr>
          <w:rFonts w:ascii="Arial" w:hAnsi="Arial" w:cs="Arial"/>
          <w:sz w:val="24"/>
          <w:szCs w:val="24"/>
        </w:rPr>
        <w:t>gt</w:t>
      </w:r>
      <w:proofErr w:type="spellEnd"/>
    </w:p>
    <w:p w:rsidR="00C27BB6" w:rsidRPr="00BD7498" w:rsidRDefault="00C27BB6" w:rsidP="00C27BB6">
      <w:pPr>
        <w:jc w:val="both"/>
        <w:rPr>
          <w:rFonts w:ascii="Arial" w:hAnsi="Arial" w:cs="Arial"/>
          <w:sz w:val="24"/>
          <w:szCs w:val="24"/>
        </w:rPr>
      </w:pPr>
    </w:p>
    <w:p w:rsidR="00C27BB6" w:rsidRDefault="00C27BB6" w:rsidP="00C16274">
      <w:pPr>
        <w:jc w:val="both"/>
        <w:rPr>
          <w:rFonts w:ascii="Arial" w:hAnsi="Arial" w:cs="Arial"/>
          <w:sz w:val="24"/>
          <w:szCs w:val="24"/>
        </w:rPr>
      </w:pPr>
      <w:r w:rsidRPr="00BD7498">
        <w:rPr>
          <w:rFonts w:ascii="Arial" w:hAnsi="Arial" w:cs="Arial"/>
          <w:sz w:val="24"/>
          <w:szCs w:val="24"/>
        </w:rPr>
        <w:t xml:space="preserve">Donde </w:t>
      </w:r>
      <w:proofErr w:type="spellStart"/>
      <w:r w:rsidRPr="00BD7498">
        <w:rPr>
          <w:rFonts w:ascii="Arial" w:hAnsi="Arial" w:cs="Arial"/>
          <w:sz w:val="24"/>
          <w:szCs w:val="24"/>
        </w:rPr>
        <w:t>Yi</w:t>
      </w:r>
      <w:proofErr w:type="spellEnd"/>
      <w:r w:rsidRPr="00BD7498">
        <w:rPr>
          <w:rFonts w:ascii="Arial" w:hAnsi="Arial" w:cs="Arial"/>
          <w:sz w:val="24"/>
          <w:szCs w:val="24"/>
        </w:rPr>
        <w:t xml:space="preserve"> es la altura inicial de la que parte el objeto, </w:t>
      </w:r>
      <w:proofErr w:type="spellStart"/>
      <w:r w:rsidRPr="00BD7498">
        <w:rPr>
          <w:rFonts w:ascii="Arial" w:hAnsi="Arial" w:cs="Arial"/>
          <w:sz w:val="24"/>
          <w:szCs w:val="24"/>
        </w:rPr>
        <w:t>Viy</w:t>
      </w:r>
      <w:proofErr w:type="spellEnd"/>
      <w:r w:rsidRPr="00BD7498">
        <w:rPr>
          <w:rFonts w:ascii="Arial" w:hAnsi="Arial" w:cs="Arial"/>
          <w:sz w:val="24"/>
          <w:szCs w:val="24"/>
        </w:rPr>
        <w:t xml:space="preserve"> la velocidad inicial e n y, g la gravedad (9,81 m/s^2) y t el tiempo.</w:t>
      </w:r>
      <w:r w:rsidRPr="00BD7498">
        <w:rPr>
          <w:rFonts w:ascii="Arial" w:hAnsi="Arial" w:cs="Arial"/>
          <w:sz w:val="24"/>
          <w:szCs w:val="24"/>
        </w:rPr>
        <w:br/>
        <w:t xml:space="preserve">Ten en </w:t>
      </w:r>
      <w:proofErr w:type="spellStart"/>
      <w:r w:rsidRPr="00BD7498">
        <w:rPr>
          <w:rFonts w:ascii="Arial" w:hAnsi="Arial" w:cs="Arial"/>
          <w:sz w:val="24"/>
          <w:szCs w:val="24"/>
        </w:rPr>
        <w:t>cuanta</w:t>
      </w:r>
      <w:proofErr w:type="spellEnd"/>
      <w:r w:rsidRPr="00BD7498">
        <w:rPr>
          <w:rFonts w:ascii="Arial" w:hAnsi="Arial" w:cs="Arial"/>
          <w:sz w:val="24"/>
          <w:szCs w:val="24"/>
        </w:rPr>
        <w:t xml:space="preserve"> que en el valor de máxima altura la </w:t>
      </w:r>
      <w:proofErr w:type="spellStart"/>
      <w:r w:rsidRPr="00BD7498">
        <w:rPr>
          <w:rFonts w:ascii="Arial" w:hAnsi="Arial" w:cs="Arial"/>
          <w:sz w:val="24"/>
          <w:szCs w:val="24"/>
        </w:rPr>
        <w:t>Vf</w:t>
      </w:r>
      <w:proofErr w:type="spellEnd"/>
      <w:r w:rsidRPr="00BD7498">
        <w:rPr>
          <w:rFonts w:ascii="Arial" w:hAnsi="Arial" w:cs="Arial"/>
          <w:sz w:val="24"/>
          <w:szCs w:val="24"/>
        </w:rPr>
        <w:t xml:space="preserve"> es 0, y cuando el objeto toca al piso (si no hay desniveles </w:t>
      </w:r>
      <w:proofErr w:type="gramStart"/>
      <w:r w:rsidRPr="00BD7498">
        <w:rPr>
          <w:rFonts w:ascii="Arial" w:hAnsi="Arial" w:cs="Arial"/>
          <w:sz w:val="24"/>
          <w:szCs w:val="24"/>
        </w:rPr>
        <w:t>Y(</w:t>
      </w:r>
      <w:proofErr w:type="gramEnd"/>
      <w:r w:rsidRPr="00BD7498">
        <w:rPr>
          <w:rFonts w:ascii="Arial" w:hAnsi="Arial" w:cs="Arial"/>
          <w:sz w:val="24"/>
          <w:szCs w:val="24"/>
        </w:rPr>
        <w:t>t)= 0, aunque esto depende del sistema de referencia que elijas es lo más común).</w:t>
      </w:r>
      <w:r w:rsidRPr="00BD7498">
        <w:rPr>
          <w:rFonts w:ascii="Arial" w:hAnsi="Arial" w:cs="Arial"/>
          <w:sz w:val="24"/>
          <w:szCs w:val="24"/>
        </w:rPr>
        <w:br/>
        <w:t xml:space="preserve">Por último si el tiro es horizontal, el objeto empieza su trayectoria parabólica en el punto de máxima altura por lo que </w:t>
      </w:r>
      <w:r w:rsidR="00C16274">
        <w:rPr>
          <w:rFonts w:ascii="Arial" w:hAnsi="Arial" w:cs="Arial"/>
          <w:sz w:val="24"/>
          <w:szCs w:val="24"/>
        </w:rPr>
        <w:t>su velocidad inicial en Y es 0.</w:t>
      </w:r>
    </w:p>
    <w:p w:rsidR="00C16274" w:rsidRPr="00BD7498" w:rsidRDefault="00C16274" w:rsidP="00C16274">
      <w:pPr>
        <w:jc w:val="both"/>
        <w:rPr>
          <w:rFonts w:ascii="Arial" w:hAnsi="Arial" w:cs="Arial"/>
          <w:sz w:val="24"/>
          <w:szCs w:val="24"/>
        </w:rPr>
      </w:pPr>
    </w:p>
    <w:p w:rsidR="00C27BB6" w:rsidRPr="00BD7498" w:rsidRDefault="00C27BB6" w:rsidP="00C27BB6">
      <w:pPr>
        <w:pStyle w:val="NormalWeb"/>
        <w:spacing w:after="240" w:afterAutospacing="0"/>
        <w:jc w:val="center"/>
        <w:rPr>
          <w:rFonts w:ascii="Arial" w:hAnsi="Arial" w:cs="Arial"/>
        </w:rPr>
      </w:pPr>
      <w:r w:rsidRPr="00BD7498">
        <w:rPr>
          <w:rStyle w:val="Textoennegrita"/>
          <w:rFonts w:ascii="Arial" w:hAnsi="Arial" w:cs="Arial"/>
        </w:rPr>
        <w:t xml:space="preserve">Tipos de movimiento </w:t>
      </w:r>
      <w:proofErr w:type="spellStart"/>
      <w:r w:rsidRPr="00BD7498">
        <w:rPr>
          <w:rStyle w:val="Textoennegrita"/>
          <w:rFonts w:ascii="Arial" w:hAnsi="Arial" w:cs="Arial"/>
        </w:rPr>
        <w:t>parabolicos</w:t>
      </w:r>
      <w:proofErr w:type="spellEnd"/>
    </w:p>
    <w:p w:rsidR="00C27BB6" w:rsidRPr="00BD7498" w:rsidRDefault="00C27BB6" w:rsidP="00C27BB6">
      <w:pPr>
        <w:pStyle w:val="NormalWeb"/>
        <w:rPr>
          <w:rFonts w:ascii="Arial" w:hAnsi="Arial" w:cs="Arial"/>
        </w:rPr>
      </w:pPr>
      <w:r w:rsidRPr="00BD7498">
        <w:rPr>
          <w:rStyle w:val="Textoennegrita"/>
          <w:rFonts w:ascii="Arial" w:hAnsi="Arial" w:cs="Arial"/>
        </w:rPr>
        <w:t>Movimiento de media parábola</w:t>
      </w:r>
    </w:p>
    <w:p w:rsidR="00C27BB6" w:rsidRPr="00BD7498" w:rsidRDefault="00C27BB6" w:rsidP="00C27BB6">
      <w:pPr>
        <w:pStyle w:val="NormalWeb"/>
        <w:rPr>
          <w:rFonts w:ascii="Arial" w:hAnsi="Arial" w:cs="Arial"/>
        </w:rPr>
      </w:pPr>
      <w:r w:rsidRPr="00BD7498">
        <w:rPr>
          <w:rFonts w:ascii="Arial" w:hAnsi="Arial" w:cs="Arial"/>
        </w:rPr>
        <w:t xml:space="preserve">El movimiento de media parábola o </w:t>
      </w:r>
      <w:proofErr w:type="spellStart"/>
      <w:r w:rsidRPr="00BD7498">
        <w:rPr>
          <w:rFonts w:ascii="Arial" w:hAnsi="Arial" w:cs="Arial"/>
        </w:rPr>
        <w:t>semiparabólico</w:t>
      </w:r>
      <w:proofErr w:type="spellEnd"/>
      <w:r w:rsidRPr="00BD7498">
        <w:rPr>
          <w:rFonts w:ascii="Arial" w:hAnsi="Arial" w:cs="Arial"/>
        </w:rPr>
        <w:t xml:space="preserve"> (lanzamiento horizontal)</w:t>
      </w:r>
      <w:r w:rsidRPr="00BD7498">
        <w:rPr>
          <w:rFonts w:ascii="Arial" w:hAnsi="Arial" w:cs="Arial"/>
        </w:rPr>
        <w:br/>
        <w:t xml:space="preserve">se puede considerar como la composición de un avance horizontal rectilíneo uniforme y la </w:t>
      </w:r>
      <w:hyperlink r:id="rId407" w:tooltip="Caída libre" w:history="1">
        <w:r w:rsidRPr="00BD7498">
          <w:rPr>
            <w:rStyle w:val="Hipervnculo"/>
            <w:rFonts w:ascii="Arial" w:eastAsiaTheme="majorEastAsia" w:hAnsi="Arial" w:cs="Arial"/>
            <w:color w:val="auto"/>
          </w:rPr>
          <w:t>caída libre</w:t>
        </w:r>
      </w:hyperlink>
      <w:r w:rsidRPr="00BD7498">
        <w:rPr>
          <w:rFonts w:ascii="Arial" w:hAnsi="Arial" w:cs="Arial"/>
        </w:rPr>
        <w:t xml:space="preserve">. </w:t>
      </w:r>
    </w:p>
    <w:p w:rsidR="00DD1880" w:rsidRPr="00BD7498" w:rsidRDefault="00C27BB6" w:rsidP="00C27BB6">
      <w:pPr>
        <w:pStyle w:val="NormalWeb"/>
        <w:rPr>
          <w:rStyle w:val="Textoennegrita"/>
          <w:rFonts w:ascii="Arial" w:hAnsi="Arial" w:cs="Arial"/>
        </w:rPr>
      </w:pPr>
      <w:r w:rsidRPr="00BD7498">
        <w:rPr>
          <w:rFonts w:ascii="Arial" w:hAnsi="Arial" w:cs="Arial"/>
          <w:noProof/>
          <w:lang w:val="es-EC" w:eastAsia="es-EC"/>
        </w:rPr>
        <w:drawing>
          <wp:inline distT="0" distB="0" distL="0" distR="0" wp14:anchorId="0F56B904" wp14:editId="0D0476D8">
            <wp:extent cx="3044825" cy="1854835"/>
            <wp:effectExtent l="0" t="0" r="3175" b="0"/>
            <wp:docPr id="70" name="Imagen 70" descr="http://2.bp.blogspot.com/_6SJV9CJe5bM/StU2Ve41E2I/AAAAAAAAACc/S0RXbG8tBrk/s320/yoyo.png">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2275871542612834" descr="http://2.bp.blogspot.com/_6SJV9CJe5bM/StU2Ve41E2I/AAAAAAAAACc/S0RXbG8tBrk/s320/yoyo.png">
                      <a:hlinkClick r:id="rId408"/>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044825" cy="1854835"/>
                    </a:xfrm>
                    <a:prstGeom prst="rect">
                      <a:avLst/>
                    </a:prstGeom>
                    <a:noFill/>
                    <a:ln>
                      <a:noFill/>
                    </a:ln>
                  </pic:spPr>
                </pic:pic>
              </a:graphicData>
            </a:graphic>
          </wp:inline>
        </w:drawing>
      </w:r>
    </w:p>
    <w:p w:rsidR="00C27BB6" w:rsidRPr="00BD7498" w:rsidRDefault="00C27BB6" w:rsidP="00C27BB6">
      <w:pPr>
        <w:pStyle w:val="NormalWeb"/>
        <w:rPr>
          <w:rFonts w:ascii="Arial" w:hAnsi="Arial" w:cs="Arial"/>
        </w:rPr>
      </w:pPr>
      <w:r w:rsidRPr="00BD7498">
        <w:rPr>
          <w:rStyle w:val="Textoennegrita"/>
          <w:rFonts w:ascii="Arial" w:hAnsi="Arial" w:cs="Arial"/>
        </w:rPr>
        <w:t>El movimiento parabólico completo</w:t>
      </w:r>
    </w:p>
    <w:p w:rsidR="00C27BB6" w:rsidRPr="00BD7498" w:rsidRDefault="00C27BB6" w:rsidP="00C27BB6">
      <w:pPr>
        <w:pStyle w:val="NormalWeb"/>
        <w:rPr>
          <w:rFonts w:ascii="Arial" w:hAnsi="Arial" w:cs="Arial"/>
        </w:rPr>
      </w:pPr>
      <w:proofErr w:type="gramStart"/>
      <w:r w:rsidRPr="00BD7498">
        <w:rPr>
          <w:rFonts w:ascii="Arial" w:hAnsi="Arial" w:cs="Arial"/>
        </w:rPr>
        <w:t>se</w:t>
      </w:r>
      <w:proofErr w:type="gramEnd"/>
      <w:r w:rsidRPr="00BD7498">
        <w:rPr>
          <w:rFonts w:ascii="Arial" w:hAnsi="Arial" w:cs="Arial"/>
        </w:rPr>
        <w:t xml:space="preserve"> puede considerar como la composición de un avance horizontal rectilíneo uniforme y un lanzamiento vertical hacia arriba, que es un movimiento rectilíneo uniformemente acelerado hacia abajo (MRUA) por la acción de la </w:t>
      </w:r>
      <w:hyperlink r:id="rId410" w:tooltip="Gravedad" w:history="1">
        <w:r w:rsidRPr="00BD7498">
          <w:rPr>
            <w:rStyle w:val="Hipervnculo"/>
            <w:rFonts w:ascii="Arial" w:eastAsiaTheme="majorEastAsia" w:hAnsi="Arial" w:cs="Arial"/>
            <w:color w:val="auto"/>
          </w:rPr>
          <w:t>gravedad</w:t>
        </w:r>
      </w:hyperlink>
      <w:r w:rsidRPr="00BD7498">
        <w:rPr>
          <w:rFonts w:ascii="Arial" w:hAnsi="Arial" w:cs="Arial"/>
        </w:rPr>
        <w:t>.</w:t>
      </w:r>
      <w:r w:rsidRPr="00BD7498">
        <w:rPr>
          <w:rFonts w:ascii="Arial" w:hAnsi="Arial" w:cs="Arial"/>
        </w:rPr>
        <w:br/>
      </w:r>
      <w:r w:rsidRPr="00BD7498">
        <w:rPr>
          <w:rFonts w:ascii="Arial" w:hAnsi="Arial" w:cs="Arial"/>
        </w:rPr>
        <w:lastRenderedPageBreak/>
        <w:t>En condiciones ideales de resistencia al avance nulo y campo gravitatorio uniforme, lo anterior implica que:</w:t>
      </w:r>
    </w:p>
    <w:p w:rsidR="00C27BB6" w:rsidRPr="00BD7498" w:rsidRDefault="00C27BB6" w:rsidP="00C27BB6">
      <w:pPr>
        <w:pStyle w:val="NormalWeb"/>
        <w:rPr>
          <w:rFonts w:ascii="Arial" w:hAnsi="Arial" w:cs="Arial"/>
        </w:rPr>
      </w:pPr>
      <w:r w:rsidRPr="00BD7498">
        <w:rPr>
          <w:rFonts w:ascii="Arial" w:hAnsi="Arial" w:cs="Arial"/>
        </w:rPr>
        <w:t xml:space="preserve">Un cuerpo que se deja caer libremente y otro que es lanzado horizontalmente desde la misma </w:t>
      </w:r>
      <w:hyperlink r:id="rId411" w:tooltip="Alto dimensional" w:history="1">
        <w:r w:rsidRPr="00BD7498">
          <w:rPr>
            <w:rStyle w:val="Hipervnculo"/>
            <w:rFonts w:ascii="Arial" w:eastAsiaTheme="majorEastAsia" w:hAnsi="Arial" w:cs="Arial"/>
            <w:color w:val="auto"/>
          </w:rPr>
          <w:t>altura</w:t>
        </w:r>
      </w:hyperlink>
      <w:r w:rsidRPr="00BD7498">
        <w:rPr>
          <w:rFonts w:ascii="Arial" w:hAnsi="Arial" w:cs="Arial"/>
        </w:rPr>
        <w:t xml:space="preserve"> tardan lo mismo en llegar al suelo.</w:t>
      </w:r>
    </w:p>
    <w:p w:rsidR="00C27BB6" w:rsidRPr="00BD7498" w:rsidRDefault="00C27BB6" w:rsidP="00C27BB6">
      <w:pPr>
        <w:pStyle w:val="NormalWeb"/>
        <w:rPr>
          <w:rFonts w:ascii="Arial" w:hAnsi="Arial" w:cs="Arial"/>
        </w:rPr>
      </w:pPr>
      <w:r w:rsidRPr="00BD7498">
        <w:rPr>
          <w:rFonts w:ascii="Arial" w:hAnsi="Arial" w:cs="Arial"/>
        </w:rPr>
        <w:t xml:space="preserve">La independencia de la </w:t>
      </w:r>
      <w:hyperlink r:id="rId412" w:tooltip="Masa" w:history="1">
        <w:r w:rsidRPr="00BD7498">
          <w:rPr>
            <w:rStyle w:val="Hipervnculo"/>
            <w:rFonts w:ascii="Arial" w:eastAsiaTheme="majorEastAsia" w:hAnsi="Arial" w:cs="Arial"/>
            <w:color w:val="auto"/>
          </w:rPr>
          <w:t>masa</w:t>
        </w:r>
      </w:hyperlink>
      <w:r w:rsidRPr="00BD7498">
        <w:rPr>
          <w:rFonts w:ascii="Arial" w:hAnsi="Arial" w:cs="Arial"/>
        </w:rPr>
        <w:t xml:space="preserve"> en la caída libre y el lanzamiento vertical es igual de válida en los movimientos parabólicos. Un cuerpo lanzado verticalmente hacia arriba y </w:t>
      </w:r>
      <w:proofErr w:type="spellStart"/>
      <w:r w:rsidRPr="00BD7498">
        <w:rPr>
          <w:rFonts w:ascii="Arial" w:hAnsi="Arial" w:cs="Arial"/>
        </w:rPr>
        <w:t>otr</w:t>
      </w:r>
      <w:proofErr w:type="spellEnd"/>
    </w:p>
    <w:p w:rsidR="00C27BB6" w:rsidRPr="00BD7498" w:rsidRDefault="00C27BB6" w:rsidP="00C27BB6">
      <w:pPr>
        <w:pStyle w:val="NormalWeb"/>
        <w:rPr>
          <w:rFonts w:ascii="Arial" w:hAnsi="Arial" w:cs="Arial"/>
        </w:rPr>
      </w:pPr>
      <w:proofErr w:type="gramStart"/>
      <w:r w:rsidRPr="00BD7498">
        <w:rPr>
          <w:rFonts w:ascii="Arial" w:hAnsi="Arial" w:cs="Arial"/>
        </w:rPr>
        <w:t>o</w:t>
      </w:r>
      <w:proofErr w:type="gramEnd"/>
      <w:r w:rsidRPr="00BD7498">
        <w:rPr>
          <w:rFonts w:ascii="Arial" w:hAnsi="Arial" w:cs="Arial"/>
        </w:rPr>
        <w:t xml:space="preserve"> parabólicamente completo que alcance la misma altura tarda lo mismo en caer.</w:t>
      </w:r>
    </w:p>
    <w:p w:rsidR="00C27BB6" w:rsidRPr="00BD7498" w:rsidRDefault="00C27BB6" w:rsidP="00C27BB6">
      <w:pPr>
        <w:jc w:val="center"/>
        <w:rPr>
          <w:rFonts w:ascii="Arial" w:hAnsi="Arial" w:cs="Arial"/>
          <w:sz w:val="24"/>
          <w:szCs w:val="24"/>
        </w:rPr>
      </w:pPr>
    </w:p>
    <w:p w:rsidR="00C27BB6" w:rsidRPr="00BD7498" w:rsidRDefault="00C27BB6" w:rsidP="00C27BB6">
      <w:pPr>
        <w:spacing w:after="240"/>
        <w:rPr>
          <w:rFonts w:ascii="Arial" w:hAnsi="Arial" w:cs="Arial"/>
          <w:sz w:val="24"/>
          <w:szCs w:val="24"/>
        </w:rPr>
      </w:pPr>
      <w:r w:rsidRPr="00BD7498">
        <w:rPr>
          <w:rFonts w:ascii="Arial" w:hAnsi="Arial" w:cs="Arial"/>
          <w:sz w:val="24"/>
          <w:szCs w:val="24"/>
        </w:rPr>
        <w:br/>
      </w:r>
    </w:p>
    <w:p w:rsidR="00DD1880" w:rsidRPr="00BD7498" w:rsidRDefault="00DD1880" w:rsidP="00C27BB6">
      <w:pPr>
        <w:spacing w:after="240"/>
        <w:rPr>
          <w:rFonts w:ascii="Arial" w:hAnsi="Arial" w:cs="Arial"/>
          <w:sz w:val="24"/>
          <w:szCs w:val="24"/>
        </w:rPr>
      </w:pPr>
    </w:p>
    <w:p w:rsidR="00DD1880" w:rsidRPr="00BD7498" w:rsidRDefault="00DD1880" w:rsidP="00C27BB6">
      <w:pPr>
        <w:spacing w:after="240"/>
        <w:rPr>
          <w:rFonts w:ascii="Arial" w:hAnsi="Arial" w:cs="Arial"/>
          <w:sz w:val="24"/>
          <w:szCs w:val="24"/>
        </w:rPr>
      </w:pPr>
    </w:p>
    <w:p w:rsidR="00DD1880" w:rsidRPr="00BD7498" w:rsidRDefault="00DD1880" w:rsidP="00C27BB6">
      <w:pPr>
        <w:spacing w:after="240"/>
        <w:rPr>
          <w:rFonts w:ascii="Arial" w:hAnsi="Arial" w:cs="Arial"/>
          <w:sz w:val="24"/>
          <w:szCs w:val="24"/>
        </w:rPr>
      </w:pPr>
    </w:p>
    <w:p w:rsidR="00DD1880" w:rsidRPr="00BD7498" w:rsidRDefault="00DD1880" w:rsidP="00C27BB6">
      <w:pPr>
        <w:spacing w:after="240"/>
        <w:rPr>
          <w:rFonts w:ascii="Arial" w:hAnsi="Arial" w:cs="Arial"/>
          <w:sz w:val="24"/>
          <w:szCs w:val="24"/>
        </w:rPr>
      </w:pPr>
    </w:p>
    <w:p w:rsidR="00C27BB6" w:rsidRPr="00BD7498" w:rsidRDefault="00C27BB6" w:rsidP="00C27BB6">
      <w:pPr>
        <w:spacing w:after="0"/>
        <w:jc w:val="center"/>
        <w:rPr>
          <w:rFonts w:ascii="Arial" w:hAnsi="Arial" w:cs="Arial"/>
          <w:sz w:val="24"/>
          <w:szCs w:val="24"/>
        </w:rPr>
      </w:pPr>
      <w:r w:rsidRPr="00BD7498">
        <w:rPr>
          <w:rStyle w:val="Textoennegrita"/>
          <w:rFonts w:ascii="Arial" w:hAnsi="Arial" w:cs="Arial"/>
          <w:sz w:val="24"/>
          <w:szCs w:val="24"/>
        </w:rPr>
        <w:t xml:space="preserve">Ecuaciones de movimiento </w:t>
      </w:r>
      <w:proofErr w:type="spellStart"/>
      <w:r w:rsidRPr="00BD7498">
        <w:rPr>
          <w:rStyle w:val="Textoennegrita"/>
          <w:rFonts w:ascii="Arial" w:hAnsi="Arial" w:cs="Arial"/>
          <w:sz w:val="24"/>
          <w:szCs w:val="24"/>
        </w:rPr>
        <w:t>Parabolico</w:t>
      </w:r>
      <w:proofErr w:type="spellEnd"/>
    </w:p>
    <w:p w:rsidR="00C27BB6" w:rsidRPr="00BD7498" w:rsidRDefault="00C27BB6" w:rsidP="00C27BB6">
      <w:pPr>
        <w:jc w:val="center"/>
        <w:rPr>
          <w:rFonts w:ascii="Arial" w:hAnsi="Arial" w:cs="Arial"/>
          <w:sz w:val="24"/>
          <w:szCs w:val="24"/>
        </w:rPr>
      </w:pPr>
      <w:r w:rsidRPr="00BD7498">
        <w:rPr>
          <w:rStyle w:val="Textoennegrita"/>
          <w:rFonts w:ascii="Arial" w:hAnsi="Arial" w:cs="Arial"/>
          <w:sz w:val="24"/>
          <w:szCs w:val="24"/>
        </w:rPr>
        <w:t>:</w:t>
      </w:r>
      <w:r w:rsidRPr="00BD7498">
        <w:rPr>
          <w:rFonts w:ascii="Arial" w:hAnsi="Arial" w:cs="Arial"/>
          <w:sz w:val="24"/>
          <w:szCs w:val="24"/>
        </w:rPr>
        <w:t xml:space="preserve"> </w:t>
      </w:r>
    </w:p>
    <w:tbl>
      <w:tblPr>
        <w:tblW w:w="654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90"/>
        <w:gridCol w:w="3137"/>
        <w:gridCol w:w="66"/>
        <w:gridCol w:w="66"/>
        <w:gridCol w:w="81"/>
      </w:tblGrid>
      <w:tr w:rsidR="00C27BB6" w:rsidRPr="00BD7498" w:rsidTr="00C27BB6">
        <w:trPr>
          <w:gridAfter w:val="3"/>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pStyle w:val="Ttulo1"/>
              <w:jc w:val="center"/>
              <w:rPr>
                <w:rFonts w:ascii="Arial" w:hAnsi="Arial" w:cs="Arial"/>
                <w:color w:val="auto"/>
                <w:sz w:val="24"/>
                <w:szCs w:val="24"/>
              </w:rPr>
            </w:pPr>
            <w:r w:rsidRPr="00BD7498">
              <w:rPr>
                <w:rFonts w:ascii="Arial" w:hAnsi="Arial" w:cs="Arial"/>
                <w:color w:val="auto"/>
                <w:sz w:val="24"/>
                <w:szCs w:val="24"/>
              </w:rPr>
              <w:t>TIRO PARABOLICO (g = - 9.8 m/s ²)</w:t>
            </w:r>
          </w:p>
        </w:tc>
      </w:tr>
      <w:tr w:rsidR="00C27BB6" w:rsidRPr="00BD7498" w:rsidTr="00C27BB6">
        <w:trPr>
          <w:gridAfter w:val="3"/>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rPr>
                <w:rFonts w:ascii="Arial" w:hAnsi="Arial" w:cs="Arial"/>
                <w:sz w:val="24"/>
                <w:szCs w:val="24"/>
              </w:rPr>
            </w:pPr>
            <w:r w:rsidRPr="00BD7498">
              <w:rPr>
                <w:rFonts w:ascii="Arial" w:hAnsi="Arial" w:cs="Arial"/>
                <w:sz w:val="24"/>
                <w:szCs w:val="24"/>
              </w:rPr>
              <w:t>eje x: x = v</w:t>
            </w:r>
            <w:r w:rsidRPr="00BD7498">
              <w:rPr>
                <w:rFonts w:ascii="Arial" w:hAnsi="Arial" w:cs="Arial"/>
                <w:sz w:val="24"/>
                <w:szCs w:val="24"/>
                <w:vertAlign w:val="subscript"/>
              </w:rPr>
              <w:t>0</w:t>
            </w:r>
            <w:r w:rsidRPr="00BD7498">
              <w:rPr>
                <w:rFonts w:ascii="Arial" w:hAnsi="Arial" w:cs="Arial"/>
                <w:sz w:val="24"/>
                <w:szCs w:val="24"/>
              </w:rPr>
              <w:t>.cos α.t</w:t>
            </w:r>
            <w:r w:rsidRPr="00BD7498">
              <w:rPr>
                <w:rFonts w:ascii="Arial" w:hAnsi="Arial" w:cs="Arial"/>
                <w:sz w:val="24"/>
                <w:szCs w:val="24"/>
              </w:rPr>
              <w:br/>
              <w:t>eje y: y = v</w:t>
            </w:r>
            <w:r w:rsidRPr="00BD7498">
              <w:rPr>
                <w:rFonts w:ascii="Arial" w:hAnsi="Arial" w:cs="Arial"/>
                <w:sz w:val="24"/>
                <w:szCs w:val="24"/>
                <w:vertAlign w:val="subscript"/>
              </w:rPr>
              <w:t>0</w:t>
            </w:r>
            <w:r w:rsidRPr="00BD7498">
              <w:rPr>
                <w:rFonts w:ascii="Arial" w:hAnsi="Arial" w:cs="Arial"/>
                <w:sz w:val="24"/>
                <w:szCs w:val="24"/>
              </w:rPr>
              <w:t>.sen α.t + g.t ²/2</w:t>
            </w:r>
          </w:p>
        </w:tc>
        <w:tc>
          <w:tcPr>
            <w:tcW w:w="0" w:type="auto"/>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jc w:val="center"/>
              <w:rPr>
                <w:rFonts w:ascii="Arial" w:hAnsi="Arial" w:cs="Arial"/>
                <w:sz w:val="24"/>
                <w:szCs w:val="24"/>
              </w:rPr>
            </w:pPr>
            <w:r w:rsidRPr="00BD7498">
              <w:rPr>
                <w:rFonts w:ascii="Arial" w:hAnsi="Arial" w:cs="Arial"/>
                <w:sz w:val="24"/>
                <w:szCs w:val="24"/>
              </w:rPr>
              <w:t xml:space="preserve">vector de posición: </w:t>
            </w:r>
          </w:p>
          <w:p w:rsidR="00C27BB6" w:rsidRPr="00BD7498" w:rsidRDefault="00C27BB6" w:rsidP="00C27BB6">
            <w:pPr>
              <w:pStyle w:val="NormalWeb"/>
              <w:jc w:val="center"/>
              <w:rPr>
                <w:rFonts w:ascii="Arial" w:hAnsi="Arial" w:cs="Arial"/>
              </w:rPr>
            </w:pPr>
            <w:r w:rsidRPr="00BD7498">
              <w:rPr>
                <w:rStyle w:val="overline"/>
                <w:rFonts w:ascii="Arial" w:hAnsi="Arial" w:cs="Arial"/>
              </w:rPr>
              <w:t>r</w:t>
            </w:r>
            <w:r w:rsidRPr="00BD7498">
              <w:rPr>
                <w:rFonts w:ascii="Arial" w:hAnsi="Arial" w:cs="Arial"/>
              </w:rPr>
              <w:t xml:space="preserve"> = (v</w:t>
            </w:r>
            <w:r w:rsidRPr="00BD7498">
              <w:rPr>
                <w:rFonts w:ascii="Arial" w:hAnsi="Arial" w:cs="Arial"/>
                <w:vertAlign w:val="subscript"/>
              </w:rPr>
              <w:t>0</w:t>
            </w:r>
            <w:r w:rsidRPr="00BD7498">
              <w:rPr>
                <w:rFonts w:ascii="Arial" w:hAnsi="Arial" w:cs="Arial"/>
              </w:rPr>
              <w:t>.cos α.t).</w:t>
            </w:r>
            <w:r w:rsidRPr="00BD7498">
              <w:rPr>
                <w:rStyle w:val="overline"/>
                <w:rFonts w:ascii="Arial" w:hAnsi="Arial" w:cs="Arial"/>
              </w:rPr>
              <w:t>i</w:t>
            </w:r>
            <w:r w:rsidRPr="00BD7498">
              <w:rPr>
                <w:rFonts w:ascii="Arial" w:hAnsi="Arial" w:cs="Arial"/>
              </w:rPr>
              <w:t xml:space="preserve"> + (v</w:t>
            </w:r>
            <w:r w:rsidRPr="00BD7498">
              <w:rPr>
                <w:rFonts w:ascii="Arial" w:hAnsi="Arial" w:cs="Arial"/>
                <w:vertAlign w:val="subscript"/>
              </w:rPr>
              <w:t>0</w:t>
            </w:r>
            <w:r w:rsidRPr="00BD7498">
              <w:rPr>
                <w:rFonts w:ascii="Arial" w:hAnsi="Arial" w:cs="Arial"/>
              </w:rPr>
              <w:t xml:space="preserve">.sen α.t + </w:t>
            </w:r>
          </w:p>
          <w:p w:rsidR="00C27BB6" w:rsidRPr="00BD7498" w:rsidRDefault="00C27BB6" w:rsidP="00C27BB6">
            <w:pPr>
              <w:pStyle w:val="NormalWeb"/>
              <w:jc w:val="center"/>
              <w:rPr>
                <w:rFonts w:ascii="Arial" w:hAnsi="Arial" w:cs="Arial"/>
              </w:rPr>
            </w:pPr>
            <w:r w:rsidRPr="00BD7498">
              <w:rPr>
                <w:rFonts w:ascii="Arial" w:hAnsi="Arial" w:cs="Arial"/>
              </w:rPr>
              <w:t>g.t ²/2).</w:t>
            </w:r>
            <w:r w:rsidRPr="00BD7498">
              <w:rPr>
                <w:rStyle w:val="overline"/>
                <w:rFonts w:ascii="Arial" w:hAnsi="Arial" w:cs="Arial"/>
              </w:rPr>
              <w:t>j</w:t>
            </w:r>
          </w:p>
        </w:tc>
      </w:tr>
      <w:tr w:rsidR="00C27BB6" w:rsidRPr="00BD7498" w:rsidTr="00C27BB6">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jc w:val="center"/>
              <w:rPr>
                <w:rFonts w:ascii="Arial" w:hAnsi="Arial" w:cs="Arial"/>
                <w:sz w:val="24"/>
                <w:szCs w:val="24"/>
              </w:rPr>
            </w:pPr>
            <w:r w:rsidRPr="00BD7498">
              <w:rPr>
                <w:rFonts w:ascii="Arial" w:hAnsi="Arial" w:cs="Arial"/>
                <w:sz w:val="24"/>
                <w:szCs w:val="24"/>
              </w:rPr>
              <w:t xml:space="preserve">ecuación de la </w:t>
            </w:r>
            <w:proofErr w:type="spellStart"/>
            <w:r w:rsidRPr="00BD7498">
              <w:rPr>
                <w:rFonts w:ascii="Arial" w:hAnsi="Arial" w:cs="Arial"/>
                <w:sz w:val="24"/>
                <w:szCs w:val="24"/>
              </w:rPr>
              <w:t>trayectori</w:t>
            </w:r>
            <w:proofErr w:type="spellEnd"/>
            <w:r w:rsidRPr="00BD7498">
              <w:rPr>
                <w:rFonts w:ascii="Arial" w:hAnsi="Arial" w:cs="Arial"/>
                <w:sz w:val="24"/>
                <w:szCs w:val="24"/>
              </w:rPr>
              <w:t xml:space="preserve"> a :</w:t>
            </w:r>
          </w:p>
          <w:p w:rsidR="00C27BB6" w:rsidRPr="00BD7498" w:rsidRDefault="00C27BB6" w:rsidP="00C27BB6">
            <w:pPr>
              <w:pStyle w:val="Ttulo1"/>
              <w:jc w:val="center"/>
              <w:rPr>
                <w:rFonts w:ascii="Arial" w:hAnsi="Arial" w:cs="Arial"/>
                <w:color w:val="auto"/>
                <w:sz w:val="24"/>
                <w:szCs w:val="24"/>
              </w:rPr>
            </w:pPr>
            <w:r w:rsidRPr="00BD7498">
              <w:rPr>
                <w:rFonts w:ascii="Arial" w:hAnsi="Arial" w:cs="Arial"/>
                <w:noProof/>
                <w:color w:val="auto"/>
                <w:sz w:val="24"/>
                <w:szCs w:val="24"/>
                <w:lang w:val="es-EC" w:eastAsia="es-EC"/>
              </w:rPr>
              <w:drawing>
                <wp:inline distT="0" distB="0" distL="0" distR="0" wp14:anchorId="7F4FEC45" wp14:editId="38280EEC">
                  <wp:extent cx="2105025" cy="448310"/>
                  <wp:effectExtent l="0" t="0" r="9525" b="8890"/>
                  <wp:docPr id="71" name="Imagen 71" descr="Cin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nemática"/>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05025" cy="448310"/>
                          </a:xfrm>
                          <a:prstGeom prst="rect">
                            <a:avLst/>
                          </a:prstGeom>
                          <a:noFill/>
                          <a:ln>
                            <a:noFill/>
                          </a:ln>
                        </pic:spPr>
                      </pic:pic>
                    </a:graphicData>
                  </a:graphic>
                </wp:inline>
              </w:drawing>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jc w:val="center"/>
              <w:rPr>
                <w:rFonts w:ascii="Arial" w:hAnsi="Arial" w:cs="Arial"/>
                <w:sz w:val="24"/>
                <w:szCs w:val="24"/>
              </w:rPr>
            </w:pPr>
          </w:p>
        </w:tc>
      </w:tr>
      <w:tr w:rsidR="00C27BB6" w:rsidRPr="00BD7498" w:rsidTr="00C27B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jc w:val="center"/>
              <w:rPr>
                <w:rFonts w:ascii="Arial" w:hAnsi="Arial" w:cs="Arial"/>
                <w:sz w:val="24"/>
                <w:szCs w:val="24"/>
              </w:rPr>
            </w:pPr>
            <w:r w:rsidRPr="00BD7498">
              <w:rPr>
                <w:rFonts w:ascii="Arial" w:hAnsi="Arial" w:cs="Arial"/>
                <w:sz w:val="24"/>
                <w:szCs w:val="24"/>
              </w:rPr>
              <w:t xml:space="preserve">componentes de la velocidad: </w:t>
            </w:r>
          </w:p>
          <w:p w:rsidR="00C27BB6" w:rsidRPr="00BD7498" w:rsidRDefault="00C27BB6" w:rsidP="00C27BB6">
            <w:pPr>
              <w:pStyle w:val="NormalWeb"/>
              <w:jc w:val="center"/>
              <w:rPr>
                <w:rFonts w:ascii="Arial" w:hAnsi="Arial" w:cs="Arial"/>
              </w:rPr>
            </w:pPr>
            <w:proofErr w:type="spellStart"/>
            <w:r w:rsidRPr="00BD7498">
              <w:rPr>
                <w:rFonts w:ascii="Arial" w:hAnsi="Arial" w:cs="Arial"/>
              </w:rPr>
              <w:t>v</w:t>
            </w:r>
            <w:r w:rsidRPr="00BD7498">
              <w:rPr>
                <w:rFonts w:ascii="Arial" w:hAnsi="Arial" w:cs="Arial"/>
                <w:vertAlign w:val="subscript"/>
              </w:rPr>
              <w:t>x</w:t>
            </w:r>
            <w:proofErr w:type="spellEnd"/>
            <w:r w:rsidRPr="00BD7498">
              <w:rPr>
                <w:rFonts w:ascii="Arial" w:hAnsi="Arial" w:cs="Arial"/>
              </w:rPr>
              <w:t xml:space="preserve"> = v</w:t>
            </w:r>
            <w:r w:rsidRPr="00BD7498">
              <w:rPr>
                <w:rFonts w:ascii="Arial" w:hAnsi="Arial" w:cs="Arial"/>
                <w:vertAlign w:val="subscript"/>
              </w:rPr>
              <w:t>0</w:t>
            </w:r>
            <w:r w:rsidRPr="00BD7498">
              <w:rPr>
                <w:rFonts w:ascii="Arial" w:hAnsi="Arial" w:cs="Arial"/>
              </w:rPr>
              <w:t>.cos α</w:t>
            </w:r>
          </w:p>
          <w:p w:rsidR="00C27BB6" w:rsidRPr="00BD7498" w:rsidRDefault="00C27BB6" w:rsidP="00C27BB6">
            <w:pPr>
              <w:pStyle w:val="NormalWeb"/>
              <w:jc w:val="center"/>
              <w:rPr>
                <w:rFonts w:ascii="Arial" w:hAnsi="Arial" w:cs="Arial"/>
              </w:rPr>
            </w:pPr>
            <w:proofErr w:type="spellStart"/>
            <w:r w:rsidRPr="00BD7498">
              <w:rPr>
                <w:rFonts w:ascii="Arial" w:hAnsi="Arial" w:cs="Arial"/>
              </w:rPr>
              <w:lastRenderedPageBreak/>
              <w:t>v</w:t>
            </w:r>
            <w:r w:rsidRPr="00BD7498">
              <w:rPr>
                <w:rFonts w:ascii="Arial" w:hAnsi="Arial" w:cs="Arial"/>
                <w:vertAlign w:val="subscript"/>
              </w:rPr>
              <w:t>y</w:t>
            </w:r>
            <w:proofErr w:type="spellEnd"/>
            <w:r w:rsidRPr="00BD7498">
              <w:rPr>
                <w:rFonts w:ascii="Arial" w:hAnsi="Arial" w:cs="Arial"/>
              </w:rPr>
              <w:t xml:space="preserve"> = v</w:t>
            </w:r>
            <w:r w:rsidRPr="00BD7498">
              <w:rPr>
                <w:rFonts w:ascii="Arial" w:hAnsi="Arial" w:cs="Arial"/>
                <w:vertAlign w:val="subscript"/>
              </w:rPr>
              <w:t>0</w:t>
            </w:r>
            <w:r w:rsidRPr="00BD7498">
              <w:rPr>
                <w:rFonts w:ascii="Arial" w:hAnsi="Arial" w:cs="Arial"/>
              </w:rPr>
              <w:t>.sen α + g.t</w:t>
            </w:r>
          </w:p>
          <w:p w:rsidR="00C27BB6" w:rsidRPr="00BD7498" w:rsidRDefault="00C27BB6" w:rsidP="00C27BB6">
            <w:pPr>
              <w:pStyle w:val="NormalWeb"/>
              <w:jc w:val="center"/>
              <w:rPr>
                <w:rFonts w:ascii="Arial" w:hAnsi="Arial" w:cs="Arial"/>
              </w:rPr>
            </w:pPr>
            <w:r w:rsidRPr="00BD7498">
              <w:rPr>
                <w:rFonts w:ascii="Arial" w:hAnsi="Arial" w:cs="Arial"/>
                <w:noProof/>
                <w:lang w:val="es-EC" w:eastAsia="es-EC"/>
              </w:rPr>
              <w:drawing>
                <wp:inline distT="0" distB="0" distL="0" distR="0" wp14:anchorId="73D15750" wp14:editId="410F8143">
                  <wp:extent cx="1190625" cy="301625"/>
                  <wp:effectExtent l="0" t="0" r="9525" b="3175"/>
                  <wp:docPr id="72" name="Imagen 72" descr="Cin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nemática"/>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90625" cy="3016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jc w:val="center"/>
              <w:rPr>
                <w:rFonts w:ascii="Arial" w:hAnsi="Arial" w:cs="Arial"/>
                <w:sz w:val="24"/>
                <w:szCs w:val="24"/>
              </w:rPr>
            </w:pPr>
            <w:r w:rsidRPr="00BD7498">
              <w:rPr>
                <w:rFonts w:ascii="Arial" w:hAnsi="Arial" w:cs="Arial"/>
                <w:sz w:val="24"/>
                <w:szCs w:val="24"/>
              </w:rPr>
              <w:lastRenderedPageBreak/>
              <w:t>ángulo formado con el e</w:t>
            </w:r>
          </w:p>
          <w:p w:rsidR="00C27BB6" w:rsidRPr="00BD7498" w:rsidRDefault="00C27BB6" w:rsidP="00C27BB6">
            <w:pPr>
              <w:jc w:val="center"/>
              <w:rPr>
                <w:rFonts w:ascii="Arial" w:hAnsi="Arial" w:cs="Arial"/>
                <w:sz w:val="24"/>
                <w:szCs w:val="24"/>
              </w:rPr>
            </w:pPr>
            <w:r w:rsidRPr="00BD7498">
              <w:rPr>
                <w:rFonts w:ascii="Arial" w:hAnsi="Arial" w:cs="Arial"/>
                <w:sz w:val="24"/>
                <w:szCs w:val="24"/>
              </w:rPr>
              <w:t xml:space="preserve">je horizontal: </w:t>
            </w:r>
          </w:p>
          <w:p w:rsidR="00C27BB6" w:rsidRPr="00BD7498" w:rsidRDefault="00C27BB6" w:rsidP="00C27BB6">
            <w:pPr>
              <w:pStyle w:val="NormalWeb"/>
              <w:jc w:val="center"/>
              <w:rPr>
                <w:rFonts w:ascii="Arial" w:hAnsi="Arial" w:cs="Arial"/>
              </w:rPr>
            </w:pPr>
            <w:r w:rsidRPr="00BD7498">
              <w:rPr>
                <w:rFonts w:ascii="Arial" w:hAnsi="Arial" w:cs="Arial"/>
              </w:rPr>
              <w:t xml:space="preserve">α = </w:t>
            </w:r>
            <w:proofErr w:type="spellStart"/>
            <w:r w:rsidRPr="00BD7498">
              <w:rPr>
                <w:rFonts w:ascii="Arial" w:hAnsi="Arial" w:cs="Arial"/>
              </w:rPr>
              <w:t>arctg</w:t>
            </w:r>
            <w:proofErr w:type="spellEnd"/>
            <w:r w:rsidRPr="00BD7498">
              <w:rPr>
                <w:rFonts w:ascii="Arial" w:hAnsi="Arial" w:cs="Arial"/>
              </w:rPr>
              <w:t xml:space="preserve"> (</w:t>
            </w:r>
            <w:proofErr w:type="spellStart"/>
            <w:r w:rsidRPr="00BD7498">
              <w:rPr>
                <w:rFonts w:ascii="Arial" w:hAnsi="Arial" w:cs="Arial"/>
              </w:rPr>
              <w:t>v</w:t>
            </w:r>
            <w:r w:rsidRPr="00BD7498">
              <w:rPr>
                <w:rFonts w:ascii="Arial" w:hAnsi="Arial" w:cs="Arial"/>
                <w:vertAlign w:val="subscript"/>
              </w:rPr>
              <w:t>y</w:t>
            </w:r>
            <w:proofErr w:type="spellEnd"/>
            <w:r w:rsidRPr="00BD7498">
              <w:rPr>
                <w:rFonts w:ascii="Arial" w:hAnsi="Arial" w:cs="Arial"/>
              </w:rPr>
              <w:t>/</w:t>
            </w:r>
            <w:proofErr w:type="spellStart"/>
            <w:r w:rsidRPr="00BD7498">
              <w:rPr>
                <w:rFonts w:ascii="Arial" w:hAnsi="Arial" w:cs="Arial"/>
              </w:rPr>
              <w:t>v</w:t>
            </w:r>
            <w:r w:rsidRPr="00BD7498">
              <w:rPr>
                <w:rFonts w:ascii="Arial" w:hAnsi="Arial" w:cs="Arial"/>
                <w:vertAlign w:val="subscript"/>
              </w:rPr>
              <w:t>x</w:t>
            </w:r>
            <w:proofErr w:type="spellEnd"/>
            <w:r w:rsidRPr="00BD7498">
              <w:rPr>
                <w:rFonts w:ascii="Arial" w:hAnsi="Arial" w:cs="Arial"/>
              </w:rPr>
              <w:t>)</w:t>
            </w:r>
          </w:p>
        </w:tc>
        <w:tc>
          <w:tcPr>
            <w:tcW w:w="0" w:type="auto"/>
            <w:vAlign w:val="center"/>
            <w:hideMark/>
          </w:tcPr>
          <w:p w:rsidR="00C27BB6" w:rsidRPr="00BD7498" w:rsidRDefault="00C27BB6" w:rsidP="00C27BB6">
            <w:pPr>
              <w:rPr>
                <w:rFonts w:ascii="Arial" w:hAnsi="Arial" w:cs="Arial"/>
                <w:sz w:val="24"/>
                <w:szCs w:val="24"/>
              </w:rPr>
            </w:pPr>
          </w:p>
        </w:tc>
        <w:tc>
          <w:tcPr>
            <w:tcW w:w="0" w:type="auto"/>
            <w:vAlign w:val="center"/>
            <w:hideMark/>
          </w:tcPr>
          <w:p w:rsidR="00C27BB6" w:rsidRPr="00BD7498" w:rsidRDefault="00C27BB6" w:rsidP="00C27BB6">
            <w:pPr>
              <w:rPr>
                <w:rFonts w:ascii="Arial" w:hAnsi="Arial" w:cs="Arial"/>
                <w:sz w:val="24"/>
                <w:szCs w:val="24"/>
              </w:rPr>
            </w:pPr>
          </w:p>
        </w:tc>
        <w:tc>
          <w:tcPr>
            <w:tcW w:w="0" w:type="auto"/>
            <w:vAlign w:val="center"/>
            <w:hideMark/>
          </w:tcPr>
          <w:p w:rsidR="00C27BB6" w:rsidRPr="00BD7498" w:rsidRDefault="00C27BB6" w:rsidP="00C27BB6">
            <w:pPr>
              <w:rPr>
                <w:rFonts w:ascii="Arial" w:hAnsi="Arial" w:cs="Arial"/>
                <w:sz w:val="24"/>
                <w:szCs w:val="24"/>
              </w:rPr>
            </w:pPr>
          </w:p>
        </w:tc>
      </w:tr>
      <w:tr w:rsidR="00C27BB6" w:rsidRPr="00BD7498" w:rsidTr="00C27BB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jc w:val="center"/>
              <w:rPr>
                <w:rFonts w:ascii="Arial" w:hAnsi="Arial" w:cs="Arial"/>
                <w:sz w:val="24"/>
                <w:szCs w:val="24"/>
              </w:rPr>
            </w:pPr>
            <w:r w:rsidRPr="00BD7498">
              <w:rPr>
                <w:rFonts w:ascii="Arial" w:hAnsi="Arial" w:cs="Arial"/>
                <w:sz w:val="24"/>
                <w:szCs w:val="24"/>
              </w:rPr>
              <w:lastRenderedPageBreak/>
              <w:t xml:space="preserve">altura máxima alcanzada: </w:t>
            </w:r>
          </w:p>
          <w:p w:rsidR="00C27BB6" w:rsidRPr="00BD7498" w:rsidRDefault="00C27BB6" w:rsidP="00C27BB6">
            <w:pPr>
              <w:pStyle w:val="NormalWeb"/>
              <w:jc w:val="center"/>
              <w:rPr>
                <w:rFonts w:ascii="Arial" w:hAnsi="Arial" w:cs="Arial"/>
              </w:rPr>
            </w:pPr>
            <w:r w:rsidRPr="00BD7498">
              <w:rPr>
                <w:rFonts w:ascii="Arial" w:hAnsi="Arial" w:cs="Arial"/>
              </w:rPr>
              <w:t>y</w:t>
            </w:r>
            <w:r w:rsidRPr="00BD7498">
              <w:rPr>
                <w:rFonts w:ascii="Arial" w:hAnsi="Arial" w:cs="Arial"/>
                <w:vertAlign w:val="subscript"/>
              </w:rPr>
              <w:t xml:space="preserve"> máxima</w:t>
            </w:r>
            <w:r w:rsidRPr="00BD7498">
              <w:rPr>
                <w:rFonts w:ascii="Arial" w:hAnsi="Arial" w:cs="Arial"/>
              </w:rPr>
              <w:t xml:space="preserve"> = -v</w:t>
            </w:r>
            <w:r w:rsidRPr="00BD7498">
              <w:rPr>
                <w:rFonts w:ascii="Arial" w:hAnsi="Arial" w:cs="Arial"/>
                <w:vertAlign w:val="subscript"/>
              </w:rPr>
              <w:t>0</w:t>
            </w:r>
            <w:r w:rsidRPr="00BD7498">
              <w:rPr>
                <w:rFonts w:ascii="Arial" w:hAnsi="Arial" w:cs="Arial"/>
              </w:rPr>
              <w:t xml:space="preserve"> ².sen ² α/2.g</w:t>
            </w:r>
          </w:p>
        </w:tc>
        <w:tc>
          <w:tcPr>
            <w:tcW w:w="0" w:type="auto"/>
            <w:tcBorders>
              <w:top w:val="outset" w:sz="6" w:space="0" w:color="auto"/>
              <w:left w:val="outset" w:sz="6" w:space="0" w:color="auto"/>
              <w:bottom w:val="outset" w:sz="6" w:space="0" w:color="auto"/>
              <w:right w:val="outset" w:sz="6" w:space="0" w:color="auto"/>
            </w:tcBorders>
            <w:vAlign w:val="center"/>
            <w:hideMark/>
          </w:tcPr>
          <w:p w:rsidR="00C27BB6" w:rsidRPr="00BD7498" w:rsidRDefault="00C27BB6" w:rsidP="00C27BB6">
            <w:pPr>
              <w:jc w:val="center"/>
              <w:rPr>
                <w:rFonts w:ascii="Arial" w:hAnsi="Arial" w:cs="Arial"/>
                <w:sz w:val="24"/>
                <w:szCs w:val="24"/>
              </w:rPr>
            </w:pPr>
            <w:r w:rsidRPr="00BD7498">
              <w:rPr>
                <w:rFonts w:ascii="Arial" w:hAnsi="Arial" w:cs="Arial"/>
                <w:sz w:val="24"/>
                <w:szCs w:val="24"/>
              </w:rPr>
              <w:t xml:space="preserve">alcance: </w:t>
            </w:r>
          </w:p>
          <w:p w:rsidR="00C27BB6" w:rsidRPr="00BD7498" w:rsidRDefault="00C27BB6" w:rsidP="00C27BB6">
            <w:pPr>
              <w:pStyle w:val="NormalWeb"/>
              <w:jc w:val="center"/>
              <w:rPr>
                <w:rFonts w:ascii="Arial" w:hAnsi="Arial" w:cs="Arial"/>
              </w:rPr>
            </w:pPr>
            <w:r w:rsidRPr="00BD7498">
              <w:rPr>
                <w:rFonts w:ascii="Arial" w:hAnsi="Arial" w:cs="Arial"/>
              </w:rPr>
              <w:t>x = -v</w:t>
            </w:r>
            <w:r w:rsidRPr="00BD7498">
              <w:rPr>
                <w:rFonts w:ascii="Arial" w:hAnsi="Arial" w:cs="Arial"/>
                <w:vertAlign w:val="subscript"/>
              </w:rPr>
              <w:t>0</w:t>
            </w:r>
            <w:r w:rsidRPr="00BD7498">
              <w:rPr>
                <w:rFonts w:ascii="Arial" w:hAnsi="Arial" w:cs="Arial"/>
              </w:rPr>
              <w:t xml:space="preserve"> ².sen 2.α/g</w:t>
            </w:r>
          </w:p>
        </w:tc>
        <w:tc>
          <w:tcPr>
            <w:tcW w:w="0" w:type="auto"/>
            <w:vAlign w:val="center"/>
            <w:hideMark/>
          </w:tcPr>
          <w:p w:rsidR="00C27BB6" w:rsidRPr="00BD7498" w:rsidRDefault="00C27BB6" w:rsidP="00C27BB6">
            <w:pPr>
              <w:rPr>
                <w:rFonts w:ascii="Arial" w:hAnsi="Arial" w:cs="Arial"/>
                <w:sz w:val="24"/>
                <w:szCs w:val="24"/>
              </w:rPr>
            </w:pPr>
          </w:p>
        </w:tc>
        <w:tc>
          <w:tcPr>
            <w:tcW w:w="0" w:type="auto"/>
            <w:vAlign w:val="center"/>
            <w:hideMark/>
          </w:tcPr>
          <w:p w:rsidR="00C27BB6" w:rsidRPr="00BD7498" w:rsidRDefault="00C27BB6" w:rsidP="00C27BB6">
            <w:pPr>
              <w:rPr>
                <w:rFonts w:ascii="Arial" w:hAnsi="Arial" w:cs="Arial"/>
                <w:sz w:val="24"/>
                <w:szCs w:val="24"/>
              </w:rPr>
            </w:pPr>
          </w:p>
        </w:tc>
        <w:tc>
          <w:tcPr>
            <w:tcW w:w="0" w:type="auto"/>
            <w:vAlign w:val="center"/>
            <w:hideMark/>
          </w:tcPr>
          <w:p w:rsidR="00C27BB6" w:rsidRPr="00BD7498" w:rsidRDefault="00C27BB6" w:rsidP="00C27BB6">
            <w:pPr>
              <w:rPr>
                <w:rFonts w:ascii="Arial" w:hAnsi="Arial" w:cs="Arial"/>
                <w:sz w:val="24"/>
                <w:szCs w:val="24"/>
              </w:rPr>
            </w:pPr>
          </w:p>
        </w:tc>
      </w:tr>
    </w:tbl>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En el caso de la cinemática sólo hay que saber las definiciones </w:t>
      </w:r>
    </w:p>
    <w:p w:rsidR="00C27BB6" w:rsidRPr="00BD7498" w:rsidRDefault="00C27BB6" w:rsidP="00C27BB6">
      <w:pPr>
        <w:spacing w:after="240"/>
        <w:rPr>
          <w:rFonts w:ascii="Arial" w:hAnsi="Arial" w:cs="Arial"/>
          <w:sz w:val="24"/>
          <w:szCs w:val="24"/>
        </w:rPr>
      </w:pPr>
      <w:proofErr w:type="gramStart"/>
      <w:r w:rsidRPr="00BD7498">
        <w:rPr>
          <w:rFonts w:ascii="Arial" w:hAnsi="Arial" w:cs="Arial"/>
          <w:sz w:val="24"/>
          <w:szCs w:val="24"/>
        </w:rPr>
        <w:t>de</w:t>
      </w:r>
      <w:proofErr w:type="gramEnd"/>
      <w:r w:rsidRPr="00BD7498">
        <w:rPr>
          <w:rFonts w:ascii="Arial" w:hAnsi="Arial" w:cs="Arial"/>
          <w:sz w:val="24"/>
          <w:szCs w:val="24"/>
        </w:rPr>
        <w:t xml:space="preserve"> velocidad y aceleración. </w:t>
      </w:r>
      <w:r w:rsidRPr="00BD7498">
        <w:rPr>
          <w:rFonts w:ascii="Arial" w:hAnsi="Arial" w:cs="Arial"/>
          <w:sz w:val="24"/>
          <w:szCs w:val="24"/>
        </w:rPr>
        <w:br/>
        <w:t xml:space="preserve">Y ya empezamos a estudiar un caso concreto, cuando el movimiento es rectilíneo y la aceleración es constante, integrando llegamos a las ecuaciones del </w:t>
      </w:r>
      <w:proofErr w:type="spellStart"/>
      <w:r w:rsidRPr="00BD7498">
        <w:rPr>
          <w:rFonts w:ascii="Arial" w:hAnsi="Arial" w:cs="Arial"/>
          <w:sz w:val="24"/>
          <w:szCs w:val="24"/>
        </w:rPr>
        <w:t>m.r.u.a</w:t>
      </w:r>
      <w:proofErr w:type="spellEnd"/>
      <w:r w:rsidRPr="00BD7498">
        <w:rPr>
          <w:rFonts w:ascii="Arial" w:hAnsi="Arial" w:cs="Arial"/>
          <w:sz w:val="24"/>
          <w:szCs w:val="24"/>
        </w:rPr>
        <w:t xml:space="preserve"> </w:t>
      </w:r>
      <w:proofErr w:type="gramStart"/>
      <w:r w:rsidRPr="00BD7498">
        <w:rPr>
          <w:rFonts w:ascii="Arial" w:hAnsi="Arial" w:cs="Arial"/>
          <w:sz w:val="24"/>
          <w:szCs w:val="24"/>
        </w:rPr>
        <w:t>( movimiento</w:t>
      </w:r>
      <w:proofErr w:type="gramEnd"/>
      <w:r w:rsidRPr="00BD7498">
        <w:rPr>
          <w:rFonts w:ascii="Arial" w:hAnsi="Arial" w:cs="Arial"/>
          <w:sz w:val="24"/>
          <w:szCs w:val="24"/>
        </w:rPr>
        <w:t xml:space="preserve"> rectilíneo uniformemente acelerado) </w:t>
      </w:r>
    </w:p>
    <w:p w:rsidR="00C27BB6" w:rsidRPr="00BD7498" w:rsidRDefault="00C27BB6" w:rsidP="00C27BB6">
      <w:pPr>
        <w:spacing w:after="0"/>
        <w:jc w:val="center"/>
        <w:rPr>
          <w:rFonts w:ascii="Arial" w:hAnsi="Arial" w:cs="Arial"/>
          <w:sz w:val="24"/>
          <w:szCs w:val="24"/>
          <w:lang w:val="en-US"/>
        </w:rPr>
      </w:pPr>
      <w:r w:rsidRPr="00BD7498">
        <w:rPr>
          <w:rFonts w:ascii="Arial" w:hAnsi="Arial" w:cs="Arial"/>
          <w:sz w:val="24"/>
          <w:szCs w:val="24"/>
          <w:lang w:val="en-US"/>
        </w:rPr>
        <w:t xml:space="preserve">V = </w:t>
      </w:r>
      <w:proofErr w:type="gramStart"/>
      <w:r w:rsidRPr="00BD7498">
        <w:rPr>
          <w:rFonts w:ascii="Arial" w:hAnsi="Arial" w:cs="Arial"/>
          <w:sz w:val="24"/>
          <w:szCs w:val="24"/>
          <w:lang w:val="en-US"/>
        </w:rPr>
        <w:t>Vo</w:t>
      </w:r>
      <w:proofErr w:type="gramEnd"/>
      <w:r w:rsidRPr="00BD7498">
        <w:rPr>
          <w:rFonts w:ascii="Arial" w:hAnsi="Arial" w:cs="Arial"/>
          <w:sz w:val="24"/>
          <w:szCs w:val="24"/>
          <w:lang w:val="en-US"/>
        </w:rPr>
        <w:t xml:space="preserve"> + a*t</w:t>
      </w:r>
      <w:r w:rsidRPr="00BD7498">
        <w:rPr>
          <w:rFonts w:ascii="Arial" w:hAnsi="Arial" w:cs="Arial"/>
          <w:sz w:val="24"/>
          <w:szCs w:val="24"/>
          <w:lang w:val="en-US"/>
        </w:rPr>
        <w:br/>
        <w:t xml:space="preserve">s = so + Vo*t + (1/2)*a*t^2 </w:t>
      </w:r>
    </w:p>
    <w:p w:rsidR="00C27BB6" w:rsidRPr="00BD7498" w:rsidRDefault="00C27BB6" w:rsidP="00C27BB6">
      <w:pPr>
        <w:rPr>
          <w:rFonts w:ascii="Arial" w:hAnsi="Arial" w:cs="Arial"/>
          <w:sz w:val="24"/>
          <w:szCs w:val="24"/>
        </w:rPr>
      </w:pPr>
      <w:r w:rsidRPr="00BD7498">
        <w:rPr>
          <w:rFonts w:ascii="Arial" w:hAnsi="Arial" w:cs="Arial"/>
          <w:sz w:val="24"/>
          <w:szCs w:val="24"/>
        </w:rPr>
        <w:br/>
        <w:t xml:space="preserve">Ecuaciones sólo válidas cuando a = </w:t>
      </w:r>
      <w:proofErr w:type="spellStart"/>
      <w:r w:rsidRPr="00BD7498">
        <w:rPr>
          <w:rFonts w:ascii="Arial" w:hAnsi="Arial" w:cs="Arial"/>
          <w:sz w:val="24"/>
          <w:szCs w:val="24"/>
        </w:rPr>
        <w:t>cte</w:t>
      </w:r>
      <w:proofErr w:type="spellEnd"/>
      <w:r w:rsidRPr="00BD7498">
        <w:rPr>
          <w:rFonts w:ascii="Arial" w:hAnsi="Arial" w:cs="Arial"/>
          <w:sz w:val="24"/>
          <w:szCs w:val="24"/>
        </w:rPr>
        <w:t>, o sea, en caso que la aceleración no sea constante no son válidas y hay que integrar de nuevo. Como caso particular de este caso particular, a=0=</w:t>
      </w:r>
      <w:proofErr w:type="spellStart"/>
      <w:r w:rsidRPr="00BD7498">
        <w:rPr>
          <w:rFonts w:ascii="Arial" w:hAnsi="Arial" w:cs="Arial"/>
          <w:sz w:val="24"/>
          <w:szCs w:val="24"/>
        </w:rPr>
        <w:t>cte</w:t>
      </w:r>
      <w:proofErr w:type="spellEnd"/>
      <w:r w:rsidRPr="00BD7498">
        <w:rPr>
          <w:rFonts w:ascii="Arial" w:hAnsi="Arial" w:cs="Arial"/>
          <w:sz w:val="24"/>
          <w:szCs w:val="24"/>
        </w:rPr>
        <w:t xml:space="preserve">, y sacaremos las ecuaciones del </w:t>
      </w:r>
      <w:proofErr w:type="spellStart"/>
      <w:r w:rsidRPr="00BD7498">
        <w:rPr>
          <w:rFonts w:ascii="Arial" w:hAnsi="Arial" w:cs="Arial"/>
          <w:sz w:val="24"/>
          <w:szCs w:val="24"/>
        </w:rPr>
        <w:t>m.r.u</w:t>
      </w:r>
      <w:proofErr w:type="spellEnd"/>
      <w:r w:rsidRPr="00BD7498">
        <w:rPr>
          <w:rFonts w:ascii="Arial" w:hAnsi="Arial" w:cs="Arial"/>
          <w:sz w:val="24"/>
          <w:szCs w:val="24"/>
        </w:rPr>
        <w:t xml:space="preserve"> </w:t>
      </w:r>
      <w:proofErr w:type="gramStart"/>
      <w:r w:rsidRPr="00BD7498">
        <w:rPr>
          <w:rFonts w:ascii="Arial" w:hAnsi="Arial" w:cs="Arial"/>
          <w:sz w:val="24"/>
          <w:szCs w:val="24"/>
        </w:rPr>
        <w:t>( movimiento</w:t>
      </w:r>
      <w:proofErr w:type="gramEnd"/>
      <w:r w:rsidRPr="00BD7498">
        <w:rPr>
          <w:rFonts w:ascii="Arial" w:hAnsi="Arial" w:cs="Arial"/>
          <w:sz w:val="24"/>
          <w:szCs w:val="24"/>
        </w:rPr>
        <w:t xml:space="preserve"> rectilíneo uniforme), como caso particular del </w:t>
      </w:r>
      <w:proofErr w:type="spellStart"/>
      <w:r w:rsidRPr="00BD7498">
        <w:rPr>
          <w:rFonts w:ascii="Arial" w:hAnsi="Arial" w:cs="Arial"/>
          <w:sz w:val="24"/>
          <w:szCs w:val="24"/>
        </w:rPr>
        <w:t>m.r.u.a</w:t>
      </w:r>
      <w:proofErr w:type="spellEnd"/>
      <w:r w:rsidRPr="00BD7498">
        <w:rPr>
          <w:rFonts w:ascii="Arial" w:hAnsi="Arial" w:cs="Arial"/>
          <w:sz w:val="24"/>
          <w:szCs w:val="24"/>
        </w:rPr>
        <w:t xml:space="preserve"> </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r w:rsidRPr="00BD7498">
        <w:rPr>
          <w:rFonts w:ascii="Arial" w:hAnsi="Arial" w:cs="Arial"/>
          <w:sz w:val="24"/>
          <w:szCs w:val="24"/>
        </w:rPr>
        <w:t>V=</w:t>
      </w:r>
      <w:proofErr w:type="spellStart"/>
      <w:r w:rsidRPr="00BD7498">
        <w:rPr>
          <w:rFonts w:ascii="Arial" w:hAnsi="Arial" w:cs="Arial"/>
          <w:sz w:val="24"/>
          <w:szCs w:val="24"/>
        </w:rPr>
        <w:t>Vo</w:t>
      </w:r>
      <w:proofErr w:type="spellEnd"/>
      <w:r w:rsidRPr="00BD7498">
        <w:rPr>
          <w:rFonts w:ascii="Arial" w:hAnsi="Arial" w:cs="Arial"/>
          <w:sz w:val="24"/>
          <w:szCs w:val="24"/>
        </w:rPr>
        <w:br/>
        <w:t xml:space="preserve">s=so + </w:t>
      </w:r>
      <w:proofErr w:type="spellStart"/>
      <w:r w:rsidRPr="00BD7498">
        <w:rPr>
          <w:rFonts w:ascii="Arial" w:hAnsi="Arial" w:cs="Arial"/>
          <w:sz w:val="24"/>
          <w:szCs w:val="24"/>
        </w:rPr>
        <w:t>Vo</w:t>
      </w:r>
      <w:proofErr w:type="spellEnd"/>
      <w:r w:rsidRPr="00BD7498">
        <w:rPr>
          <w:rFonts w:ascii="Arial" w:hAnsi="Arial" w:cs="Arial"/>
          <w:sz w:val="24"/>
          <w:szCs w:val="24"/>
        </w:rPr>
        <w:t>*t</w:t>
      </w:r>
    </w:p>
    <w:p w:rsidR="00C27BB6" w:rsidRPr="00BD7498" w:rsidRDefault="00C27BB6" w:rsidP="00C27BB6">
      <w:pPr>
        <w:rPr>
          <w:rFonts w:ascii="Arial" w:hAnsi="Arial" w:cs="Arial"/>
          <w:sz w:val="24"/>
          <w:szCs w:val="24"/>
        </w:rPr>
      </w:pPr>
      <w:r w:rsidRPr="00BD7498">
        <w:rPr>
          <w:rFonts w:ascii="Arial" w:hAnsi="Arial" w:cs="Arial"/>
          <w:sz w:val="24"/>
          <w:szCs w:val="24"/>
        </w:rPr>
        <w:br/>
        <w:t xml:space="preserve">¿ En qué consiste y por qué se llama tiro parabólico </w:t>
      </w:r>
      <w:proofErr w:type="gramStart"/>
      <w:r w:rsidRPr="00BD7498">
        <w:rPr>
          <w:rFonts w:ascii="Arial" w:hAnsi="Arial" w:cs="Arial"/>
          <w:sz w:val="24"/>
          <w:szCs w:val="24"/>
        </w:rPr>
        <w:t>?.</w:t>
      </w:r>
      <w:proofErr w:type="gramEnd"/>
      <w:r w:rsidRPr="00BD7498">
        <w:rPr>
          <w:rFonts w:ascii="Arial" w:hAnsi="Arial" w:cs="Arial"/>
          <w:sz w:val="24"/>
          <w:szCs w:val="24"/>
        </w:rPr>
        <w:t xml:space="preserve"> Pues simplemente es el movimiento que describiría un cuerpo que se mueve sobre la superficie de la Tierra </w:t>
      </w:r>
      <w:proofErr w:type="gramStart"/>
      <w:r w:rsidRPr="00BD7498">
        <w:rPr>
          <w:rFonts w:ascii="Arial" w:hAnsi="Arial" w:cs="Arial"/>
          <w:sz w:val="24"/>
          <w:szCs w:val="24"/>
        </w:rPr>
        <w:t>( o</w:t>
      </w:r>
      <w:proofErr w:type="gramEnd"/>
      <w:r w:rsidRPr="00BD7498">
        <w:rPr>
          <w:rFonts w:ascii="Arial" w:hAnsi="Arial" w:cs="Arial"/>
          <w:sz w:val="24"/>
          <w:szCs w:val="24"/>
        </w:rPr>
        <w:t xml:space="preserve"> cualquier planeta), y que está sometido a una única fuerza vertical hacia abajo debido a su propio peso ). En tal caso, si tomamos un eje X horizontal y un eje Y vertical, comprobamos que en eje X tenemos un </w:t>
      </w:r>
      <w:proofErr w:type="spellStart"/>
      <w:r w:rsidRPr="00BD7498">
        <w:rPr>
          <w:rFonts w:ascii="Arial" w:hAnsi="Arial" w:cs="Arial"/>
          <w:sz w:val="24"/>
          <w:szCs w:val="24"/>
        </w:rPr>
        <w:t>m.r.u</w:t>
      </w:r>
      <w:proofErr w:type="spellEnd"/>
      <w:r w:rsidRPr="00BD7498">
        <w:rPr>
          <w:rFonts w:ascii="Arial" w:hAnsi="Arial" w:cs="Arial"/>
          <w:sz w:val="24"/>
          <w:szCs w:val="24"/>
        </w:rPr>
        <w:t xml:space="preserve"> </w:t>
      </w:r>
      <w:proofErr w:type="gramStart"/>
      <w:r w:rsidRPr="00BD7498">
        <w:rPr>
          <w:rFonts w:ascii="Arial" w:hAnsi="Arial" w:cs="Arial"/>
          <w:sz w:val="24"/>
          <w:szCs w:val="24"/>
        </w:rPr>
        <w:t>( no</w:t>
      </w:r>
      <w:proofErr w:type="gramEnd"/>
      <w:r w:rsidRPr="00BD7498">
        <w:rPr>
          <w:rFonts w:ascii="Arial" w:hAnsi="Arial" w:cs="Arial"/>
          <w:sz w:val="24"/>
          <w:szCs w:val="24"/>
        </w:rPr>
        <w:t xml:space="preserve"> hay fuerza, a=0), y en el eje Y un </w:t>
      </w:r>
      <w:proofErr w:type="spellStart"/>
      <w:r w:rsidRPr="00BD7498">
        <w:rPr>
          <w:rFonts w:ascii="Arial" w:hAnsi="Arial" w:cs="Arial"/>
          <w:sz w:val="24"/>
          <w:szCs w:val="24"/>
        </w:rPr>
        <w:t>m.r.u.a</w:t>
      </w:r>
      <w:proofErr w:type="spellEnd"/>
      <w:r w:rsidRPr="00BD7498">
        <w:rPr>
          <w:rFonts w:ascii="Arial" w:hAnsi="Arial" w:cs="Arial"/>
          <w:sz w:val="24"/>
          <w:szCs w:val="24"/>
        </w:rPr>
        <w:t xml:space="preserve"> ( si consideramos el peso constante, claro, hay una a=g=</w:t>
      </w:r>
      <w:proofErr w:type="spellStart"/>
      <w:r w:rsidRPr="00BD7498">
        <w:rPr>
          <w:rFonts w:ascii="Arial" w:hAnsi="Arial" w:cs="Arial"/>
          <w:sz w:val="24"/>
          <w:szCs w:val="24"/>
        </w:rPr>
        <w:t>cte</w:t>
      </w:r>
      <w:proofErr w:type="spellEnd"/>
      <w:r w:rsidRPr="00BD7498">
        <w:rPr>
          <w:rFonts w:ascii="Arial" w:hAnsi="Arial" w:cs="Arial"/>
          <w:sz w:val="24"/>
          <w:szCs w:val="24"/>
        </w:rPr>
        <w:t xml:space="preserve"> hacia abajo). Así pues las ecuaciones del tiro serán </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r w:rsidRPr="00BD7498">
        <w:rPr>
          <w:rFonts w:ascii="Arial" w:hAnsi="Arial" w:cs="Arial"/>
          <w:b/>
          <w:bCs/>
          <w:sz w:val="24"/>
          <w:szCs w:val="24"/>
        </w:rPr>
        <w:t>Eje X (</w:t>
      </w:r>
      <w:proofErr w:type="spellStart"/>
      <w:r w:rsidRPr="00BD7498">
        <w:rPr>
          <w:rFonts w:ascii="Arial" w:hAnsi="Arial" w:cs="Arial"/>
          <w:b/>
          <w:bCs/>
          <w:sz w:val="24"/>
          <w:szCs w:val="24"/>
        </w:rPr>
        <w:t>m.r.u</w:t>
      </w:r>
      <w:proofErr w:type="spellEnd"/>
      <w:r w:rsidRPr="00BD7498">
        <w:rPr>
          <w:rFonts w:ascii="Arial" w:hAnsi="Arial" w:cs="Arial"/>
          <w:b/>
          <w:bCs/>
          <w:sz w:val="24"/>
          <w:szCs w:val="24"/>
        </w:rPr>
        <w:t xml:space="preserve">) </w:t>
      </w:r>
    </w:p>
    <w:p w:rsidR="00C27BB6" w:rsidRPr="00BD7498" w:rsidRDefault="00C27BB6" w:rsidP="00C27BB6">
      <w:pPr>
        <w:jc w:val="center"/>
        <w:rPr>
          <w:rFonts w:ascii="Arial" w:hAnsi="Arial" w:cs="Arial"/>
          <w:sz w:val="24"/>
          <w:szCs w:val="24"/>
        </w:rPr>
      </w:pPr>
      <w:proofErr w:type="spellStart"/>
      <w:r w:rsidRPr="00BD7498">
        <w:rPr>
          <w:rFonts w:ascii="Arial" w:hAnsi="Arial" w:cs="Arial"/>
          <w:sz w:val="24"/>
          <w:szCs w:val="24"/>
        </w:rPr>
        <w:t>Vx</w:t>
      </w:r>
      <w:proofErr w:type="spellEnd"/>
      <w:r w:rsidRPr="00BD7498">
        <w:rPr>
          <w:rFonts w:ascii="Arial" w:hAnsi="Arial" w:cs="Arial"/>
          <w:sz w:val="24"/>
          <w:szCs w:val="24"/>
        </w:rPr>
        <w:t>=Vox=</w:t>
      </w:r>
      <w:proofErr w:type="spellStart"/>
      <w:r w:rsidRPr="00BD7498">
        <w:rPr>
          <w:rFonts w:ascii="Arial" w:hAnsi="Arial" w:cs="Arial"/>
          <w:sz w:val="24"/>
          <w:szCs w:val="24"/>
        </w:rPr>
        <w:t>cte</w:t>
      </w:r>
      <w:proofErr w:type="spellEnd"/>
      <w:r w:rsidRPr="00BD7498">
        <w:rPr>
          <w:rFonts w:ascii="Arial" w:hAnsi="Arial" w:cs="Arial"/>
          <w:sz w:val="24"/>
          <w:szCs w:val="24"/>
        </w:rPr>
        <w:br/>
        <w:t>x=</w:t>
      </w:r>
      <w:proofErr w:type="spellStart"/>
      <w:r w:rsidRPr="00BD7498">
        <w:rPr>
          <w:rFonts w:ascii="Arial" w:hAnsi="Arial" w:cs="Arial"/>
          <w:sz w:val="24"/>
          <w:szCs w:val="24"/>
        </w:rPr>
        <w:t>xo+Vx</w:t>
      </w:r>
      <w:proofErr w:type="spellEnd"/>
      <w:r w:rsidRPr="00BD7498">
        <w:rPr>
          <w:rFonts w:ascii="Arial" w:hAnsi="Arial" w:cs="Arial"/>
          <w:sz w:val="24"/>
          <w:szCs w:val="24"/>
        </w:rPr>
        <w:t>*t=</w:t>
      </w:r>
      <w:proofErr w:type="spellStart"/>
      <w:r w:rsidRPr="00BD7498">
        <w:rPr>
          <w:rFonts w:ascii="Arial" w:hAnsi="Arial" w:cs="Arial"/>
          <w:sz w:val="24"/>
          <w:szCs w:val="24"/>
        </w:rPr>
        <w:t>xo+Vox</w:t>
      </w:r>
      <w:proofErr w:type="spellEnd"/>
      <w:r w:rsidRPr="00BD7498">
        <w:rPr>
          <w:rFonts w:ascii="Arial" w:hAnsi="Arial" w:cs="Arial"/>
          <w:sz w:val="24"/>
          <w:szCs w:val="24"/>
        </w:rPr>
        <w:t>*t</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r w:rsidRPr="00BD7498">
        <w:rPr>
          <w:rFonts w:ascii="Arial" w:hAnsi="Arial" w:cs="Arial"/>
          <w:b/>
          <w:bCs/>
          <w:sz w:val="24"/>
          <w:szCs w:val="24"/>
        </w:rPr>
        <w:t>Eje Y (</w:t>
      </w:r>
      <w:proofErr w:type="spellStart"/>
      <w:r w:rsidRPr="00BD7498">
        <w:rPr>
          <w:rFonts w:ascii="Arial" w:hAnsi="Arial" w:cs="Arial"/>
          <w:b/>
          <w:bCs/>
          <w:sz w:val="24"/>
          <w:szCs w:val="24"/>
        </w:rPr>
        <w:t>m.r.u.a</w:t>
      </w:r>
      <w:proofErr w:type="spellEnd"/>
      <w:r w:rsidRPr="00BD7498">
        <w:rPr>
          <w:rFonts w:ascii="Arial" w:hAnsi="Arial" w:cs="Arial"/>
          <w:b/>
          <w:bCs/>
          <w:sz w:val="24"/>
          <w:szCs w:val="24"/>
        </w:rPr>
        <w:t xml:space="preserve">) </w:t>
      </w:r>
    </w:p>
    <w:p w:rsidR="00C27BB6" w:rsidRPr="00BD7498" w:rsidRDefault="00C27BB6" w:rsidP="00C27BB6">
      <w:pPr>
        <w:jc w:val="center"/>
        <w:rPr>
          <w:rFonts w:ascii="Arial" w:hAnsi="Arial" w:cs="Arial"/>
          <w:sz w:val="24"/>
          <w:szCs w:val="24"/>
        </w:rPr>
      </w:pPr>
      <w:proofErr w:type="spellStart"/>
      <w:r w:rsidRPr="00BD7498">
        <w:rPr>
          <w:rFonts w:ascii="Arial" w:hAnsi="Arial" w:cs="Arial"/>
          <w:sz w:val="24"/>
          <w:szCs w:val="24"/>
        </w:rPr>
        <w:lastRenderedPageBreak/>
        <w:t>Vy</w:t>
      </w:r>
      <w:proofErr w:type="spellEnd"/>
      <w:r w:rsidRPr="00BD7498">
        <w:rPr>
          <w:rFonts w:ascii="Arial" w:hAnsi="Arial" w:cs="Arial"/>
          <w:sz w:val="24"/>
          <w:szCs w:val="24"/>
        </w:rPr>
        <w:t>=</w:t>
      </w:r>
      <w:proofErr w:type="spellStart"/>
      <w:r w:rsidRPr="00BD7498">
        <w:rPr>
          <w:rFonts w:ascii="Arial" w:hAnsi="Arial" w:cs="Arial"/>
          <w:sz w:val="24"/>
          <w:szCs w:val="24"/>
        </w:rPr>
        <w:t>Voy+a</w:t>
      </w:r>
      <w:proofErr w:type="spellEnd"/>
      <w:r w:rsidRPr="00BD7498">
        <w:rPr>
          <w:rFonts w:ascii="Arial" w:hAnsi="Arial" w:cs="Arial"/>
          <w:sz w:val="24"/>
          <w:szCs w:val="24"/>
        </w:rPr>
        <w:t xml:space="preserve">*t </w:t>
      </w:r>
      <w:r w:rsidRPr="00BD7498">
        <w:rPr>
          <w:rFonts w:ascii="Arial" w:hAnsi="Arial" w:cs="Arial"/>
          <w:sz w:val="24"/>
          <w:szCs w:val="24"/>
        </w:rPr>
        <w:br/>
        <w:t>y=</w:t>
      </w:r>
      <w:proofErr w:type="spellStart"/>
      <w:r w:rsidRPr="00BD7498">
        <w:rPr>
          <w:rFonts w:ascii="Arial" w:hAnsi="Arial" w:cs="Arial"/>
          <w:sz w:val="24"/>
          <w:szCs w:val="24"/>
        </w:rPr>
        <w:t>yo+V</w:t>
      </w:r>
      <w:proofErr w:type="spellEnd"/>
      <w:r w:rsidRPr="00BD7498">
        <w:rPr>
          <w:rFonts w:ascii="Arial" w:hAnsi="Arial" w:cs="Arial"/>
          <w:sz w:val="24"/>
          <w:szCs w:val="24"/>
        </w:rPr>
        <w:t xml:space="preserve"> </w:t>
      </w:r>
      <w:proofErr w:type="spellStart"/>
      <w:r w:rsidRPr="00BD7498">
        <w:rPr>
          <w:rFonts w:ascii="Arial" w:hAnsi="Arial" w:cs="Arial"/>
          <w:sz w:val="24"/>
          <w:szCs w:val="24"/>
        </w:rPr>
        <w:t>oy</w:t>
      </w:r>
      <w:proofErr w:type="spellEnd"/>
      <w:r w:rsidRPr="00BD7498">
        <w:rPr>
          <w:rFonts w:ascii="Arial" w:hAnsi="Arial" w:cs="Arial"/>
          <w:sz w:val="24"/>
          <w:szCs w:val="24"/>
        </w:rPr>
        <w:t>*t</w:t>
      </w:r>
      <w:proofErr w:type="gramStart"/>
      <w:r w:rsidRPr="00BD7498">
        <w:rPr>
          <w:rFonts w:ascii="Arial" w:hAnsi="Arial" w:cs="Arial"/>
          <w:sz w:val="24"/>
          <w:szCs w:val="24"/>
        </w:rPr>
        <w:t>+(</w:t>
      </w:r>
      <w:proofErr w:type="gramEnd"/>
      <w:r w:rsidRPr="00BD7498">
        <w:rPr>
          <w:rFonts w:ascii="Arial" w:hAnsi="Arial" w:cs="Arial"/>
          <w:sz w:val="24"/>
          <w:szCs w:val="24"/>
        </w:rPr>
        <w:t xml:space="preserve">1/2)*a*t^2 </w:t>
      </w:r>
    </w:p>
    <w:p w:rsidR="00C27BB6" w:rsidRPr="00BD7498" w:rsidRDefault="00C27BB6" w:rsidP="00C27BB6">
      <w:pPr>
        <w:rPr>
          <w:rFonts w:ascii="Arial" w:hAnsi="Arial" w:cs="Arial"/>
          <w:sz w:val="24"/>
          <w:szCs w:val="24"/>
        </w:rPr>
      </w:pPr>
      <w:proofErr w:type="spellStart"/>
      <w:proofErr w:type="gramStart"/>
      <w:r w:rsidRPr="00BD7498">
        <w:rPr>
          <w:rFonts w:ascii="Arial" w:hAnsi="Arial" w:cs="Arial"/>
          <w:sz w:val="24"/>
          <w:szCs w:val="24"/>
        </w:rPr>
        <w:t>xo</w:t>
      </w:r>
      <w:proofErr w:type="spellEnd"/>
      <w:proofErr w:type="gramEnd"/>
      <w:r w:rsidRPr="00BD7498">
        <w:rPr>
          <w:rFonts w:ascii="Arial" w:hAnsi="Arial" w:cs="Arial"/>
          <w:sz w:val="24"/>
          <w:szCs w:val="24"/>
        </w:rPr>
        <w:t xml:space="preserve">...... distancia horizontal del origen al punto de lanzamiento </w:t>
      </w:r>
      <w:r w:rsidRPr="00BD7498">
        <w:rPr>
          <w:rFonts w:ascii="Arial" w:hAnsi="Arial" w:cs="Arial"/>
          <w:sz w:val="24"/>
          <w:szCs w:val="24"/>
        </w:rPr>
        <w:br/>
        <w:t xml:space="preserve">yo...... distancia vertical del origen al punto de lanzamiento </w:t>
      </w:r>
      <w:r w:rsidRPr="00BD7498">
        <w:rPr>
          <w:rFonts w:ascii="Arial" w:hAnsi="Arial" w:cs="Arial"/>
          <w:sz w:val="24"/>
          <w:szCs w:val="24"/>
        </w:rPr>
        <w:br/>
        <w:t xml:space="preserve">Vox... Velocidad inicial en el eje X </w:t>
      </w:r>
      <w:r w:rsidRPr="00BD7498">
        <w:rPr>
          <w:rFonts w:ascii="Arial" w:hAnsi="Arial" w:cs="Arial"/>
          <w:sz w:val="24"/>
          <w:szCs w:val="24"/>
        </w:rPr>
        <w:br/>
        <w:t xml:space="preserve">Voy... Velocidad inicial en el eje Y </w:t>
      </w:r>
      <w:r w:rsidRPr="00BD7498">
        <w:rPr>
          <w:rFonts w:ascii="Arial" w:hAnsi="Arial" w:cs="Arial"/>
          <w:sz w:val="24"/>
          <w:szCs w:val="24"/>
        </w:rPr>
        <w:br/>
        <w:t xml:space="preserve">a la aceleración </w:t>
      </w:r>
    </w:p>
    <w:p w:rsidR="00C27BB6" w:rsidRPr="00BD7498" w:rsidRDefault="00C27BB6" w:rsidP="00C27BB6">
      <w:pPr>
        <w:rPr>
          <w:rFonts w:ascii="Arial" w:hAnsi="Arial" w:cs="Arial"/>
          <w:sz w:val="24"/>
          <w:szCs w:val="24"/>
        </w:rPr>
      </w:pPr>
      <w:r w:rsidRPr="00BD7498">
        <w:rPr>
          <w:rFonts w:ascii="Arial" w:hAnsi="Arial" w:cs="Arial"/>
          <w:sz w:val="24"/>
          <w:szCs w:val="24"/>
        </w:rPr>
        <w:br/>
        <w:t xml:space="preserve">Tenemos dos ecuaciones </w:t>
      </w:r>
      <w:proofErr w:type="gramStart"/>
      <w:r w:rsidRPr="00BD7498">
        <w:rPr>
          <w:rFonts w:ascii="Arial" w:hAnsi="Arial" w:cs="Arial"/>
          <w:sz w:val="24"/>
          <w:szCs w:val="24"/>
        </w:rPr>
        <w:t>x(</w:t>
      </w:r>
      <w:proofErr w:type="gramEnd"/>
      <w:r w:rsidRPr="00BD7498">
        <w:rPr>
          <w:rFonts w:ascii="Arial" w:hAnsi="Arial" w:cs="Arial"/>
          <w:sz w:val="24"/>
          <w:szCs w:val="24"/>
        </w:rPr>
        <w:t>t), y(t) que nos proporcionan la posición del cuerpo en función del tiempo. Eliminando ese parámetro, sacaremos una ecuación y=y(x),</w:t>
      </w:r>
    </w:p>
    <w:p w:rsidR="00C27BB6" w:rsidRPr="00BD7498" w:rsidRDefault="00C27BB6" w:rsidP="00C27BB6">
      <w:pPr>
        <w:rPr>
          <w:rFonts w:ascii="Arial" w:hAnsi="Arial" w:cs="Arial"/>
          <w:sz w:val="24"/>
          <w:szCs w:val="24"/>
        </w:rPr>
      </w:pPr>
      <w:proofErr w:type="gramStart"/>
      <w:r w:rsidRPr="00BD7498">
        <w:rPr>
          <w:rFonts w:ascii="Arial" w:hAnsi="Arial" w:cs="Arial"/>
          <w:sz w:val="24"/>
          <w:szCs w:val="24"/>
        </w:rPr>
        <w:t>que</w:t>
      </w:r>
      <w:proofErr w:type="gramEnd"/>
      <w:r w:rsidRPr="00BD7498">
        <w:rPr>
          <w:rFonts w:ascii="Arial" w:hAnsi="Arial" w:cs="Arial"/>
          <w:sz w:val="24"/>
          <w:szCs w:val="24"/>
        </w:rPr>
        <w:t xml:space="preserve"> nos da la trayectoria del cuerpo </w:t>
      </w:r>
      <w:r w:rsidRPr="00BD7498">
        <w:rPr>
          <w:rFonts w:ascii="Arial" w:hAnsi="Arial" w:cs="Arial"/>
          <w:sz w:val="24"/>
          <w:szCs w:val="24"/>
        </w:rPr>
        <w:br/>
      </w:r>
      <w:r w:rsidRPr="00BD7498">
        <w:rPr>
          <w:rFonts w:ascii="Arial" w:hAnsi="Arial" w:cs="Arial"/>
          <w:sz w:val="24"/>
          <w:szCs w:val="24"/>
        </w:rPr>
        <w:br/>
        <w:t>x=</w:t>
      </w:r>
      <w:proofErr w:type="spellStart"/>
      <w:r w:rsidRPr="00BD7498">
        <w:rPr>
          <w:rFonts w:ascii="Arial" w:hAnsi="Arial" w:cs="Arial"/>
          <w:sz w:val="24"/>
          <w:szCs w:val="24"/>
        </w:rPr>
        <w:t>xo+Vox</w:t>
      </w:r>
      <w:proofErr w:type="spellEnd"/>
      <w:r w:rsidRPr="00BD7498">
        <w:rPr>
          <w:rFonts w:ascii="Arial" w:hAnsi="Arial" w:cs="Arial"/>
          <w:sz w:val="24"/>
          <w:szCs w:val="24"/>
        </w:rPr>
        <w:t>*t ____ t=(x-</w:t>
      </w:r>
      <w:proofErr w:type="spellStart"/>
      <w:r w:rsidRPr="00BD7498">
        <w:rPr>
          <w:rFonts w:ascii="Arial" w:hAnsi="Arial" w:cs="Arial"/>
          <w:sz w:val="24"/>
          <w:szCs w:val="24"/>
        </w:rPr>
        <w:t>xo</w:t>
      </w:r>
      <w:proofErr w:type="spellEnd"/>
      <w:r w:rsidRPr="00BD7498">
        <w:rPr>
          <w:rFonts w:ascii="Arial" w:hAnsi="Arial" w:cs="Arial"/>
          <w:sz w:val="24"/>
          <w:szCs w:val="24"/>
        </w:rPr>
        <w:t xml:space="preserve">)/Vox </w:t>
      </w:r>
      <w:r w:rsidRPr="00BD7498">
        <w:rPr>
          <w:rFonts w:ascii="Arial" w:hAnsi="Arial" w:cs="Arial"/>
          <w:sz w:val="24"/>
          <w:szCs w:val="24"/>
        </w:rPr>
        <w:br/>
        <w:t>y=</w:t>
      </w:r>
      <w:proofErr w:type="spellStart"/>
      <w:r w:rsidRPr="00BD7498">
        <w:rPr>
          <w:rFonts w:ascii="Arial" w:hAnsi="Arial" w:cs="Arial"/>
          <w:sz w:val="24"/>
          <w:szCs w:val="24"/>
        </w:rPr>
        <w:t>yo+Voy</w:t>
      </w:r>
      <w:proofErr w:type="spellEnd"/>
      <w:r w:rsidRPr="00BD7498">
        <w:rPr>
          <w:rFonts w:ascii="Arial" w:hAnsi="Arial" w:cs="Arial"/>
          <w:sz w:val="24"/>
          <w:szCs w:val="24"/>
        </w:rPr>
        <w:t>*t+(1/2)*a*t^2 __y=</w:t>
      </w:r>
      <w:proofErr w:type="spellStart"/>
      <w:r w:rsidRPr="00BD7498">
        <w:rPr>
          <w:rFonts w:ascii="Arial" w:hAnsi="Arial" w:cs="Arial"/>
          <w:sz w:val="24"/>
          <w:szCs w:val="24"/>
        </w:rPr>
        <w:t>yo+Voy</w:t>
      </w:r>
      <w:proofErr w:type="spellEnd"/>
      <w:r w:rsidRPr="00BD7498">
        <w:rPr>
          <w:rFonts w:ascii="Arial" w:hAnsi="Arial" w:cs="Arial"/>
          <w:sz w:val="24"/>
          <w:szCs w:val="24"/>
        </w:rPr>
        <w:t>*(x-</w:t>
      </w:r>
      <w:proofErr w:type="spellStart"/>
      <w:r w:rsidRPr="00BD7498">
        <w:rPr>
          <w:rFonts w:ascii="Arial" w:hAnsi="Arial" w:cs="Arial"/>
          <w:sz w:val="24"/>
          <w:szCs w:val="24"/>
        </w:rPr>
        <w:t>xo</w:t>
      </w:r>
      <w:proofErr w:type="spellEnd"/>
      <w:r w:rsidRPr="00BD7498">
        <w:rPr>
          <w:rFonts w:ascii="Arial" w:hAnsi="Arial" w:cs="Arial"/>
          <w:sz w:val="24"/>
          <w:szCs w:val="24"/>
        </w:rPr>
        <w:t>)/Vox+(1/2)*a*(x-</w:t>
      </w:r>
      <w:proofErr w:type="spellStart"/>
      <w:r w:rsidRPr="00BD7498">
        <w:rPr>
          <w:rFonts w:ascii="Arial" w:hAnsi="Arial" w:cs="Arial"/>
          <w:sz w:val="24"/>
          <w:szCs w:val="24"/>
        </w:rPr>
        <w:t>xo</w:t>
      </w:r>
      <w:proofErr w:type="spellEnd"/>
      <w:r w:rsidRPr="00BD7498">
        <w:rPr>
          <w:rFonts w:ascii="Arial" w:hAnsi="Arial" w:cs="Arial"/>
          <w:sz w:val="24"/>
          <w:szCs w:val="24"/>
        </w:rPr>
        <w:t xml:space="preserve">)^2/Vox^2 </w:t>
      </w:r>
      <w:r w:rsidRPr="00BD7498">
        <w:rPr>
          <w:rFonts w:ascii="Arial" w:hAnsi="Arial" w:cs="Arial"/>
          <w:sz w:val="24"/>
          <w:szCs w:val="24"/>
        </w:rPr>
        <w:br/>
      </w:r>
      <w:r w:rsidRPr="00BD7498">
        <w:rPr>
          <w:rFonts w:ascii="Arial" w:hAnsi="Arial" w:cs="Arial"/>
          <w:sz w:val="24"/>
          <w:szCs w:val="24"/>
        </w:rPr>
        <w:br/>
        <w:t xml:space="preserve">que desarrollada un poco nos quedará algo como </w:t>
      </w:r>
    </w:p>
    <w:p w:rsidR="00C27BB6" w:rsidRPr="00BD7498" w:rsidRDefault="00C27BB6" w:rsidP="00C27BB6">
      <w:pPr>
        <w:spacing w:after="240"/>
        <w:rPr>
          <w:rFonts w:ascii="Arial" w:hAnsi="Arial" w:cs="Arial"/>
          <w:sz w:val="24"/>
          <w:szCs w:val="24"/>
        </w:rPr>
      </w:pPr>
      <w:r w:rsidRPr="00BD7498">
        <w:rPr>
          <w:rFonts w:ascii="Arial" w:hAnsi="Arial" w:cs="Arial"/>
          <w:sz w:val="24"/>
          <w:szCs w:val="24"/>
        </w:rPr>
        <w:br/>
        <w:t>y=A*x^2+B*</w:t>
      </w:r>
      <w:proofErr w:type="spellStart"/>
      <w:r w:rsidRPr="00BD7498">
        <w:rPr>
          <w:rFonts w:ascii="Arial" w:hAnsi="Arial" w:cs="Arial"/>
          <w:sz w:val="24"/>
          <w:szCs w:val="24"/>
        </w:rPr>
        <w:t>x+C</w:t>
      </w:r>
      <w:proofErr w:type="spellEnd"/>
      <w:r w:rsidRPr="00BD7498">
        <w:rPr>
          <w:rFonts w:ascii="Arial" w:hAnsi="Arial" w:cs="Arial"/>
          <w:sz w:val="24"/>
          <w:szCs w:val="24"/>
        </w:rPr>
        <w:t xml:space="preserve"> </w:t>
      </w:r>
      <w:r w:rsidRPr="00BD7498">
        <w:rPr>
          <w:rFonts w:ascii="Arial" w:hAnsi="Arial" w:cs="Arial"/>
          <w:sz w:val="24"/>
          <w:szCs w:val="24"/>
        </w:rPr>
        <w:br/>
      </w:r>
      <w:r w:rsidRPr="00BD7498">
        <w:rPr>
          <w:rFonts w:ascii="Arial" w:hAnsi="Arial" w:cs="Arial"/>
          <w:sz w:val="24"/>
          <w:szCs w:val="24"/>
        </w:rPr>
        <w:br/>
        <w:t xml:space="preserve">o sea una parábola, y por eso se llama tiro parabólico (nombre poco original, por cierto) </w:t>
      </w:r>
      <w:r w:rsidRPr="00BD7498">
        <w:rPr>
          <w:rFonts w:ascii="Arial" w:hAnsi="Arial" w:cs="Arial"/>
          <w:sz w:val="24"/>
          <w:szCs w:val="24"/>
        </w:rPr>
        <w:br/>
      </w:r>
      <w:r w:rsidRPr="00BD7498">
        <w:rPr>
          <w:rFonts w:ascii="Arial" w:hAnsi="Arial" w:cs="Arial"/>
          <w:sz w:val="24"/>
          <w:szCs w:val="24"/>
        </w:rPr>
        <w:br/>
        <w:t xml:space="preserve">Bien veamos que dicen los libros, </w:t>
      </w:r>
      <w:proofErr w:type="spellStart"/>
      <w:r w:rsidRPr="00BD7498">
        <w:rPr>
          <w:rFonts w:ascii="Arial" w:hAnsi="Arial" w:cs="Arial"/>
          <w:sz w:val="24"/>
          <w:szCs w:val="24"/>
        </w:rPr>
        <w:t>diferenciand</w:t>
      </w:r>
      <w:proofErr w:type="spellEnd"/>
      <w:r w:rsidRPr="00BD7498">
        <w:rPr>
          <w:rFonts w:ascii="Arial" w:hAnsi="Arial" w:cs="Arial"/>
          <w:sz w:val="24"/>
          <w:szCs w:val="24"/>
        </w:rPr>
        <w:t xml:space="preserve"> o ya, </w:t>
      </w:r>
      <w:proofErr w:type="spellStart"/>
      <w:r w:rsidRPr="00BD7498">
        <w:rPr>
          <w:rFonts w:ascii="Arial" w:hAnsi="Arial" w:cs="Arial"/>
          <w:sz w:val="24"/>
          <w:szCs w:val="24"/>
        </w:rPr>
        <w:t>erroneamente</w:t>
      </w:r>
      <w:proofErr w:type="spellEnd"/>
      <w:r w:rsidRPr="00BD7498">
        <w:rPr>
          <w:rFonts w:ascii="Arial" w:hAnsi="Arial" w:cs="Arial"/>
          <w:sz w:val="24"/>
          <w:szCs w:val="24"/>
        </w:rPr>
        <w:t xml:space="preserve"> entre tiro parabólico y tiro horizontal, que es tan tiro parabólico como el otro. </w:t>
      </w:r>
      <w:r w:rsidRPr="00BD7498">
        <w:rPr>
          <w:rFonts w:ascii="Arial" w:hAnsi="Arial" w:cs="Arial"/>
          <w:sz w:val="24"/>
          <w:szCs w:val="24"/>
        </w:rPr>
        <w:br/>
      </w:r>
    </w:p>
    <w:p w:rsidR="00C27BB6" w:rsidRPr="00BD7498" w:rsidRDefault="00C27BB6" w:rsidP="00C27BB6">
      <w:pPr>
        <w:spacing w:after="0"/>
        <w:jc w:val="center"/>
        <w:rPr>
          <w:rFonts w:ascii="Arial" w:hAnsi="Arial" w:cs="Arial"/>
          <w:b/>
          <w:bCs/>
          <w:sz w:val="24"/>
          <w:szCs w:val="24"/>
        </w:rPr>
      </w:pPr>
      <w:proofErr w:type="spellStart"/>
      <w:r w:rsidRPr="00BD7498">
        <w:rPr>
          <w:rFonts w:ascii="Arial" w:hAnsi="Arial" w:cs="Arial"/>
          <w:b/>
          <w:bCs/>
          <w:sz w:val="24"/>
          <w:szCs w:val="24"/>
        </w:rPr>
        <w:t>Deducion</w:t>
      </w:r>
      <w:proofErr w:type="spellEnd"/>
      <w:r w:rsidRPr="00BD7498">
        <w:rPr>
          <w:rFonts w:ascii="Arial" w:hAnsi="Arial" w:cs="Arial"/>
          <w:b/>
          <w:bCs/>
          <w:sz w:val="24"/>
          <w:szCs w:val="24"/>
        </w:rPr>
        <w:t xml:space="preserve"> de Formulas:</w:t>
      </w:r>
    </w:p>
    <w:p w:rsidR="00C27BB6" w:rsidRPr="00BD7498" w:rsidRDefault="00C27BB6" w:rsidP="00C27BB6">
      <w:pPr>
        <w:spacing w:after="240"/>
        <w:jc w:val="center"/>
        <w:rPr>
          <w:rFonts w:ascii="Arial" w:hAnsi="Arial" w:cs="Arial"/>
          <w:b/>
          <w:bCs/>
          <w:sz w:val="24"/>
          <w:szCs w:val="24"/>
        </w:rPr>
      </w:pPr>
    </w:p>
    <w:p w:rsidR="00C27BB6" w:rsidRPr="00BD7498" w:rsidRDefault="00C27BB6" w:rsidP="00C27BB6">
      <w:pPr>
        <w:spacing w:after="0"/>
        <w:jc w:val="center"/>
        <w:rPr>
          <w:rFonts w:ascii="Arial" w:hAnsi="Arial" w:cs="Arial"/>
          <w:b/>
          <w:bCs/>
          <w:sz w:val="24"/>
          <w:szCs w:val="24"/>
        </w:rPr>
      </w:pPr>
      <w:r w:rsidRPr="00BD7498">
        <w:rPr>
          <w:rFonts w:ascii="Arial" w:hAnsi="Arial" w:cs="Arial"/>
          <w:b/>
          <w:bCs/>
          <w:sz w:val="24"/>
          <w:szCs w:val="24"/>
        </w:rPr>
        <w:t>1-Ejemplo.</w:t>
      </w:r>
    </w:p>
    <w:p w:rsidR="00C27BB6" w:rsidRPr="00BD7498" w:rsidRDefault="00C27BB6" w:rsidP="00C27BB6">
      <w:pPr>
        <w:spacing w:after="240"/>
        <w:rPr>
          <w:rFonts w:ascii="Arial" w:hAnsi="Arial" w:cs="Arial"/>
          <w:sz w:val="24"/>
          <w:szCs w:val="24"/>
        </w:rPr>
      </w:pPr>
      <w:r w:rsidRPr="00BD7498">
        <w:rPr>
          <w:rFonts w:ascii="Arial" w:hAnsi="Arial" w:cs="Arial"/>
          <w:sz w:val="24"/>
          <w:szCs w:val="24"/>
        </w:rPr>
        <w:t xml:space="preserve">Se lanza un objeto desde el suelo con una </w:t>
      </w:r>
      <w:proofErr w:type="spellStart"/>
      <w:r w:rsidRPr="00BD7498">
        <w:rPr>
          <w:rFonts w:ascii="Arial" w:hAnsi="Arial" w:cs="Arial"/>
          <w:sz w:val="24"/>
          <w:szCs w:val="24"/>
        </w:rPr>
        <w:t>velovidad</w:t>
      </w:r>
      <w:proofErr w:type="spellEnd"/>
      <w:r w:rsidRPr="00BD7498">
        <w:rPr>
          <w:rFonts w:ascii="Arial" w:hAnsi="Arial" w:cs="Arial"/>
          <w:sz w:val="24"/>
          <w:szCs w:val="24"/>
        </w:rPr>
        <w:t xml:space="preserve"> inicial </w:t>
      </w:r>
      <w:proofErr w:type="spellStart"/>
      <w:r w:rsidRPr="00BD7498">
        <w:rPr>
          <w:rFonts w:ascii="Arial" w:hAnsi="Arial" w:cs="Arial"/>
          <w:sz w:val="24"/>
          <w:szCs w:val="24"/>
        </w:rPr>
        <w:t>Vo</w:t>
      </w:r>
      <w:proofErr w:type="spellEnd"/>
      <w:r w:rsidRPr="00BD7498">
        <w:rPr>
          <w:rFonts w:ascii="Arial" w:hAnsi="Arial" w:cs="Arial"/>
          <w:sz w:val="24"/>
          <w:szCs w:val="24"/>
        </w:rPr>
        <w:t xml:space="preserve"> y formando un ángulo A con la horizontal </w:t>
      </w:r>
      <w:r w:rsidRPr="00BD7498">
        <w:rPr>
          <w:rFonts w:ascii="Arial" w:hAnsi="Arial" w:cs="Arial"/>
          <w:sz w:val="24"/>
          <w:szCs w:val="24"/>
        </w:rPr>
        <w:br/>
        <w:t xml:space="preserve">En este caso conviene coger el origen en el punto de lanzamiento </w:t>
      </w:r>
      <w:proofErr w:type="gramStart"/>
      <w:r w:rsidRPr="00BD7498">
        <w:rPr>
          <w:rFonts w:ascii="Arial" w:hAnsi="Arial" w:cs="Arial"/>
          <w:sz w:val="24"/>
          <w:szCs w:val="24"/>
        </w:rPr>
        <w:t>( para</w:t>
      </w:r>
      <w:proofErr w:type="gramEnd"/>
      <w:r w:rsidRPr="00BD7498">
        <w:rPr>
          <w:rFonts w:ascii="Arial" w:hAnsi="Arial" w:cs="Arial"/>
          <w:sz w:val="24"/>
          <w:szCs w:val="24"/>
        </w:rPr>
        <w:t xml:space="preserve"> que </w:t>
      </w:r>
      <w:proofErr w:type="spellStart"/>
      <w:r w:rsidRPr="00BD7498">
        <w:rPr>
          <w:rFonts w:ascii="Arial" w:hAnsi="Arial" w:cs="Arial"/>
          <w:sz w:val="24"/>
          <w:szCs w:val="24"/>
        </w:rPr>
        <w:t>xo</w:t>
      </w:r>
      <w:proofErr w:type="spellEnd"/>
      <w:r w:rsidRPr="00BD7498">
        <w:rPr>
          <w:rFonts w:ascii="Arial" w:hAnsi="Arial" w:cs="Arial"/>
          <w:sz w:val="24"/>
          <w:szCs w:val="24"/>
        </w:rPr>
        <w:t xml:space="preserve">=yo=0), y proyectando </w:t>
      </w:r>
      <w:proofErr w:type="spellStart"/>
      <w:r w:rsidRPr="00BD7498">
        <w:rPr>
          <w:rFonts w:ascii="Arial" w:hAnsi="Arial" w:cs="Arial"/>
          <w:sz w:val="24"/>
          <w:szCs w:val="24"/>
        </w:rPr>
        <w:t>Vo</w:t>
      </w:r>
      <w:proofErr w:type="spellEnd"/>
      <w:r w:rsidRPr="00BD7498">
        <w:rPr>
          <w:rFonts w:ascii="Arial" w:hAnsi="Arial" w:cs="Arial"/>
          <w:sz w:val="24"/>
          <w:szCs w:val="24"/>
        </w:rPr>
        <w:t xml:space="preserve"> sobre los ejes, obtenemos </w:t>
      </w:r>
    </w:p>
    <w:p w:rsidR="00C27BB6" w:rsidRPr="00BD7498" w:rsidRDefault="00C27BB6" w:rsidP="00C27BB6">
      <w:pPr>
        <w:spacing w:after="0"/>
        <w:jc w:val="center"/>
        <w:rPr>
          <w:rFonts w:ascii="Arial" w:hAnsi="Arial" w:cs="Arial"/>
          <w:sz w:val="24"/>
          <w:szCs w:val="24"/>
        </w:rPr>
      </w:pPr>
      <w:proofErr w:type="spellStart"/>
      <w:proofErr w:type="gramStart"/>
      <w:r w:rsidRPr="00BD7498">
        <w:rPr>
          <w:rFonts w:ascii="Arial" w:hAnsi="Arial" w:cs="Arial"/>
          <w:sz w:val="24"/>
          <w:szCs w:val="24"/>
        </w:rPr>
        <w:t>xo</w:t>
      </w:r>
      <w:proofErr w:type="spellEnd"/>
      <w:r w:rsidRPr="00BD7498">
        <w:rPr>
          <w:rFonts w:ascii="Arial" w:hAnsi="Arial" w:cs="Arial"/>
          <w:sz w:val="24"/>
          <w:szCs w:val="24"/>
        </w:rPr>
        <w:t>=</w:t>
      </w:r>
      <w:proofErr w:type="gramEnd"/>
      <w:r w:rsidRPr="00BD7498">
        <w:rPr>
          <w:rFonts w:ascii="Arial" w:hAnsi="Arial" w:cs="Arial"/>
          <w:sz w:val="24"/>
          <w:szCs w:val="24"/>
        </w:rPr>
        <w:t>yo=0</w:t>
      </w:r>
      <w:r w:rsidRPr="00BD7498">
        <w:rPr>
          <w:rFonts w:ascii="Arial" w:hAnsi="Arial" w:cs="Arial"/>
          <w:sz w:val="24"/>
          <w:szCs w:val="24"/>
        </w:rPr>
        <w:br/>
        <w:t>Vox=</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cosA</w:t>
      </w:r>
      <w:proofErr w:type="spellEnd"/>
    </w:p>
    <w:p w:rsidR="00C27BB6" w:rsidRPr="00BD7498" w:rsidRDefault="00C27BB6" w:rsidP="00C27BB6">
      <w:pPr>
        <w:jc w:val="center"/>
        <w:rPr>
          <w:rFonts w:ascii="Arial" w:hAnsi="Arial" w:cs="Arial"/>
          <w:sz w:val="24"/>
          <w:szCs w:val="24"/>
        </w:rPr>
      </w:pPr>
      <w:r w:rsidRPr="00BD7498">
        <w:rPr>
          <w:rFonts w:ascii="Arial" w:hAnsi="Arial" w:cs="Arial"/>
          <w:sz w:val="24"/>
          <w:szCs w:val="24"/>
        </w:rPr>
        <w:t>Voy=</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br/>
        <w:t xml:space="preserve">a= -g </w:t>
      </w:r>
      <w:proofErr w:type="gramStart"/>
      <w:r w:rsidRPr="00BD7498">
        <w:rPr>
          <w:rFonts w:ascii="Arial" w:hAnsi="Arial" w:cs="Arial"/>
          <w:sz w:val="24"/>
          <w:szCs w:val="24"/>
        </w:rPr>
        <w:t>( va</w:t>
      </w:r>
      <w:proofErr w:type="gramEnd"/>
      <w:r w:rsidRPr="00BD7498">
        <w:rPr>
          <w:rFonts w:ascii="Arial" w:hAnsi="Arial" w:cs="Arial"/>
          <w:sz w:val="24"/>
          <w:szCs w:val="24"/>
        </w:rPr>
        <w:t xml:space="preserve"> en contra del eje)</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r w:rsidRPr="00BD7498">
        <w:rPr>
          <w:rFonts w:ascii="Arial" w:hAnsi="Arial" w:cs="Arial"/>
          <w:sz w:val="24"/>
          <w:szCs w:val="24"/>
        </w:rPr>
        <w:lastRenderedPageBreak/>
        <w:t xml:space="preserve">A sí pues: </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proofErr w:type="spellStart"/>
      <w:r w:rsidRPr="00BD7498">
        <w:rPr>
          <w:rFonts w:ascii="Arial" w:hAnsi="Arial" w:cs="Arial"/>
          <w:sz w:val="24"/>
          <w:szCs w:val="24"/>
        </w:rPr>
        <w:t>Vx</w:t>
      </w:r>
      <w:proofErr w:type="spellEnd"/>
      <w:r w:rsidRPr="00BD7498">
        <w:rPr>
          <w:rFonts w:ascii="Arial" w:hAnsi="Arial" w:cs="Arial"/>
          <w:sz w:val="24"/>
          <w:szCs w:val="24"/>
        </w:rPr>
        <w:t>=</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cosA</w:t>
      </w:r>
      <w:proofErr w:type="spellEnd"/>
      <w:r w:rsidRPr="00BD7498">
        <w:rPr>
          <w:rFonts w:ascii="Arial" w:hAnsi="Arial" w:cs="Arial"/>
          <w:sz w:val="24"/>
          <w:szCs w:val="24"/>
        </w:rPr>
        <w:br/>
        <w:t>x=</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cosA</w:t>
      </w:r>
      <w:proofErr w:type="spellEnd"/>
      <w:r w:rsidRPr="00BD7498">
        <w:rPr>
          <w:rFonts w:ascii="Arial" w:hAnsi="Arial" w:cs="Arial"/>
          <w:sz w:val="24"/>
          <w:szCs w:val="24"/>
        </w:rPr>
        <w:t>*t</w:t>
      </w:r>
      <w:r w:rsidRPr="00BD7498">
        <w:rPr>
          <w:rFonts w:ascii="Arial" w:hAnsi="Arial" w:cs="Arial"/>
          <w:sz w:val="24"/>
          <w:szCs w:val="24"/>
        </w:rPr>
        <w:br/>
      </w:r>
      <w:proofErr w:type="spellStart"/>
      <w:r w:rsidRPr="00BD7498">
        <w:rPr>
          <w:rFonts w:ascii="Arial" w:hAnsi="Arial" w:cs="Arial"/>
          <w:sz w:val="24"/>
          <w:szCs w:val="24"/>
        </w:rPr>
        <w:t>Vy</w:t>
      </w:r>
      <w:proofErr w:type="spellEnd"/>
      <w:r w:rsidRPr="00BD7498">
        <w:rPr>
          <w:rFonts w:ascii="Arial" w:hAnsi="Arial" w:cs="Arial"/>
          <w:sz w:val="24"/>
          <w:szCs w:val="24"/>
        </w:rPr>
        <w:t>=</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-g*t</w:t>
      </w:r>
      <w:r w:rsidRPr="00BD7498">
        <w:rPr>
          <w:rFonts w:ascii="Arial" w:hAnsi="Arial" w:cs="Arial"/>
          <w:sz w:val="24"/>
          <w:szCs w:val="24"/>
        </w:rPr>
        <w:br/>
        <w:t>y=</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 xml:space="preserve">*t-(1/2)*g*t^2 </w:t>
      </w:r>
    </w:p>
    <w:p w:rsidR="00C27BB6" w:rsidRPr="00BD7498" w:rsidRDefault="00C27BB6" w:rsidP="00C27BB6">
      <w:pPr>
        <w:rPr>
          <w:rFonts w:ascii="Arial" w:hAnsi="Arial" w:cs="Arial"/>
          <w:sz w:val="24"/>
          <w:szCs w:val="24"/>
        </w:rPr>
      </w:pPr>
      <w:r w:rsidRPr="00BD7498">
        <w:rPr>
          <w:rFonts w:ascii="Arial" w:hAnsi="Arial" w:cs="Arial"/>
          <w:sz w:val="24"/>
          <w:szCs w:val="24"/>
        </w:rPr>
        <w:br/>
        <w:t>¿</w:t>
      </w:r>
      <w:proofErr w:type="spellStart"/>
      <w:r w:rsidRPr="00BD7498">
        <w:rPr>
          <w:rFonts w:ascii="Arial" w:hAnsi="Arial" w:cs="Arial"/>
          <w:sz w:val="24"/>
          <w:szCs w:val="24"/>
        </w:rPr>
        <w:t>Qúe</w:t>
      </w:r>
      <w:proofErr w:type="spellEnd"/>
      <w:r w:rsidRPr="00BD7498">
        <w:rPr>
          <w:rFonts w:ascii="Arial" w:hAnsi="Arial" w:cs="Arial"/>
          <w:sz w:val="24"/>
          <w:szCs w:val="24"/>
        </w:rPr>
        <w:t xml:space="preserve"> nos suele interesar</w:t>
      </w:r>
      <w:proofErr w:type="gramStart"/>
      <w:r w:rsidRPr="00BD7498">
        <w:rPr>
          <w:rFonts w:ascii="Arial" w:hAnsi="Arial" w:cs="Arial"/>
          <w:sz w:val="24"/>
          <w:szCs w:val="24"/>
        </w:rPr>
        <w:t>?.</w:t>
      </w:r>
      <w:proofErr w:type="gramEnd"/>
      <w:r w:rsidRPr="00BD7498">
        <w:rPr>
          <w:rFonts w:ascii="Arial" w:hAnsi="Arial" w:cs="Arial"/>
          <w:sz w:val="24"/>
          <w:szCs w:val="24"/>
        </w:rPr>
        <w:t xml:space="preserve"> La altura a la que llega y el alcance máximo </w:t>
      </w:r>
      <w:r w:rsidRPr="00BD7498">
        <w:rPr>
          <w:rFonts w:ascii="Arial" w:hAnsi="Arial" w:cs="Arial"/>
          <w:sz w:val="24"/>
          <w:szCs w:val="24"/>
        </w:rPr>
        <w:br/>
      </w:r>
      <w:r w:rsidRPr="00BD7498">
        <w:rPr>
          <w:rFonts w:ascii="Arial" w:hAnsi="Arial" w:cs="Arial"/>
          <w:b/>
          <w:bCs/>
          <w:sz w:val="24"/>
          <w:szCs w:val="24"/>
        </w:rPr>
        <w:t>Para calcular la altura</w:t>
      </w:r>
      <w:r w:rsidRPr="00BD7498">
        <w:rPr>
          <w:rFonts w:ascii="Arial" w:hAnsi="Arial" w:cs="Arial"/>
          <w:sz w:val="24"/>
          <w:szCs w:val="24"/>
        </w:rPr>
        <w:t xml:space="preserve">, sabemos que arriba </w:t>
      </w:r>
      <w:proofErr w:type="spellStart"/>
      <w:r w:rsidRPr="00BD7498">
        <w:rPr>
          <w:rFonts w:ascii="Arial" w:hAnsi="Arial" w:cs="Arial"/>
          <w:sz w:val="24"/>
          <w:szCs w:val="24"/>
        </w:rPr>
        <w:t>Vy</w:t>
      </w:r>
      <w:proofErr w:type="spellEnd"/>
      <w:r w:rsidRPr="00BD7498">
        <w:rPr>
          <w:rFonts w:ascii="Arial" w:hAnsi="Arial" w:cs="Arial"/>
          <w:sz w:val="24"/>
          <w:szCs w:val="24"/>
        </w:rPr>
        <w:t xml:space="preserve">=0, luego </w:t>
      </w:r>
    </w:p>
    <w:p w:rsidR="00C27BB6" w:rsidRPr="00BD7498" w:rsidRDefault="00C27BB6" w:rsidP="00C27BB6">
      <w:pPr>
        <w:pStyle w:val="Ttulo1"/>
        <w:jc w:val="center"/>
        <w:rPr>
          <w:rFonts w:ascii="Arial" w:hAnsi="Arial" w:cs="Arial"/>
          <w:color w:val="auto"/>
          <w:sz w:val="24"/>
          <w:szCs w:val="24"/>
        </w:rPr>
      </w:pPr>
      <w:r w:rsidRPr="00BD7498">
        <w:rPr>
          <w:rFonts w:ascii="Arial" w:hAnsi="Arial" w:cs="Arial"/>
          <w:noProof/>
          <w:color w:val="auto"/>
          <w:sz w:val="24"/>
          <w:szCs w:val="24"/>
          <w:lang w:val="es-EC" w:eastAsia="es-EC"/>
        </w:rPr>
        <w:drawing>
          <wp:inline distT="0" distB="0" distL="0" distR="0" wp14:anchorId="0ADEC215" wp14:editId="1EC851D5">
            <wp:extent cx="3044825" cy="2009775"/>
            <wp:effectExtent l="0" t="0" r="3175" b="9525"/>
            <wp:docPr id="73" name="Imagen 73" descr="http://3.bp.blogspot.com/_6SJV9CJe5bM/StvALjNnH-I/AAAAAAAAAJM/pcXrB5OOIps/s320/popo333.gif">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4116283369725922" descr="http://3.bp.blogspot.com/_6SJV9CJe5bM/StvALjNnH-I/AAAAAAAAAJM/pcXrB5OOIps/s320/popo333.gif">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044825" cy="2009775"/>
                    </a:xfrm>
                    <a:prstGeom prst="rect">
                      <a:avLst/>
                    </a:prstGeom>
                    <a:noFill/>
                    <a:ln>
                      <a:noFill/>
                    </a:ln>
                  </pic:spPr>
                </pic:pic>
              </a:graphicData>
            </a:graphic>
          </wp:inline>
        </w:drawing>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r w:rsidRPr="00BD7498">
        <w:rPr>
          <w:rFonts w:ascii="Arial" w:hAnsi="Arial" w:cs="Arial"/>
          <w:sz w:val="24"/>
          <w:szCs w:val="24"/>
        </w:rPr>
        <w:t>0=</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-g*t--&gt;t=</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 xml:space="preserve">/g </w:t>
      </w:r>
      <w:r w:rsidRPr="00BD7498">
        <w:rPr>
          <w:rFonts w:ascii="Arial" w:hAnsi="Arial" w:cs="Arial"/>
          <w:sz w:val="24"/>
          <w:szCs w:val="24"/>
        </w:rPr>
        <w:br/>
      </w:r>
      <w:r w:rsidRPr="00BD7498">
        <w:rPr>
          <w:rFonts w:ascii="Arial" w:hAnsi="Arial" w:cs="Arial"/>
          <w:sz w:val="24"/>
          <w:szCs w:val="24"/>
        </w:rPr>
        <w:br/>
        <w:t xml:space="preserve">y en ese instante la altura será </w:t>
      </w:r>
    </w:p>
    <w:p w:rsidR="00C27BB6" w:rsidRPr="00BD7498" w:rsidRDefault="00C27BB6" w:rsidP="00C27BB6">
      <w:pPr>
        <w:jc w:val="center"/>
        <w:rPr>
          <w:rFonts w:ascii="Arial" w:hAnsi="Arial" w:cs="Arial"/>
          <w:sz w:val="24"/>
          <w:szCs w:val="24"/>
        </w:rPr>
      </w:pPr>
      <w:r w:rsidRPr="00BD7498">
        <w:rPr>
          <w:rFonts w:ascii="Arial" w:hAnsi="Arial" w:cs="Arial"/>
          <w:sz w:val="24"/>
          <w:szCs w:val="24"/>
        </w:rPr>
        <w:br/>
        <w:t>y=</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w:t>
      </w:r>
      <w:proofErr w:type="spellEnd"/>
      <w:r w:rsidRPr="00BD7498">
        <w:rPr>
          <w:rFonts w:ascii="Arial" w:hAnsi="Arial" w:cs="Arial"/>
          <w:sz w:val="24"/>
          <w:szCs w:val="24"/>
        </w:rPr>
        <w:t xml:space="preserve"> A/g-(1/2)*g*(</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/g</w:t>
      </w:r>
      <w:proofErr w:type="gramStart"/>
      <w:r w:rsidRPr="00BD7498">
        <w:rPr>
          <w:rFonts w:ascii="Arial" w:hAnsi="Arial" w:cs="Arial"/>
          <w:sz w:val="24"/>
          <w:szCs w:val="24"/>
        </w:rPr>
        <w:t>)^</w:t>
      </w:r>
      <w:proofErr w:type="gramEnd"/>
      <w:r w:rsidRPr="00BD7498">
        <w:rPr>
          <w:rFonts w:ascii="Arial" w:hAnsi="Arial" w:cs="Arial"/>
          <w:sz w:val="24"/>
          <w:szCs w:val="24"/>
        </w:rPr>
        <w:t xml:space="preserve">2 </w:t>
      </w:r>
      <w:r w:rsidRPr="00BD7498">
        <w:rPr>
          <w:rFonts w:ascii="Arial" w:hAnsi="Arial" w:cs="Arial"/>
          <w:sz w:val="24"/>
          <w:szCs w:val="24"/>
        </w:rPr>
        <w:br/>
      </w:r>
      <w:r w:rsidRPr="00BD7498">
        <w:rPr>
          <w:rFonts w:ascii="Arial" w:hAnsi="Arial" w:cs="Arial"/>
          <w:sz w:val="24"/>
          <w:szCs w:val="24"/>
        </w:rPr>
        <w:br/>
      </w:r>
      <w:proofErr w:type="spellStart"/>
      <w:r w:rsidRPr="00BD7498">
        <w:rPr>
          <w:rFonts w:ascii="Arial" w:hAnsi="Arial" w:cs="Arial"/>
          <w:sz w:val="24"/>
          <w:szCs w:val="24"/>
        </w:rPr>
        <w:t>ymax</w:t>
      </w:r>
      <w:proofErr w:type="spellEnd"/>
      <w:r w:rsidRPr="00BD7498">
        <w:rPr>
          <w:rFonts w:ascii="Arial" w:hAnsi="Arial" w:cs="Arial"/>
          <w:sz w:val="24"/>
          <w:szCs w:val="24"/>
        </w:rPr>
        <w:t xml:space="preserve">=Vo^2*sen^2A/2g </w:t>
      </w:r>
    </w:p>
    <w:p w:rsidR="00C27BB6" w:rsidRPr="00BD7498" w:rsidRDefault="00C27BB6" w:rsidP="00C27BB6">
      <w:pPr>
        <w:spacing w:after="240"/>
        <w:rPr>
          <w:rFonts w:ascii="Arial" w:hAnsi="Arial" w:cs="Arial"/>
          <w:sz w:val="24"/>
          <w:szCs w:val="24"/>
        </w:rPr>
      </w:pPr>
      <w:r w:rsidRPr="00BD7498">
        <w:rPr>
          <w:rFonts w:ascii="Arial" w:hAnsi="Arial" w:cs="Arial"/>
          <w:sz w:val="24"/>
          <w:szCs w:val="24"/>
        </w:rPr>
        <w:br/>
        <w:t xml:space="preserve">Para el alcance máximo sabemos que la altura es y=0 </w:t>
      </w:r>
    </w:p>
    <w:p w:rsidR="00C27BB6" w:rsidRPr="00BD7498" w:rsidRDefault="00C27BB6" w:rsidP="00C27BB6">
      <w:pPr>
        <w:spacing w:after="0"/>
        <w:jc w:val="center"/>
        <w:rPr>
          <w:rFonts w:ascii="Arial" w:hAnsi="Arial" w:cs="Arial"/>
          <w:sz w:val="24"/>
          <w:szCs w:val="24"/>
        </w:rPr>
      </w:pPr>
      <w:r w:rsidRPr="00BD7498">
        <w:rPr>
          <w:rFonts w:ascii="Arial" w:hAnsi="Arial" w:cs="Arial"/>
          <w:sz w:val="24"/>
          <w:szCs w:val="24"/>
        </w:rPr>
        <w:t>0=</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 xml:space="preserve">*t-(1/2)*g*t^2 </w:t>
      </w:r>
      <w:r w:rsidRPr="00BD7498">
        <w:rPr>
          <w:rFonts w:ascii="Arial" w:hAnsi="Arial" w:cs="Arial"/>
          <w:sz w:val="24"/>
          <w:szCs w:val="24"/>
        </w:rPr>
        <w:br/>
        <w:t>t*(</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 xml:space="preserve">-(1/2)*g*t)=0 </w:t>
      </w:r>
    </w:p>
    <w:p w:rsidR="00C27BB6" w:rsidRPr="00BD7498" w:rsidRDefault="00C27BB6" w:rsidP="00C27BB6">
      <w:pPr>
        <w:jc w:val="center"/>
        <w:rPr>
          <w:rFonts w:ascii="Arial" w:hAnsi="Arial" w:cs="Arial"/>
          <w:sz w:val="24"/>
          <w:szCs w:val="24"/>
        </w:rPr>
      </w:pPr>
      <w:r w:rsidRPr="00BD7498">
        <w:rPr>
          <w:rFonts w:ascii="Arial" w:hAnsi="Arial" w:cs="Arial"/>
          <w:sz w:val="24"/>
          <w:szCs w:val="24"/>
        </w:rPr>
        <w:t xml:space="preserve">t=0 situación inicial que no nos interesa </w:t>
      </w:r>
      <w:r w:rsidRPr="00BD7498">
        <w:rPr>
          <w:rFonts w:ascii="Arial" w:hAnsi="Arial" w:cs="Arial"/>
          <w:sz w:val="24"/>
          <w:szCs w:val="24"/>
        </w:rPr>
        <w:br/>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-(1/2)*g*t=0 ---&gt;t=2*</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 xml:space="preserve">/g (el doble del anterior) </w:t>
      </w:r>
    </w:p>
    <w:p w:rsidR="00C27BB6" w:rsidRPr="00BD7498" w:rsidRDefault="00C27BB6" w:rsidP="00C27BB6">
      <w:pPr>
        <w:spacing w:after="240"/>
        <w:rPr>
          <w:rFonts w:ascii="Arial" w:hAnsi="Arial" w:cs="Arial"/>
          <w:sz w:val="24"/>
          <w:szCs w:val="24"/>
        </w:rPr>
      </w:pPr>
      <w:r w:rsidRPr="00BD7498">
        <w:rPr>
          <w:rFonts w:ascii="Arial" w:hAnsi="Arial" w:cs="Arial"/>
          <w:sz w:val="24"/>
          <w:szCs w:val="24"/>
        </w:rPr>
        <w:br/>
      </w:r>
      <w:proofErr w:type="gramStart"/>
      <w:r w:rsidRPr="00BD7498">
        <w:rPr>
          <w:rFonts w:ascii="Arial" w:hAnsi="Arial" w:cs="Arial"/>
          <w:sz w:val="24"/>
          <w:szCs w:val="24"/>
        </w:rPr>
        <w:t>con</w:t>
      </w:r>
      <w:proofErr w:type="gramEnd"/>
      <w:r w:rsidRPr="00BD7498">
        <w:rPr>
          <w:rFonts w:ascii="Arial" w:hAnsi="Arial" w:cs="Arial"/>
          <w:sz w:val="24"/>
          <w:szCs w:val="24"/>
        </w:rPr>
        <w:t xml:space="preserve"> lo que en ese momento el alcance será:</w:t>
      </w:r>
    </w:p>
    <w:p w:rsidR="00C27BB6" w:rsidRPr="00BD7498" w:rsidRDefault="00C27BB6" w:rsidP="00C27BB6">
      <w:pPr>
        <w:spacing w:after="0"/>
        <w:jc w:val="center"/>
        <w:rPr>
          <w:rFonts w:ascii="Arial" w:hAnsi="Arial" w:cs="Arial"/>
          <w:sz w:val="24"/>
          <w:szCs w:val="24"/>
        </w:rPr>
      </w:pPr>
      <w:proofErr w:type="spellStart"/>
      <w:proofErr w:type="gramStart"/>
      <w:r w:rsidRPr="00BD7498">
        <w:rPr>
          <w:rFonts w:ascii="Arial" w:hAnsi="Arial" w:cs="Arial"/>
          <w:sz w:val="24"/>
          <w:szCs w:val="24"/>
        </w:rPr>
        <w:lastRenderedPageBreak/>
        <w:t>xmax</w:t>
      </w:r>
      <w:proofErr w:type="spellEnd"/>
      <w:r w:rsidRPr="00BD7498">
        <w:rPr>
          <w:rFonts w:ascii="Arial" w:hAnsi="Arial" w:cs="Arial"/>
          <w:sz w:val="24"/>
          <w:szCs w:val="24"/>
        </w:rPr>
        <w:t>=</w:t>
      </w:r>
      <w:proofErr w:type="gramEnd"/>
      <w:r w:rsidRPr="00BD7498">
        <w:rPr>
          <w:rFonts w:ascii="Arial" w:hAnsi="Arial" w:cs="Arial"/>
          <w:sz w:val="24"/>
          <w:szCs w:val="24"/>
        </w:rPr>
        <w:t>2*</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cosA</w:t>
      </w:r>
      <w:proofErr w:type="spellEnd"/>
      <w:r w:rsidRPr="00BD7498">
        <w:rPr>
          <w:rFonts w:ascii="Arial" w:hAnsi="Arial" w:cs="Arial"/>
          <w:sz w:val="24"/>
          <w:szCs w:val="24"/>
        </w:rPr>
        <w:t>*</w:t>
      </w:r>
      <w:proofErr w:type="spellStart"/>
      <w:r w:rsidRPr="00BD7498">
        <w:rPr>
          <w:rFonts w:ascii="Arial" w:hAnsi="Arial" w:cs="Arial"/>
          <w:sz w:val="24"/>
          <w:szCs w:val="24"/>
        </w:rPr>
        <w:t>Vo</w:t>
      </w:r>
      <w:proofErr w:type="spellEnd"/>
      <w:r w:rsidRPr="00BD7498">
        <w:rPr>
          <w:rFonts w:ascii="Arial" w:hAnsi="Arial" w:cs="Arial"/>
          <w:sz w:val="24"/>
          <w:szCs w:val="24"/>
        </w:rPr>
        <w:t>*</w:t>
      </w:r>
      <w:proofErr w:type="spellStart"/>
      <w:r w:rsidRPr="00BD7498">
        <w:rPr>
          <w:rFonts w:ascii="Arial" w:hAnsi="Arial" w:cs="Arial"/>
          <w:sz w:val="24"/>
          <w:szCs w:val="24"/>
        </w:rPr>
        <w:t>senA</w:t>
      </w:r>
      <w:proofErr w:type="spellEnd"/>
      <w:r w:rsidRPr="00BD7498">
        <w:rPr>
          <w:rFonts w:ascii="Arial" w:hAnsi="Arial" w:cs="Arial"/>
          <w:sz w:val="24"/>
          <w:szCs w:val="24"/>
        </w:rPr>
        <w:t xml:space="preserve">/g </w:t>
      </w:r>
      <w:r w:rsidRPr="00BD7498">
        <w:rPr>
          <w:rFonts w:ascii="Arial" w:hAnsi="Arial" w:cs="Arial"/>
          <w:sz w:val="24"/>
          <w:szCs w:val="24"/>
        </w:rPr>
        <w:br/>
      </w:r>
      <w:r w:rsidRPr="00BD7498">
        <w:rPr>
          <w:rFonts w:ascii="Arial" w:hAnsi="Arial" w:cs="Arial"/>
          <w:sz w:val="24"/>
          <w:szCs w:val="24"/>
        </w:rPr>
        <w:br/>
        <w:t xml:space="preserve">y como </w:t>
      </w:r>
      <w:proofErr w:type="spellStart"/>
      <w:r w:rsidRPr="00BD7498">
        <w:rPr>
          <w:rFonts w:ascii="Arial" w:hAnsi="Arial" w:cs="Arial"/>
          <w:sz w:val="24"/>
          <w:szCs w:val="24"/>
        </w:rPr>
        <w:t>sen</w:t>
      </w:r>
      <w:proofErr w:type="spellEnd"/>
      <w:r w:rsidRPr="00BD7498">
        <w:rPr>
          <w:rFonts w:ascii="Arial" w:hAnsi="Arial" w:cs="Arial"/>
          <w:sz w:val="24"/>
          <w:szCs w:val="24"/>
        </w:rPr>
        <w:t>(2A)=2*</w:t>
      </w:r>
      <w:proofErr w:type="spellStart"/>
      <w:r w:rsidRPr="00BD7498">
        <w:rPr>
          <w:rFonts w:ascii="Arial" w:hAnsi="Arial" w:cs="Arial"/>
          <w:sz w:val="24"/>
          <w:szCs w:val="24"/>
        </w:rPr>
        <w:t>senA</w:t>
      </w:r>
      <w:proofErr w:type="spellEnd"/>
      <w:r w:rsidRPr="00BD7498">
        <w:rPr>
          <w:rFonts w:ascii="Arial" w:hAnsi="Arial" w:cs="Arial"/>
          <w:sz w:val="24"/>
          <w:szCs w:val="24"/>
        </w:rPr>
        <w:t>*</w:t>
      </w:r>
      <w:proofErr w:type="spellStart"/>
      <w:r w:rsidRPr="00BD7498">
        <w:rPr>
          <w:rFonts w:ascii="Arial" w:hAnsi="Arial" w:cs="Arial"/>
          <w:sz w:val="24"/>
          <w:szCs w:val="24"/>
        </w:rPr>
        <w:t>cosA</w:t>
      </w:r>
      <w:proofErr w:type="spellEnd"/>
      <w:r w:rsidRPr="00BD7498">
        <w:rPr>
          <w:rFonts w:ascii="Arial" w:hAnsi="Arial" w:cs="Arial"/>
          <w:sz w:val="24"/>
          <w:szCs w:val="24"/>
        </w:rPr>
        <w:t xml:space="preserve"> </w:t>
      </w:r>
    </w:p>
    <w:p w:rsidR="00C27BB6" w:rsidRPr="00BD7498" w:rsidRDefault="00C27BB6" w:rsidP="00C27BB6">
      <w:pPr>
        <w:jc w:val="center"/>
        <w:rPr>
          <w:rFonts w:ascii="Arial" w:hAnsi="Arial" w:cs="Arial"/>
          <w:sz w:val="24"/>
          <w:szCs w:val="24"/>
        </w:rPr>
      </w:pPr>
      <w:r w:rsidRPr="00BD7498">
        <w:rPr>
          <w:rFonts w:ascii="Arial" w:hAnsi="Arial" w:cs="Arial"/>
          <w:sz w:val="24"/>
          <w:szCs w:val="24"/>
        </w:rPr>
        <w:br/>
      </w:r>
      <w:proofErr w:type="spellStart"/>
      <w:proofErr w:type="gramStart"/>
      <w:r w:rsidRPr="00BD7498">
        <w:rPr>
          <w:rFonts w:ascii="Arial" w:hAnsi="Arial" w:cs="Arial"/>
          <w:sz w:val="24"/>
          <w:szCs w:val="24"/>
        </w:rPr>
        <w:t>xmax</w:t>
      </w:r>
      <w:proofErr w:type="spellEnd"/>
      <w:r w:rsidRPr="00BD7498">
        <w:rPr>
          <w:rFonts w:ascii="Arial" w:hAnsi="Arial" w:cs="Arial"/>
          <w:sz w:val="24"/>
          <w:szCs w:val="24"/>
        </w:rPr>
        <w:t>=</w:t>
      </w:r>
      <w:proofErr w:type="spellStart"/>
      <w:proofErr w:type="gramEnd"/>
      <w:r w:rsidRPr="00BD7498">
        <w:rPr>
          <w:rFonts w:ascii="Arial" w:hAnsi="Arial" w:cs="Arial"/>
          <w:sz w:val="24"/>
          <w:szCs w:val="24"/>
        </w:rPr>
        <w:t>Vo</w:t>
      </w:r>
      <w:proofErr w:type="spellEnd"/>
      <w:r w:rsidRPr="00BD7498">
        <w:rPr>
          <w:rFonts w:ascii="Arial" w:hAnsi="Arial" w:cs="Arial"/>
          <w:sz w:val="24"/>
          <w:szCs w:val="24"/>
        </w:rPr>
        <w:t xml:space="preserve"> ^2*</w:t>
      </w:r>
      <w:proofErr w:type="spellStart"/>
      <w:r w:rsidRPr="00BD7498">
        <w:rPr>
          <w:rFonts w:ascii="Arial" w:hAnsi="Arial" w:cs="Arial"/>
          <w:sz w:val="24"/>
          <w:szCs w:val="24"/>
        </w:rPr>
        <w:t>sen</w:t>
      </w:r>
      <w:proofErr w:type="spellEnd"/>
      <w:r w:rsidRPr="00BD7498">
        <w:rPr>
          <w:rFonts w:ascii="Arial" w:hAnsi="Arial" w:cs="Arial"/>
          <w:sz w:val="24"/>
          <w:szCs w:val="24"/>
        </w:rPr>
        <w:t xml:space="preserve">(2A)/g </w:t>
      </w:r>
    </w:p>
    <w:p w:rsidR="00C27BB6" w:rsidRPr="00BD7498" w:rsidRDefault="00C27BB6" w:rsidP="00C27BB6">
      <w:pPr>
        <w:spacing w:after="240"/>
        <w:rPr>
          <w:rFonts w:ascii="Arial" w:hAnsi="Arial" w:cs="Arial"/>
          <w:sz w:val="24"/>
          <w:szCs w:val="24"/>
        </w:rPr>
      </w:pPr>
    </w:p>
    <w:p w:rsidR="00C27BB6" w:rsidRPr="00BD7498" w:rsidRDefault="00C27BB6" w:rsidP="00C27BB6">
      <w:pPr>
        <w:spacing w:after="0"/>
        <w:jc w:val="center"/>
        <w:rPr>
          <w:rFonts w:ascii="Arial" w:hAnsi="Arial" w:cs="Arial"/>
          <w:b/>
          <w:bCs/>
          <w:sz w:val="24"/>
          <w:szCs w:val="24"/>
        </w:rPr>
      </w:pPr>
      <w:r w:rsidRPr="00BD7498">
        <w:rPr>
          <w:rFonts w:ascii="Arial" w:hAnsi="Arial" w:cs="Arial"/>
          <w:b/>
          <w:bCs/>
          <w:sz w:val="24"/>
          <w:szCs w:val="24"/>
        </w:rPr>
        <w:t>2-Ejemplo.</w:t>
      </w:r>
    </w:p>
    <w:p w:rsidR="00C27BB6" w:rsidRPr="00BD7498" w:rsidRDefault="00C27BB6" w:rsidP="00C27BB6">
      <w:pPr>
        <w:rPr>
          <w:rFonts w:ascii="Arial" w:hAnsi="Arial" w:cs="Arial"/>
          <w:sz w:val="24"/>
          <w:szCs w:val="24"/>
        </w:rPr>
      </w:pPr>
      <w:r w:rsidRPr="00BD7498">
        <w:rPr>
          <w:rFonts w:ascii="Arial" w:hAnsi="Arial" w:cs="Arial"/>
          <w:sz w:val="24"/>
          <w:szCs w:val="24"/>
        </w:rPr>
        <w:br/>
        <w:t xml:space="preserve">Lanzamos un cuerpo desde una altura h con una velocidad horizontal </w:t>
      </w:r>
      <w:proofErr w:type="spellStart"/>
      <w:r w:rsidRPr="00BD7498">
        <w:rPr>
          <w:rFonts w:ascii="Arial" w:hAnsi="Arial" w:cs="Arial"/>
          <w:sz w:val="24"/>
          <w:szCs w:val="24"/>
        </w:rPr>
        <w:t>Vo</w:t>
      </w:r>
      <w:proofErr w:type="spellEnd"/>
      <w:r w:rsidRPr="00BD7498">
        <w:rPr>
          <w:rFonts w:ascii="Arial" w:hAnsi="Arial" w:cs="Arial"/>
          <w:sz w:val="24"/>
          <w:szCs w:val="24"/>
        </w:rPr>
        <w:t xml:space="preserve"> </w:t>
      </w:r>
      <w:r w:rsidRPr="00BD7498">
        <w:rPr>
          <w:rFonts w:ascii="Arial" w:hAnsi="Arial" w:cs="Arial"/>
          <w:sz w:val="24"/>
          <w:szCs w:val="24"/>
        </w:rPr>
        <w:br/>
        <w:t xml:space="preserve">Es el mismo caso que antes </w:t>
      </w:r>
    </w:p>
    <w:p w:rsidR="00C27BB6" w:rsidRPr="00BD7498" w:rsidRDefault="00C27BB6" w:rsidP="00C27BB6">
      <w:pPr>
        <w:rPr>
          <w:rFonts w:ascii="Arial" w:hAnsi="Arial" w:cs="Arial"/>
          <w:sz w:val="24"/>
          <w:szCs w:val="24"/>
        </w:rPr>
      </w:pPr>
    </w:p>
    <w:p w:rsidR="00C27BB6" w:rsidRPr="00BD7498" w:rsidRDefault="00C27BB6" w:rsidP="00C27BB6">
      <w:pPr>
        <w:jc w:val="center"/>
        <w:rPr>
          <w:rFonts w:ascii="Arial" w:hAnsi="Arial" w:cs="Arial"/>
          <w:sz w:val="24"/>
          <w:szCs w:val="24"/>
        </w:rPr>
      </w:pPr>
      <w:proofErr w:type="spellStart"/>
      <w:r w:rsidRPr="00BD7498">
        <w:rPr>
          <w:rFonts w:ascii="Arial" w:hAnsi="Arial" w:cs="Arial"/>
          <w:sz w:val="24"/>
          <w:szCs w:val="24"/>
        </w:rPr>
        <w:t>Vx</w:t>
      </w:r>
      <w:proofErr w:type="spellEnd"/>
      <w:r w:rsidRPr="00BD7498">
        <w:rPr>
          <w:rFonts w:ascii="Arial" w:hAnsi="Arial" w:cs="Arial"/>
          <w:sz w:val="24"/>
          <w:szCs w:val="24"/>
        </w:rPr>
        <w:t>=Vox=</w:t>
      </w:r>
      <w:proofErr w:type="spellStart"/>
      <w:r w:rsidRPr="00BD7498">
        <w:rPr>
          <w:rFonts w:ascii="Arial" w:hAnsi="Arial" w:cs="Arial"/>
          <w:sz w:val="24"/>
          <w:szCs w:val="24"/>
        </w:rPr>
        <w:t>cte</w:t>
      </w:r>
      <w:proofErr w:type="spellEnd"/>
      <w:r w:rsidRPr="00BD7498">
        <w:rPr>
          <w:rFonts w:ascii="Arial" w:hAnsi="Arial" w:cs="Arial"/>
          <w:sz w:val="24"/>
          <w:szCs w:val="24"/>
        </w:rPr>
        <w:t xml:space="preserve"> </w:t>
      </w:r>
      <w:r w:rsidRPr="00BD7498">
        <w:rPr>
          <w:rFonts w:ascii="Arial" w:hAnsi="Arial" w:cs="Arial"/>
          <w:sz w:val="24"/>
          <w:szCs w:val="24"/>
        </w:rPr>
        <w:br/>
        <w:t>x=</w:t>
      </w:r>
      <w:proofErr w:type="spellStart"/>
      <w:r w:rsidRPr="00BD7498">
        <w:rPr>
          <w:rFonts w:ascii="Arial" w:hAnsi="Arial" w:cs="Arial"/>
          <w:sz w:val="24"/>
          <w:szCs w:val="24"/>
        </w:rPr>
        <w:t>xo+Vx</w:t>
      </w:r>
      <w:proofErr w:type="spellEnd"/>
      <w:r w:rsidRPr="00BD7498">
        <w:rPr>
          <w:rFonts w:ascii="Arial" w:hAnsi="Arial" w:cs="Arial"/>
          <w:sz w:val="24"/>
          <w:szCs w:val="24"/>
        </w:rPr>
        <w:t>*t=</w:t>
      </w:r>
      <w:proofErr w:type="spellStart"/>
      <w:r w:rsidRPr="00BD7498">
        <w:rPr>
          <w:rFonts w:ascii="Arial" w:hAnsi="Arial" w:cs="Arial"/>
          <w:sz w:val="24"/>
          <w:szCs w:val="24"/>
        </w:rPr>
        <w:t>xo+Vox</w:t>
      </w:r>
      <w:proofErr w:type="spellEnd"/>
      <w:r w:rsidRPr="00BD7498">
        <w:rPr>
          <w:rFonts w:ascii="Arial" w:hAnsi="Arial" w:cs="Arial"/>
          <w:sz w:val="24"/>
          <w:szCs w:val="24"/>
        </w:rPr>
        <w:t xml:space="preserve">*t </w:t>
      </w:r>
      <w:r w:rsidRPr="00BD7498">
        <w:rPr>
          <w:rFonts w:ascii="Arial" w:hAnsi="Arial" w:cs="Arial"/>
          <w:sz w:val="24"/>
          <w:szCs w:val="24"/>
        </w:rPr>
        <w:br/>
      </w:r>
      <w:proofErr w:type="spellStart"/>
      <w:r w:rsidRPr="00BD7498">
        <w:rPr>
          <w:rFonts w:ascii="Arial" w:hAnsi="Arial" w:cs="Arial"/>
          <w:sz w:val="24"/>
          <w:szCs w:val="24"/>
        </w:rPr>
        <w:t>Vy</w:t>
      </w:r>
      <w:proofErr w:type="spellEnd"/>
      <w:r w:rsidRPr="00BD7498">
        <w:rPr>
          <w:rFonts w:ascii="Arial" w:hAnsi="Arial" w:cs="Arial"/>
          <w:sz w:val="24"/>
          <w:szCs w:val="24"/>
        </w:rPr>
        <w:t>=</w:t>
      </w:r>
      <w:proofErr w:type="spellStart"/>
      <w:r w:rsidRPr="00BD7498">
        <w:rPr>
          <w:rFonts w:ascii="Arial" w:hAnsi="Arial" w:cs="Arial"/>
          <w:sz w:val="24"/>
          <w:szCs w:val="24"/>
        </w:rPr>
        <w:t>Voy+a</w:t>
      </w:r>
      <w:proofErr w:type="spellEnd"/>
      <w:r w:rsidRPr="00BD7498">
        <w:rPr>
          <w:rFonts w:ascii="Arial" w:hAnsi="Arial" w:cs="Arial"/>
          <w:sz w:val="24"/>
          <w:szCs w:val="24"/>
        </w:rPr>
        <w:t xml:space="preserve">*t </w:t>
      </w:r>
      <w:r w:rsidRPr="00BD7498">
        <w:rPr>
          <w:rFonts w:ascii="Arial" w:hAnsi="Arial" w:cs="Arial"/>
          <w:sz w:val="24"/>
          <w:szCs w:val="24"/>
        </w:rPr>
        <w:br/>
        <w:t xml:space="preserve">y= </w:t>
      </w:r>
      <w:proofErr w:type="spellStart"/>
      <w:r w:rsidRPr="00BD7498">
        <w:rPr>
          <w:rFonts w:ascii="Arial" w:hAnsi="Arial" w:cs="Arial"/>
          <w:sz w:val="24"/>
          <w:szCs w:val="24"/>
        </w:rPr>
        <w:t>yo+Voy</w:t>
      </w:r>
      <w:proofErr w:type="spellEnd"/>
      <w:r w:rsidRPr="00BD7498">
        <w:rPr>
          <w:rFonts w:ascii="Arial" w:hAnsi="Arial" w:cs="Arial"/>
          <w:sz w:val="24"/>
          <w:szCs w:val="24"/>
        </w:rPr>
        <w:t>*t</w:t>
      </w:r>
      <w:proofErr w:type="gramStart"/>
      <w:r w:rsidRPr="00BD7498">
        <w:rPr>
          <w:rFonts w:ascii="Arial" w:hAnsi="Arial" w:cs="Arial"/>
          <w:sz w:val="24"/>
          <w:szCs w:val="24"/>
        </w:rPr>
        <w:t>+(</w:t>
      </w:r>
      <w:proofErr w:type="gramEnd"/>
      <w:r w:rsidRPr="00BD7498">
        <w:rPr>
          <w:rFonts w:ascii="Arial" w:hAnsi="Arial" w:cs="Arial"/>
          <w:sz w:val="24"/>
          <w:szCs w:val="24"/>
        </w:rPr>
        <w:t xml:space="preserve">1/2)*a*t^2 </w:t>
      </w:r>
    </w:p>
    <w:p w:rsidR="00C27BB6" w:rsidRPr="00BD7498" w:rsidRDefault="00C27BB6" w:rsidP="00C27BB6">
      <w:pPr>
        <w:spacing w:after="240"/>
        <w:rPr>
          <w:rFonts w:ascii="Arial" w:hAnsi="Arial" w:cs="Arial"/>
          <w:sz w:val="24"/>
          <w:szCs w:val="24"/>
        </w:rPr>
      </w:pP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b/>
          <w:bCs/>
          <w:sz w:val="24"/>
          <w:szCs w:val="24"/>
          <w:lang w:eastAsia="es-EC"/>
        </w:rPr>
        <w:t>Problema nº 2)</w:t>
      </w:r>
      <w:r w:rsidRPr="00BD7498">
        <w:rPr>
          <w:rFonts w:ascii="Arial" w:eastAsia="Times New Roman" w:hAnsi="Arial" w:cs="Arial"/>
          <w:sz w:val="24"/>
          <w:szCs w:val="24"/>
          <w:lang w:eastAsia="es-EC"/>
        </w:rPr>
        <w:t xml:space="preserve"> Un proyectil es disparado desde un acantilado de 20 m de altura en dirección paralela al río, éste hace impacto en el agua a 2000 m del lugar del disparo. Determinar:</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a) ¿Qué velocidad inicial tenía el proyectil</w:t>
      </w:r>
      <w:proofErr w:type="gramStart"/>
      <w:r w:rsidRPr="00BD7498">
        <w:rPr>
          <w:rFonts w:ascii="Arial" w:eastAsia="Times New Roman" w:hAnsi="Arial" w:cs="Arial"/>
          <w:sz w:val="24"/>
          <w:szCs w:val="24"/>
          <w:lang w:eastAsia="es-EC"/>
        </w:rPr>
        <w:t>?.</w:t>
      </w:r>
      <w:proofErr w:type="gramEnd"/>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b) ¿Cuánto tardó en tocar el agua</w:t>
      </w:r>
      <w:proofErr w:type="gramStart"/>
      <w:r w:rsidRPr="00BD7498">
        <w:rPr>
          <w:rFonts w:ascii="Arial" w:eastAsia="Times New Roman" w:hAnsi="Arial" w:cs="Arial"/>
          <w:sz w:val="24"/>
          <w:szCs w:val="24"/>
          <w:lang w:eastAsia="es-EC"/>
        </w:rPr>
        <w:t>?.</w:t>
      </w:r>
      <w:proofErr w:type="gramEnd"/>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Se recuerda que en tiro parabólico y tiro oblicuo el movimiento en el eje "x" es rectilíneo uniforme, mientras en el eje "y" es uniformemente variado (asociar con tiro vertical y caída libre).</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Donde no se indica se emplea g = 10 m/s ².</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i/>
          <w:iCs/>
          <w:sz w:val="24"/>
          <w:szCs w:val="24"/>
          <w:lang w:eastAsia="es-EC"/>
        </w:rPr>
        <w:t>Datos</w:t>
      </w:r>
      <w:r w:rsidRPr="00BD7498">
        <w:rPr>
          <w:rFonts w:ascii="Arial" w:eastAsia="Times New Roman" w:hAnsi="Arial" w:cs="Arial"/>
          <w:sz w:val="24"/>
          <w:szCs w:val="24"/>
          <w:lang w:eastAsia="es-EC"/>
        </w:rPr>
        <w:t xml:space="preserve">: </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v</w:t>
      </w:r>
      <w:r w:rsidRPr="00BD7498">
        <w:rPr>
          <w:rFonts w:ascii="Arial" w:eastAsia="Times New Roman" w:hAnsi="Arial" w:cs="Arial"/>
          <w:sz w:val="24"/>
          <w:szCs w:val="24"/>
          <w:vertAlign w:val="subscript"/>
          <w:lang w:eastAsia="es-EC"/>
        </w:rPr>
        <w:t>0y</w:t>
      </w:r>
      <w:r w:rsidRPr="00BD7498">
        <w:rPr>
          <w:rFonts w:ascii="Arial" w:eastAsia="Times New Roman" w:hAnsi="Arial" w:cs="Arial"/>
          <w:sz w:val="24"/>
          <w:szCs w:val="24"/>
          <w:lang w:eastAsia="es-EC"/>
        </w:rPr>
        <w:t xml:space="preserve"> = 0 m/s</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h = 20 m</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d = 2000 m</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El gráfico es:</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noProof/>
          <w:sz w:val="24"/>
          <w:szCs w:val="24"/>
          <w:lang w:val="es-EC" w:eastAsia="es-EC"/>
        </w:rPr>
        <w:lastRenderedPageBreak/>
        <w:drawing>
          <wp:inline distT="0" distB="0" distL="0" distR="0" wp14:anchorId="05F826AF" wp14:editId="1BF0B3EF">
            <wp:extent cx="3044825" cy="1854835"/>
            <wp:effectExtent l="0" t="0" r="3175" b="0"/>
            <wp:docPr id="74" name="Imagen 74" descr="http://4.bp.blogspot.com/_X4YdCjFClzo/StaeX42kfyI/AAAAAAAAAFU/CTPvL-0zm4Q/s320/Imagen2.pn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2671737058197282" descr="http://4.bp.blogspot.com/_X4YdCjFClzo/StaeX42kfyI/AAAAAAAAAFU/CTPvL-0zm4Q/s320/Imagen2.png">
                      <a:hlinkClick r:id="rId417"/>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044825" cy="1854835"/>
                    </a:xfrm>
                    <a:prstGeom prst="rect">
                      <a:avLst/>
                    </a:prstGeom>
                    <a:noFill/>
                    <a:ln>
                      <a:noFill/>
                    </a:ln>
                  </pic:spPr>
                </pic:pic>
              </a:graphicData>
            </a:graphic>
          </wp:inline>
        </w:drawing>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 De la ecuación (3) despejamos el tiempo:</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r w:rsidRPr="00BD7498">
        <w:rPr>
          <w:rFonts w:ascii="Arial" w:eastAsia="Times New Roman" w:hAnsi="Arial" w:cs="Arial"/>
          <w:sz w:val="24"/>
          <w:szCs w:val="24"/>
          <w:lang w:eastAsia="es-EC"/>
        </w:rPr>
        <w:t>t = x/</w:t>
      </w:r>
      <w:proofErr w:type="spellStart"/>
      <w:r w:rsidRPr="00BD7498">
        <w:rPr>
          <w:rFonts w:ascii="Arial" w:eastAsia="Times New Roman" w:hAnsi="Arial" w:cs="Arial"/>
          <w:sz w:val="24"/>
          <w:szCs w:val="24"/>
          <w:lang w:eastAsia="es-EC"/>
        </w:rPr>
        <w:t>v</w:t>
      </w:r>
      <w:r w:rsidRPr="00BD7498">
        <w:rPr>
          <w:rFonts w:ascii="Arial" w:eastAsia="Times New Roman" w:hAnsi="Arial" w:cs="Arial"/>
          <w:sz w:val="24"/>
          <w:szCs w:val="24"/>
          <w:vertAlign w:val="subscript"/>
          <w:lang w:eastAsia="es-EC"/>
        </w:rPr>
        <w:t>x</w:t>
      </w:r>
      <w:proofErr w:type="spellEnd"/>
      <w:r w:rsidRPr="00BD7498">
        <w:rPr>
          <w:rFonts w:ascii="Arial" w:eastAsia="Times New Roman" w:hAnsi="Arial" w:cs="Arial"/>
          <w:sz w:val="24"/>
          <w:szCs w:val="24"/>
          <w:lang w:eastAsia="es-EC"/>
        </w:rPr>
        <w:t xml:space="preserve"> (4)</w:t>
      </w:r>
    </w:p>
    <w:p w:rsidR="00C27BB6" w:rsidRPr="00BD7498" w:rsidRDefault="00C27BB6" w:rsidP="00C27BB6">
      <w:pPr>
        <w:spacing w:before="100" w:beforeAutospacing="1" w:after="100" w:afterAutospacing="1" w:line="240" w:lineRule="auto"/>
        <w:rPr>
          <w:rFonts w:ascii="Arial" w:eastAsia="Times New Roman" w:hAnsi="Arial" w:cs="Arial"/>
          <w:sz w:val="24"/>
          <w:szCs w:val="24"/>
          <w:lang w:eastAsia="es-EC"/>
        </w:rPr>
      </w:pPr>
      <w:proofErr w:type="gramStart"/>
      <w:r w:rsidRPr="00BD7498">
        <w:rPr>
          <w:rFonts w:ascii="Arial" w:eastAsia="Times New Roman" w:hAnsi="Arial" w:cs="Arial"/>
          <w:sz w:val="24"/>
          <w:szCs w:val="24"/>
          <w:lang w:eastAsia="es-EC"/>
        </w:rPr>
        <w:t>y</w:t>
      </w:r>
      <w:proofErr w:type="gramEnd"/>
      <w:r w:rsidRPr="00BD7498">
        <w:rPr>
          <w:rFonts w:ascii="Arial" w:eastAsia="Times New Roman" w:hAnsi="Arial" w:cs="Arial"/>
          <w:sz w:val="24"/>
          <w:szCs w:val="24"/>
          <w:lang w:eastAsia="es-EC"/>
        </w:rPr>
        <w:t xml:space="preserve"> reemplazamos la (4) en la (2):</w:t>
      </w:r>
    </w:p>
    <w:p w:rsidR="00C27BB6" w:rsidRPr="00BD7498" w:rsidRDefault="00C27BB6" w:rsidP="00C27BB6">
      <w:pPr>
        <w:jc w:val="center"/>
        <w:rPr>
          <w:rFonts w:ascii="Arial" w:hAnsi="Arial" w:cs="Arial"/>
          <w:sz w:val="24"/>
          <w:szCs w:val="24"/>
        </w:rPr>
      </w:pPr>
    </w:p>
    <w:p w:rsidR="00C27BB6" w:rsidRPr="00BD7498" w:rsidRDefault="002934B7" w:rsidP="002934B7">
      <w:pPr>
        <w:pStyle w:val="Prrafodelista"/>
        <w:numPr>
          <w:ilvl w:val="0"/>
          <w:numId w:val="54"/>
        </w:numPr>
        <w:rPr>
          <w:rFonts w:ascii="Arial" w:hAnsi="Arial" w:cs="Arial"/>
          <w:b/>
          <w:sz w:val="24"/>
          <w:szCs w:val="24"/>
        </w:rPr>
      </w:pPr>
      <w:r w:rsidRPr="00BD7498">
        <w:rPr>
          <w:rFonts w:ascii="Arial" w:hAnsi="Arial" w:cs="Arial"/>
          <w:b/>
          <w:sz w:val="24"/>
          <w:szCs w:val="24"/>
        </w:rPr>
        <w:t>Movimiento de Proyectiles</w:t>
      </w:r>
    </w:p>
    <w:p w:rsidR="00C27BB6" w:rsidRPr="00BD7498" w:rsidRDefault="002934B7" w:rsidP="00C27BB6">
      <w:pPr>
        <w:pStyle w:val="estilo44"/>
        <w:rPr>
          <w:rFonts w:ascii="Arial" w:hAnsi="Arial" w:cs="Arial"/>
          <w:b/>
          <w:bCs/>
        </w:rPr>
      </w:pPr>
      <w:r w:rsidRPr="00BD7498">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377190</wp:posOffset>
                </wp:positionH>
                <wp:positionV relativeFrom="paragraph">
                  <wp:posOffset>167005</wp:posOffset>
                </wp:positionV>
                <wp:extent cx="4819650" cy="371475"/>
                <wp:effectExtent l="0" t="0" r="19050" b="28575"/>
                <wp:wrapNone/>
                <wp:docPr id="239"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0" cy="371475"/>
                        </a:xfrm>
                        <a:prstGeom prst="rect">
                          <a:avLst/>
                        </a:prstGeom>
                      </wps:spPr>
                      <wps:style>
                        <a:lnRef idx="2">
                          <a:schemeClr val="dk1"/>
                        </a:lnRef>
                        <a:fillRef idx="1">
                          <a:schemeClr val="lt1"/>
                        </a:fillRef>
                        <a:effectRef idx="0">
                          <a:schemeClr val="dk1"/>
                        </a:effectRef>
                        <a:fontRef idx="minor">
                          <a:schemeClr val="dk1"/>
                        </a:fontRef>
                      </wps:style>
                      <wps:txbx>
                        <w:txbxContent>
                          <w:p w:rsidR="009519B6" w:rsidRDefault="009519B6" w:rsidP="00C27BB6">
                            <w:pPr>
                              <w:jc w:val="center"/>
                            </w:pPr>
                            <w:r>
                              <w:t>Movimientos de proyectiles</w:t>
                            </w:r>
                          </w:p>
                          <w:p w:rsidR="009519B6" w:rsidRDefault="009519B6" w:rsidP="00C27BB6">
                            <w:pPr>
                              <w:jc w:val="center"/>
                            </w:pP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29.7pt;margin-top:13.15pt;width:379.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" fillcolor="white [3201]" strokecolor="black [3200]" strokeweight="2pt">
                <v:path arrowok="t"/>
                <v:textbox>
                  <w:txbxContent>
                    <w:p w:rsidR="009519B6" w:rsidRDefault="009519B6" w:rsidP="00C27BB6">
                      <w:pPr>
                        <w:jc w:val="center"/>
                      </w:pPr>
                      <w:r>
                        <w:t>Movimientos de proyectiles</w:t>
                      </w:r>
                    </w:p>
                    <w:p w:rsidR="009519B6" w:rsidRDefault="009519B6" w:rsidP="00C27BB6">
                      <w:pPr>
                        <w:jc w:val="center"/>
                      </w:pPr>
                    </w:p>
                    <w:p w:rsidR="009519B6" w:rsidRDefault="009519B6" w:rsidP="00C27BB6">
                      <w:pPr>
                        <w:jc w:val="center"/>
                      </w:pPr>
                    </w:p>
                  </w:txbxContent>
                </v:textbox>
              </v:rect>
            </w:pict>
          </mc:Fallback>
        </mc:AlternateContent>
      </w:r>
    </w:p>
    <w:p w:rsidR="00C27BB6" w:rsidRPr="00BD7498" w:rsidRDefault="002934B7" w:rsidP="00C27BB6">
      <w:pPr>
        <w:pStyle w:val="estilo44"/>
        <w:rPr>
          <w:rFonts w:ascii="Arial" w:hAnsi="Arial" w:cs="Arial"/>
          <w:b/>
          <w:bCs/>
        </w:rPr>
      </w:pPr>
      <w:r w:rsidRPr="00BD7498">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4120515</wp:posOffset>
                </wp:positionH>
                <wp:positionV relativeFrom="paragraph">
                  <wp:posOffset>211455</wp:posOffset>
                </wp:positionV>
                <wp:extent cx="9525" cy="342900"/>
                <wp:effectExtent l="133350" t="19050" r="104775" b="76200"/>
                <wp:wrapNone/>
                <wp:docPr id="238" name="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D31E8F9" id="_x0000_t32" coordsize="21600,21600" o:spt="32" o:oned="t" path="m,l21600,21600e" filled="f">
                <v:path arrowok="t" fillok="f" o:connecttype="none"/>
                <o:lock v:ext="edit" shapetype="t"/>
              </v:shapetype>
              <v:shape id="6 Conector recto de flecha" o:spid="_x0000_s1026" type="#_x0000_t32" style="position:absolute;margin-left:324.45pt;margin-top:16.65pt;width:.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" strokecolor="black [3200]" strokeweight="3pt">
                <v:stroke endarrow="open"/>
                <v:shadow on="t" color="black" opacity="22937f" origin=",.5" offset="0,.63889mm"/>
                <o:lock v:ext="edit" shapetype="f"/>
              </v:shape>
            </w:pict>
          </mc:Fallback>
        </mc:AlternateContent>
      </w:r>
      <w:r w:rsidRPr="00BD7498">
        <w:rPr>
          <w:rFonts w:ascii="Arial" w:hAnsi="Arial" w:cs="Arial"/>
          <w:noProof/>
        </w:rPr>
        <mc:AlternateContent>
          <mc:Choice Requires="wps">
            <w:drawing>
              <wp:anchor distT="0" distB="0" distL="114299" distR="114299" simplePos="0" relativeHeight="251663360" behindDoc="0" locked="0" layoutInCell="1" allowOverlap="1">
                <wp:simplePos x="0" y="0"/>
                <wp:positionH relativeFrom="column">
                  <wp:posOffset>1062989</wp:posOffset>
                </wp:positionH>
                <wp:positionV relativeFrom="paragraph">
                  <wp:posOffset>211455</wp:posOffset>
                </wp:positionV>
                <wp:extent cx="0" cy="400050"/>
                <wp:effectExtent l="152400" t="19050" r="133350" b="76200"/>
                <wp:wrapNone/>
                <wp:docPr id="237"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276149" id="3 Conector recto de flecha" o:spid="_x0000_s1026" type="#_x0000_t32" style="position:absolute;margin-left:83.7pt;margin-top:16.65pt;width:0;height:31.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" strokecolor="black [3200]" strokeweight="3pt">
                <v:stroke endarrow="open"/>
                <v:shadow on="t" color="black" opacity="22937f" origin=",.5" offset="0,.63889mm"/>
                <o:lock v:ext="edit" shapetype="f"/>
              </v:shape>
            </w:pict>
          </mc:Fallback>
        </mc:AlternateContent>
      </w:r>
    </w:p>
    <w:p w:rsidR="00C27BB6" w:rsidRPr="00BD7498" w:rsidRDefault="002934B7" w:rsidP="00C27BB6">
      <w:pPr>
        <w:pStyle w:val="estilo44"/>
        <w:rPr>
          <w:rFonts w:ascii="Arial" w:hAnsi="Arial" w:cs="Arial"/>
          <w:b/>
          <w:bCs/>
        </w:rPr>
      </w:pPr>
      <w:r w:rsidRPr="00BD7498">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3301365</wp:posOffset>
                </wp:positionH>
                <wp:positionV relativeFrom="paragraph">
                  <wp:posOffset>360045</wp:posOffset>
                </wp:positionV>
                <wp:extent cx="2990850" cy="2200275"/>
                <wp:effectExtent l="0" t="0" r="19050" b="28575"/>
                <wp:wrapNone/>
                <wp:docPr id="236"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2200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9519B6" w:rsidRPr="00B75E4E" w:rsidRDefault="009519B6" w:rsidP="00C27BB6">
                            <w:pPr>
                              <w:jc w:val="both"/>
                              <w:rPr>
                                <w:rFonts w:asciiTheme="majorHAnsi" w:hAnsiTheme="majorHAnsi"/>
                                <w:i/>
                              </w:rPr>
                            </w:pPr>
                            <w:r w:rsidRPr="00B75E4E">
                              <w:rPr>
                                <w:rStyle w:val="nfasis"/>
                                <w:rFonts w:asciiTheme="majorHAnsi" w:hAnsiTheme="majorHAnsi" w:cs="Arial"/>
                                <w:sz w:val="20"/>
                                <w:szCs w:val="20"/>
                                <w:shd w:val="clear" w:color="auto" w:fill="FFFFFF"/>
                              </w:rPr>
                              <w:t xml:space="preserve">El término proyectil se aplica por ejemplo a una bala disparada por un arma de fuego, a un cohete después de consumir su combustible, a un objeto lanzado desde un avión o en muchas actividades deportivas (golf, tenis, fútbol, béisbol, atletismo etc.). L os fuegos artificiales y las fuentes del agua son ejemplos del movimiento de </w:t>
                            </w:r>
                            <w:proofErr w:type="gramStart"/>
                            <w:r w:rsidRPr="00B75E4E">
                              <w:rPr>
                                <w:rStyle w:val="nfasis"/>
                                <w:rFonts w:asciiTheme="majorHAnsi" w:hAnsiTheme="majorHAnsi" w:cs="Arial"/>
                                <w:sz w:val="20"/>
                                <w:szCs w:val="20"/>
                                <w:shd w:val="clear" w:color="auto" w:fill="FFFFFF"/>
                              </w:rPr>
                              <w:t>proyectiles .</w:t>
                            </w:r>
                            <w:proofErr w:type="gramEnd"/>
                            <w:r w:rsidRPr="00B75E4E">
                              <w:rPr>
                                <w:rStyle w:val="nfasis"/>
                                <w:rFonts w:asciiTheme="majorHAnsi" w:hAnsiTheme="majorHAnsi" w:cs="Arial"/>
                                <w:sz w:val="20"/>
                                <w:szCs w:val="20"/>
                                <w:shd w:val="clear" w:color="auto" w:fill="FFFFFF"/>
                              </w:rPr>
                              <w:t xml:space="preserve"> El camino seguido por un pr</w:t>
                            </w:r>
                            <w:r>
                              <w:rPr>
                                <w:rStyle w:val="nfasis"/>
                                <w:rFonts w:asciiTheme="majorHAnsi" w:hAnsiTheme="majorHAnsi" w:cs="Arial"/>
                                <w:sz w:val="20"/>
                                <w:szCs w:val="20"/>
                                <w:shd w:val="clear" w:color="auto" w:fill="FFFFFF"/>
                              </w:rPr>
                              <w:t>oyectil se denomina trayectoria.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7" style="position:absolute;margin-left:259.95pt;margin-top:28.35pt;width:235.5pt;height:1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" fillcolor="white [3201]" strokecolor="#f79646 [3209]" strokeweight="2pt">
                <v:path arrowok="t"/>
                <v:textbox>
                  <w:txbxContent>
                    <w:p w:rsidR="009519B6" w:rsidRPr="00B75E4E" w:rsidRDefault="009519B6" w:rsidP="00C27BB6">
                      <w:pPr>
                        <w:jc w:val="both"/>
                        <w:rPr>
                          <w:rFonts w:asciiTheme="majorHAnsi" w:hAnsiTheme="majorHAnsi"/>
                          <w:i/>
                        </w:rPr>
                      </w:pPr>
                      <w:r w:rsidRPr="00B75E4E">
                        <w:rPr>
                          <w:rStyle w:val="nfasis"/>
                          <w:rFonts w:asciiTheme="majorHAnsi" w:hAnsiTheme="majorHAnsi" w:cs="Arial"/>
                          <w:sz w:val="20"/>
                          <w:szCs w:val="20"/>
                          <w:shd w:val="clear" w:color="auto" w:fill="FFFFFF"/>
                        </w:rPr>
                        <w:t xml:space="preserve">El término proyectil se aplica por ejemplo a una bala disparada por un arma de fuego, a un cohete después de consumir su combustible, a un objeto lanzado desde un avión o en muchas actividades deportivas (golf, tenis, fútbol, béisbol, atletismo etc.). L os fuegos artificiales y las fuentes del agua son ejemplos del movimiento de </w:t>
                      </w:r>
                      <w:proofErr w:type="gramStart"/>
                      <w:r w:rsidRPr="00B75E4E">
                        <w:rPr>
                          <w:rStyle w:val="nfasis"/>
                          <w:rFonts w:asciiTheme="majorHAnsi" w:hAnsiTheme="majorHAnsi" w:cs="Arial"/>
                          <w:sz w:val="20"/>
                          <w:szCs w:val="20"/>
                          <w:shd w:val="clear" w:color="auto" w:fill="FFFFFF"/>
                        </w:rPr>
                        <w:t>proyectiles .</w:t>
                      </w:r>
                      <w:proofErr w:type="gramEnd"/>
                      <w:r w:rsidRPr="00B75E4E">
                        <w:rPr>
                          <w:rStyle w:val="nfasis"/>
                          <w:rFonts w:asciiTheme="majorHAnsi" w:hAnsiTheme="majorHAnsi" w:cs="Arial"/>
                          <w:sz w:val="20"/>
                          <w:szCs w:val="20"/>
                          <w:shd w:val="clear" w:color="auto" w:fill="FFFFFF"/>
                        </w:rPr>
                        <w:t xml:space="preserve"> El camino seguido por un pr</w:t>
                      </w:r>
                      <w:r>
                        <w:rPr>
                          <w:rStyle w:val="nfasis"/>
                          <w:rFonts w:asciiTheme="majorHAnsi" w:hAnsiTheme="majorHAnsi" w:cs="Arial"/>
                          <w:sz w:val="20"/>
                          <w:szCs w:val="20"/>
                          <w:shd w:val="clear" w:color="auto" w:fill="FFFFFF"/>
                        </w:rPr>
                        <w:t>oyectil se denomina trayectoria.</w:t>
                      </w:r>
                    </w:p>
                  </w:txbxContent>
                </v:textbox>
              </v:rect>
            </w:pict>
          </mc:Fallback>
        </mc:AlternateContent>
      </w:r>
      <w:r w:rsidRPr="00BD7498">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-318135</wp:posOffset>
                </wp:positionH>
                <wp:positionV relativeFrom="paragraph">
                  <wp:posOffset>302260</wp:posOffset>
                </wp:positionV>
                <wp:extent cx="3200400" cy="2257425"/>
                <wp:effectExtent l="0" t="0" r="19050" b="28575"/>
                <wp:wrapNone/>
                <wp:docPr id="23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2257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519B6" w:rsidRPr="00B75E4E" w:rsidRDefault="009519B6" w:rsidP="00C27BB6">
                            <w:pPr>
                              <w:jc w:val="center"/>
                              <w:rPr>
                                <w:rFonts w:asciiTheme="majorHAnsi" w:hAnsiTheme="majorHAnsi" w:cs="Arial"/>
                                <w:b/>
                                <w:i/>
                                <w:color w:val="943634" w:themeColor="accent2" w:themeShade="BF"/>
                                <w:sz w:val="20"/>
                                <w:szCs w:val="20"/>
                                <w:shd w:val="clear" w:color="auto" w:fill="FFFFFF"/>
                              </w:rPr>
                            </w:pPr>
                            <w:r w:rsidRPr="00B75E4E">
                              <w:rPr>
                                <w:rFonts w:asciiTheme="majorHAnsi" w:hAnsiTheme="majorHAnsi" w:cs="Arial"/>
                                <w:b/>
                                <w:i/>
                                <w:color w:val="943634" w:themeColor="accent2" w:themeShade="BF"/>
                                <w:sz w:val="20"/>
                                <w:szCs w:val="20"/>
                                <w:shd w:val="clear" w:color="auto" w:fill="FFFFFF"/>
                              </w:rPr>
                              <w:t>QUE ES UN PROYECTIL</w:t>
                            </w:r>
                            <w:proofErr w:type="gramStart"/>
                            <w:r w:rsidRPr="00B75E4E">
                              <w:rPr>
                                <w:rFonts w:asciiTheme="majorHAnsi" w:hAnsiTheme="majorHAnsi" w:cs="Arial"/>
                                <w:b/>
                                <w:i/>
                                <w:color w:val="943634" w:themeColor="accent2" w:themeShade="BF"/>
                                <w:sz w:val="20"/>
                                <w:szCs w:val="20"/>
                                <w:shd w:val="clear" w:color="auto" w:fill="FFFFFF"/>
                              </w:rPr>
                              <w:t>?</w:t>
                            </w:r>
                            <w:proofErr w:type="gramEnd"/>
                          </w:p>
                          <w:p w:rsidR="009519B6" w:rsidRPr="00B75E4E" w:rsidRDefault="009519B6" w:rsidP="00C27BB6">
                            <w:pPr>
                              <w:jc w:val="both"/>
                              <w:rPr>
                                <w:rFonts w:asciiTheme="majorHAnsi" w:hAnsiTheme="majorHAnsi"/>
                                <w:i/>
                                <w:color w:val="000000" w:themeColor="text1"/>
                              </w:rPr>
                            </w:pPr>
                            <w:r w:rsidRPr="00B75E4E">
                              <w:rPr>
                                <w:rFonts w:asciiTheme="majorHAnsi" w:hAnsiTheme="majorHAnsi" w:cs="Arial"/>
                                <w:i/>
                                <w:color w:val="000000"/>
                                <w:sz w:val="20"/>
                                <w:szCs w:val="20"/>
                              </w:rPr>
                              <w:br/>
                            </w:r>
                            <w:r w:rsidRPr="00B75E4E">
                              <w:rPr>
                                <w:rStyle w:val="nfasis"/>
                                <w:rFonts w:asciiTheme="majorHAnsi" w:hAnsiTheme="majorHAnsi" w:cs="Arial"/>
                                <w:color w:val="000000" w:themeColor="text1"/>
                                <w:sz w:val="20"/>
                                <w:szCs w:val="20"/>
                                <w:shd w:val="clear" w:color="auto" w:fill="FFFFFF"/>
                              </w:rPr>
                              <w:t>El movimiento</w:t>
                            </w:r>
                            <w:r w:rsidRPr="00B75E4E">
                              <w:rPr>
                                <w:rStyle w:val="apple-converted-space"/>
                                <w:rFonts w:cs="Arial"/>
                                <w:i/>
                                <w:iCs/>
                                <w:color w:val="000000" w:themeColor="text1"/>
                                <w:sz w:val="20"/>
                                <w:szCs w:val="20"/>
                                <w:shd w:val="clear" w:color="auto" w:fill="FFFFFF"/>
                              </w:rPr>
                              <w:t> </w:t>
                            </w:r>
                            <w:r w:rsidRPr="00B75E4E">
                              <w:rPr>
                                <w:rStyle w:val="nfasis"/>
                                <w:rFonts w:asciiTheme="majorHAnsi" w:hAnsiTheme="majorHAnsi" w:cs="Arial"/>
                                <w:color w:val="000000" w:themeColor="text1"/>
                                <w:sz w:val="20"/>
                                <w:szCs w:val="20"/>
                                <w:shd w:val="clear" w:color="auto" w:fill="FFFFFF"/>
                              </w:rPr>
                              <w:t>de un proyectil es un ejemplo clásico del movimiento en dos dimensiones con aceleración constante. Un proyectil es cualquier cuerpo que se lanza o proyecta por medio de alguna fuerza y continúa en movimiento por inercia propia. Un proyectil es un objeto sobre el cual la única fuerza que actúa es la aceleración de la gravedad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8" style="position:absolute;margin-left:-25.05pt;margin-top:23.8pt;width:252pt;height:17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" fillcolor="white [3201]" strokecolor="#f79646 [3209]" strokeweight="2pt">
                <v:path arrowok="t"/>
                <v:textbox>
                  <w:txbxContent>
                    <w:p w:rsidR="009519B6" w:rsidRPr="00B75E4E" w:rsidRDefault="009519B6" w:rsidP="00C27BB6">
                      <w:pPr>
                        <w:jc w:val="center"/>
                        <w:rPr>
                          <w:rFonts w:asciiTheme="majorHAnsi" w:hAnsiTheme="majorHAnsi" w:cs="Arial"/>
                          <w:b/>
                          <w:i/>
                          <w:color w:val="943634" w:themeColor="accent2" w:themeShade="BF"/>
                          <w:sz w:val="20"/>
                          <w:szCs w:val="20"/>
                          <w:shd w:val="clear" w:color="auto" w:fill="FFFFFF"/>
                        </w:rPr>
                      </w:pPr>
                      <w:r w:rsidRPr="00B75E4E">
                        <w:rPr>
                          <w:rFonts w:asciiTheme="majorHAnsi" w:hAnsiTheme="majorHAnsi" w:cs="Arial"/>
                          <w:b/>
                          <w:i/>
                          <w:color w:val="943634" w:themeColor="accent2" w:themeShade="BF"/>
                          <w:sz w:val="20"/>
                          <w:szCs w:val="20"/>
                          <w:shd w:val="clear" w:color="auto" w:fill="FFFFFF"/>
                        </w:rPr>
                        <w:t>QUE ES UN PROYECTIL</w:t>
                      </w:r>
                      <w:proofErr w:type="gramStart"/>
                      <w:r w:rsidRPr="00B75E4E">
                        <w:rPr>
                          <w:rFonts w:asciiTheme="majorHAnsi" w:hAnsiTheme="majorHAnsi" w:cs="Arial"/>
                          <w:b/>
                          <w:i/>
                          <w:color w:val="943634" w:themeColor="accent2" w:themeShade="BF"/>
                          <w:sz w:val="20"/>
                          <w:szCs w:val="20"/>
                          <w:shd w:val="clear" w:color="auto" w:fill="FFFFFF"/>
                        </w:rPr>
                        <w:t>?</w:t>
                      </w:r>
                      <w:proofErr w:type="gramEnd"/>
                    </w:p>
                    <w:p w:rsidR="009519B6" w:rsidRPr="00B75E4E" w:rsidRDefault="009519B6" w:rsidP="00C27BB6">
                      <w:pPr>
                        <w:jc w:val="both"/>
                        <w:rPr>
                          <w:rFonts w:asciiTheme="majorHAnsi" w:hAnsiTheme="majorHAnsi"/>
                          <w:i/>
                          <w:color w:val="000000" w:themeColor="text1"/>
                        </w:rPr>
                      </w:pPr>
                      <w:r w:rsidRPr="00B75E4E">
                        <w:rPr>
                          <w:rFonts w:asciiTheme="majorHAnsi" w:hAnsiTheme="majorHAnsi" w:cs="Arial"/>
                          <w:i/>
                          <w:color w:val="000000"/>
                          <w:sz w:val="20"/>
                          <w:szCs w:val="20"/>
                        </w:rPr>
                        <w:br/>
                      </w:r>
                      <w:r w:rsidRPr="00B75E4E">
                        <w:rPr>
                          <w:rStyle w:val="nfasis"/>
                          <w:rFonts w:asciiTheme="majorHAnsi" w:hAnsiTheme="majorHAnsi" w:cs="Arial"/>
                          <w:color w:val="000000" w:themeColor="text1"/>
                          <w:sz w:val="20"/>
                          <w:szCs w:val="20"/>
                          <w:shd w:val="clear" w:color="auto" w:fill="FFFFFF"/>
                        </w:rPr>
                        <w:t>El movimiento</w:t>
                      </w:r>
                      <w:r w:rsidRPr="00B75E4E">
                        <w:rPr>
                          <w:rStyle w:val="apple-converted-space"/>
                          <w:rFonts w:cs="Arial"/>
                          <w:i/>
                          <w:iCs/>
                          <w:color w:val="000000" w:themeColor="text1"/>
                          <w:sz w:val="20"/>
                          <w:szCs w:val="20"/>
                          <w:shd w:val="clear" w:color="auto" w:fill="FFFFFF"/>
                        </w:rPr>
                        <w:t> </w:t>
                      </w:r>
                      <w:r w:rsidRPr="00B75E4E">
                        <w:rPr>
                          <w:rStyle w:val="nfasis"/>
                          <w:rFonts w:asciiTheme="majorHAnsi" w:hAnsiTheme="majorHAnsi" w:cs="Arial"/>
                          <w:color w:val="000000" w:themeColor="text1"/>
                          <w:sz w:val="20"/>
                          <w:szCs w:val="20"/>
                          <w:shd w:val="clear" w:color="auto" w:fill="FFFFFF"/>
                        </w:rPr>
                        <w:t>de un proyectil es un ejemplo clásico del movimiento en dos dimensiones con aceleración constante. Un proyectil es cualquier cuerpo que se lanza o proyecta por medio de alguna fuerza y continúa en movimiento por inercia propia. Un proyectil es un objeto sobre el cual la única fuerza que actúa es la aceleración de la gravedad</w:t>
                      </w:r>
                    </w:p>
                  </w:txbxContent>
                </v:textbox>
              </v:rect>
            </w:pict>
          </mc:Fallback>
        </mc:AlternateContent>
      </w:r>
    </w:p>
    <w:p w:rsidR="00C27BB6" w:rsidRPr="00BD7498" w:rsidRDefault="00C27BB6" w:rsidP="00C27BB6">
      <w:pPr>
        <w:pStyle w:val="estilo44"/>
        <w:rPr>
          <w:rFonts w:ascii="Arial" w:hAnsi="Arial" w:cs="Arial"/>
          <w:b/>
          <w:bCs/>
        </w:rPr>
      </w:pPr>
    </w:p>
    <w:p w:rsidR="00C27BB6" w:rsidRPr="00BD7498" w:rsidRDefault="00C27BB6" w:rsidP="00C27BB6">
      <w:pPr>
        <w:pStyle w:val="estilo44"/>
        <w:rPr>
          <w:rFonts w:ascii="Arial" w:hAnsi="Arial" w:cs="Arial"/>
          <w:b/>
          <w:bCs/>
        </w:rPr>
      </w:pPr>
    </w:p>
    <w:p w:rsidR="00C27BB6" w:rsidRPr="00BD7498" w:rsidRDefault="00C27BB6" w:rsidP="00C27BB6">
      <w:pPr>
        <w:pStyle w:val="estilo44"/>
        <w:rPr>
          <w:rFonts w:ascii="Arial" w:hAnsi="Arial" w:cs="Arial"/>
          <w:b/>
          <w:bCs/>
        </w:rPr>
      </w:pPr>
    </w:p>
    <w:p w:rsidR="00C27BB6" w:rsidRPr="00BD7498" w:rsidRDefault="00C27BB6" w:rsidP="00C27BB6">
      <w:pPr>
        <w:pStyle w:val="estilo44"/>
        <w:rPr>
          <w:rFonts w:ascii="Arial" w:hAnsi="Arial" w:cs="Arial"/>
          <w:b/>
          <w:bCs/>
        </w:rPr>
      </w:pPr>
    </w:p>
    <w:p w:rsidR="00C27BB6" w:rsidRPr="00BD7498" w:rsidRDefault="00C27BB6" w:rsidP="00C27BB6">
      <w:pPr>
        <w:pStyle w:val="estilo44"/>
        <w:rPr>
          <w:rFonts w:ascii="Arial" w:hAnsi="Arial" w:cs="Arial"/>
          <w:b/>
          <w:bCs/>
        </w:rPr>
      </w:pPr>
    </w:p>
    <w:p w:rsidR="00C27BB6" w:rsidRPr="00BD7498" w:rsidRDefault="00C27BB6" w:rsidP="00C27BB6">
      <w:pPr>
        <w:pStyle w:val="estilo44"/>
        <w:rPr>
          <w:rFonts w:ascii="Arial" w:hAnsi="Arial" w:cs="Arial"/>
          <w:b/>
          <w:bCs/>
        </w:rPr>
      </w:pPr>
    </w:p>
    <w:p w:rsidR="00C27BB6" w:rsidRPr="00BD7498" w:rsidRDefault="00C27BB6" w:rsidP="00C27BB6">
      <w:pPr>
        <w:pStyle w:val="estilo44"/>
        <w:rPr>
          <w:rFonts w:ascii="Arial" w:hAnsi="Arial" w:cs="Arial"/>
          <w:b/>
          <w:bCs/>
        </w:rPr>
      </w:pPr>
    </w:p>
    <w:p w:rsidR="00C27BB6" w:rsidRPr="00BD7498" w:rsidRDefault="00C27BB6" w:rsidP="00C27BB6">
      <w:pPr>
        <w:pStyle w:val="estilo44"/>
        <w:jc w:val="center"/>
        <w:rPr>
          <w:rFonts w:ascii="Arial" w:hAnsi="Arial" w:cs="Arial"/>
          <w:b/>
          <w:bCs/>
        </w:rPr>
      </w:pPr>
      <w:r w:rsidRPr="00BD7498">
        <w:rPr>
          <w:rFonts w:ascii="Arial" w:hAnsi="Arial" w:cs="Arial"/>
          <w:noProof/>
        </w:rPr>
        <w:lastRenderedPageBreak/>
        <w:drawing>
          <wp:inline distT="0" distB="0" distL="0" distR="0" wp14:anchorId="229DE56A" wp14:editId="1E76E63B">
            <wp:extent cx="2667000" cy="1295400"/>
            <wp:effectExtent l="228600" t="228600" r="228600" b="228600"/>
            <wp:docPr id="105" name="Imagen 10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667000" cy="1295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27BB6" w:rsidRPr="00BD7498" w:rsidRDefault="00C27BB6" w:rsidP="00C27BB6">
      <w:pPr>
        <w:pStyle w:val="estilo44"/>
        <w:tabs>
          <w:tab w:val="left" w:pos="2685"/>
        </w:tabs>
        <w:rPr>
          <w:rFonts w:ascii="Arial" w:hAnsi="Arial" w:cs="Arial"/>
          <w:b/>
          <w:bCs/>
        </w:rPr>
      </w:pPr>
      <w:r w:rsidRPr="00BD7498">
        <w:rPr>
          <w:rFonts w:ascii="Arial" w:hAnsi="Arial" w:cs="Arial"/>
          <w:b/>
          <w:bCs/>
        </w:rPr>
        <w:tab/>
      </w:r>
    </w:p>
    <w:p w:rsidR="00C27BB6" w:rsidRPr="00BD7498" w:rsidRDefault="00C27BB6" w:rsidP="00C27BB6">
      <w:pPr>
        <w:pStyle w:val="estilo44"/>
        <w:tabs>
          <w:tab w:val="left" w:pos="2685"/>
        </w:tabs>
        <w:rPr>
          <w:rFonts w:ascii="Arial" w:hAnsi="Arial" w:cs="Arial"/>
          <w:b/>
          <w:bCs/>
        </w:rPr>
      </w:pPr>
      <w:r w:rsidRPr="00BD7498">
        <w:rPr>
          <w:rFonts w:ascii="Arial" w:hAnsi="Arial" w:cs="Arial"/>
          <w:b/>
          <w:bCs/>
        </w:rPr>
        <w:t>ANALISIS DEL MOVIMIENTO DE PROYECTILES</w:t>
      </w:r>
    </w:p>
    <w:p w:rsidR="00C27BB6" w:rsidRPr="00BD7498" w:rsidRDefault="00C27BB6" w:rsidP="00C27BB6">
      <w:pPr>
        <w:pStyle w:val="estilo44"/>
        <w:numPr>
          <w:ilvl w:val="0"/>
          <w:numId w:val="79"/>
        </w:numPr>
        <w:rPr>
          <w:rStyle w:val="nfasis"/>
          <w:rFonts w:ascii="Arial" w:hAnsi="Arial" w:cs="Arial"/>
          <w:b/>
          <w:bCs/>
          <w:i w:val="0"/>
          <w:iCs w:val="0"/>
        </w:rPr>
      </w:pPr>
      <w:r w:rsidRPr="00BD7498">
        <w:rPr>
          <w:rStyle w:val="nfasis"/>
          <w:rFonts w:ascii="Arial" w:hAnsi="Arial" w:cs="Arial"/>
          <w:shd w:val="clear" w:color="auto" w:fill="FFFFFF"/>
        </w:rPr>
        <w:t>Se examina sólo trayectorias suficientemente cortas para que la fuerza gravitacional se pueda considerar constante en magnitud y dirección.</w:t>
      </w:r>
    </w:p>
    <w:p w:rsidR="00C27BB6" w:rsidRPr="00BD7498" w:rsidRDefault="00C27BB6" w:rsidP="00C27BB6">
      <w:pPr>
        <w:pStyle w:val="estilo44"/>
        <w:numPr>
          <w:ilvl w:val="0"/>
          <w:numId w:val="79"/>
        </w:numPr>
        <w:rPr>
          <w:rFonts w:ascii="Arial" w:hAnsi="Arial" w:cs="Arial"/>
          <w:b/>
          <w:bCs/>
        </w:rPr>
      </w:pPr>
      <w:r w:rsidRPr="00BD7498">
        <w:rPr>
          <w:rStyle w:val="nfasis"/>
          <w:rFonts w:ascii="Arial" w:hAnsi="Arial" w:cs="Arial"/>
          <w:shd w:val="clear" w:color="auto" w:fill="FFFFFF"/>
        </w:rPr>
        <w:t>También hay que analizar no tener en cuenta los efectos de la resistencia del aire; Estas hipótesis simplificadas constituyen la base de un modelo del problema físico.</w:t>
      </w:r>
    </w:p>
    <w:p w:rsidR="00C27BB6" w:rsidRPr="00BD7498" w:rsidRDefault="00C27BB6" w:rsidP="00C27BB6">
      <w:pPr>
        <w:pStyle w:val="estilo44"/>
        <w:numPr>
          <w:ilvl w:val="0"/>
          <w:numId w:val="79"/>
        </w:numPr>
        <w:rPr>
          <w:rStyle w:val="nfasis"/>
          <w:rFonts w:ascii="Arial" w:hAnsi="Arial" w:cs="Arial"/>
          <w:b/>
          <w:bCs/>
          <w:i w:val="0"/>
          <w:iCs w:val="0"/>
        </w:rPr>
      </w:pPr>
      <w:r w:rsidRPr="00BD7498">
        <w:rPr>
          <w:rStyle w:val="nfasis"/>
          <w:rFonts w:ascii="Arial" w:hAnsi="Arial" w:cs="Arial"/>
          <w:shd w:val="clear" w:color="auto" w:fill="FFFFFF"/>
        </w:rPr>
        <w:t>La única fuerza que actúa sobre el proyectil es su peso considerado constante en magnitud y dirección,</w:t>
      </w:r>
      <w:r w:rsidRPr="00BD7498">
        <w:rPr>
          <w:rStyle w:val="apple-converted-space"/>
          <w:rFonts w:ascii="Arial" w:eastAsiaTheme="majorEastAsia" w:hAnsi="Arial" w:cs="Arial"/>
          <w:i/>
          <w:iCs/>
          <w:shd w:val="clear" w:color="auto" w:fill="FFFFFF"/>
        </w:rPr>
        <w:t> </w:t>
      </w:r>
      <w:r w:rsidRPr="00BD7498">
        <w:rPr>
          <w:rStyle w:val="nfasis"/>
          <w:rFonts w:ascii="Arial" w:hAnsi="Arial" w:cs="Arial"/>
          <w:shd w:val="clear" w:color="auto" w:fill="FFFFFF"/>
        </w:rPr>
        <w:t>es mejor referir el movimiento a un sistema de ejes coordenadas rectangulares. Se toma el eje x horizontal y el eje y verticalmente hacia arriba.</w:t>
      </w:r>
    </w:p>
    <w:p w:rsidR="00C27BB6" w:rsidRPr="00BD7498" w:rsidRDefault="00C27BB6" w:rsidP="00C27BB6">
      <w:pPr>
        <w:pStyle w:val="estilo44"/>
        <w:rPr>
          <w:rStyle w:val="nfasis"/>
          <w:rFonts w:ascii="Arial" w:hAnsi="Arial" w:cs="Arial"/>
        </w:rPr>
      </w:pPr>
      <w:r w:rsidRPr="00BD7498">
        <w:rPr>
          <w:rFonts w:ascii="Arial" w:hAnsi="Arial" w:cs="Arial"/>
          <w:noProof/>
        </w:rPr>
        <w:drawing>
          <wp:anchor distT="0" distB="0" distL="114300" distR="114300" simplePos="0" relativeHeight="251630080" behindDoc="0" locked="0" layoutInCell="1" allowOverlap="1" wp14:anchorId="526B2D4A" wp14:editId="74B55123">
            <wp:simplePos x="0" y="0"/>
            <wp:positionH relativeFrom="column">
              <wp:align>left</wp:align>
            </wp:positionH>
            <wp:positionV relativeFrom="paragraph">
              <wp:align>top</wp:align>
            </wp:positionV>
            <wp:extent cx="4543425" cy="2444115"/>
            <wp:effectExtent l="0" t="0" r="9525" b="0"/>
            <wp:wrapSquare wrapText="bothSides"/>
            <wp:docPr id="106" name="Imagen 106" descr="http://elmundodelafisica.wikispaces.com/file/view/mov6.jpg/162555137/mo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mundodelafisica.wikispaces.com/file/view/mov6.jpg/162555137/mov6.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543425" cy="2444115"/>
                    </a:xfrm>
                    <a:prstGeom prst="rect">
                      <a:avLst/>
                    </a:prstGeom>
                    <a:ln>
                      <a:noFill/>
                    </a:ln>
                    <a:effectLst>
                      <a:softEdge rad="112500"/>
                    </a:effectLst>
                  </pic:spPr>
                </pic:pic>
              </a:graphicData>
            </a:graphic>
          </wp:anchor>
        </w:drawing>
      </w:r>
    </w:p>
    <w:p w:rsidR="00C27BB6" w:rsidRPr="00BD7498" w:rsidRDefault="00C27BB6" w:rsidP="00C27BB6">
      <w:pPr>
        <w:pStyle w:val="estilo44"/>
        <w:rPr>
          <w:rStyle w:val="nfasis"/>
          <w:rFonts w:ascii="Arial" w:hAnsi="Arial" w:cs="Arial"/>
        </w:rPr>
      </w:pPr>
    </w:p>
    <w:p w:rsidR="00C27BB6" w:rsidRPr="00BD7498" w:rsidRDefault="00C27BB6" w:rsidP="00C27BB6">
      <w:pPr>
        <w:pStyle w:val="estilo44"/>
        <w:rPr>
          <w:rStyle w:val="nfasis"/>
          <w:rFonts w:ascii="Arial" w:hAnsi="Arial" w:cs="Arial"/>
        </w:rPr>
      </w:pPr>
    </w:p>
    <w:p w:rsidR="00C27BB6" w:rsidRPr="00BD7498" w:rsidRDefault="00C27BB6" w:rsidP="00C27BB6">
      <w:pPr>
        <w:pStyle w:val="estilo44"/>
        <w:rPr>
          <w:rStyle w:val="nfasis"/>
          <w:rFonts w:ascii="Arial" w:hAnsi="Arial" w:cs="Arial"/>
        </w:rPr>
      </w:pPr>
    </w:p>
    <w:p w:rsidR="00C27BB6" w:rsidRPr="00BD7498" w:rsidRDefault="00C27BB6" w:rsidP="00C27BB6">
      <w:pPr>
        <w:pStyle w:val="estilo44"/>
        <w:rPr>
          <w:rStyle w:val="nfasis"/>
          <w:rFonts w:ascii="Arial" w:hAnsi="Arial" w:cs="Arial"/>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p>
    <w:p w:rsidR="00C27BB6" w:rsidRPr="00BD7498" w:rsidRDefault="00C27BB6" w:rsidP="00C27BB6">
      <w:pPr>
        <w:pStyle w:val="estilo44"/>
        <w:rPr>
          <w:rStyle w:val="nfasis"/>
          <w:rFonts w:ascii="Arial" w:hAnsi="Arial" w:cs="Arial"/>
          <w:b/>
          <w:bCs/>
          <w:i w:val="0"/>
          <w:iCs w:val="0"/>
        </w:rPr>
      </w:pPr>
      <w:r w:rsidRPr="00BD7498">
        <w:rPr>
          <w:rStyle w:val="nfasis"/>
          <w:rFonts w:ascii="Arial" w:hAnsi="Arial" w:cs="Arial"/>
        </w:rPr>
        <w:t>ECUACIONES DEL MOVIMIENTO ANALISIS Y GRAFICA</w:t>
      </w:r>
    </w:p>
    <w:p w:rsidR="00C27BB6" w:rsidRPr="00BD7498" w:rsidRDefault="00C27BB6" w:rsidP="00C27BB6">
      <w:pPr>
        <w:pStyle w:val="estilo44"/>
        <w:rPr>
          <w:rStyle w:val="nfasis"/>
          <w:rFonts w:ascii="Arial" w:hAnsi="Arial" w:cs="Arial"/>
          <w:b/>
          <w:bCs/>
          <w:i w:val="0"/>
          <w:iCs w:val="0"/>
        </w:rPr>
      </w:pPr>
    </w:p>
    <w:p w:rsidR="00C27BB6" w:rsidRPr="00BD7498" w:rsidRDefault="002934B7" w:rsidP="00C27BB6">
      <w:pPr>
        <w:pStyle w:val="estilo44"/>
        <w:ind w:left="720"/>
        <w:rPr>
          <w:rFonts w:ascii="Arial" w:hAnsi="Arial" w:cs="Arial"/>
          <w:b/>
          <w:bCs/>
        </w:rPr>
      </w:pPr>
      <w:r w:rsidRPr="00BD7498">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910590</wp:posOffset>
                </wp:positionH>
                <wp:positionV relativeFrom="paragraph">
                  <wp:posOffset>87630</wp:posOffset>
                </wp:positionV>
                <wp:extent cx="2133600" cy="1057275"/>
                <wp:effectExtent l="0" t="0" r="19050" b="28575"/>
                <wp:wrapNone/>
                <wp:docPr id="234" name="1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0572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519B6" w:rsidRPr="00F8596A" w:rsidRDefault="009519B6" w:rsidP="00C27BB6">
                            <w:pPr>
                              <w:shd w:val="clear" w:color="auto" w:fill="FFFDF8"/>
                              <w:spacing w:after="0" w:line="240" w:lineRule="auto"/>
                              <w:outlineLvl w:val="2"/>
                              <w:rPr>
                                <w:rFonts w:ascii="Georgia" w:eastAsia="Times New Roman" w:hAnsi="Georgia" w:cs="Times New Roman"/>
                                <w:b/>
                                <w:bCs/>
                                <w:sz w:val="28"/>
                                <w:szCs w:val="28"/>
                                <w:lang w:eastAsia="es-EC"/>
                              </w:rPr>
                            </w:pPr>
                            <w:r w:rsidRPr="00F8596A">
                              <w:rPr>
                                <w:rFonts w:ascii="Georgia" w:eastAsia="Times New Roman" w:hAnsi="Georgia" w:cs="Times New Roman"/>
                                <w:b/>
                                <w:bCs/>
                                <w:sz w:val="28"/>
                                <w:szCs w:val="28"/>
                                <w:lang w:eastAsia="es-EC"/>
                              </w:rPr>
                              <w:t>Ecuaciones del movimiento</w:t>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4 Elipse" o:spid="_x0000_s1029" style="position:absolute;left:0;text-align:left;margin-left:71.7pt;margin-top:6.9pt;width:168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" fillcolor="white [3201]" strokecolor="#f79646 [3209]" strokeweight="2pt">
                <v:path arrowok="t"/>
                <v:textbox>
                  <w:txbxContent>
                    <w:p w:rsidR="009519B6" w:rsidRPr="00F8596A" w:rsidRDefault="009519B6" w:rsidP="00C27BB6">
                      <w:pPr>
                        <w:shd w:val="clear" w:color="auto" w:fill="FFFDF8"/>
                        <w:spacing w:after="0" w:line="240" w:lineRule="auto"/>
                        <w:outlineLvl w:val="2"/>
                        <w:rPr>
                          <w:rFonts w:ascii="Georgia" w:eastAsia="Times New Roman" w:hAnsi="Georgia" w:cs="Times New Roman"/>
                          <w:b/>
                          <w:bCs/>
                          <w:sz w:val="28"/>
                          <w:szCs w:val="28"/>
                          <w:lang w:eastAsia="es-EC"/>
                        </w:rPr>
                      </w:pPr>
                      <w:r w:rsidRPr="00F8596A">
                        <w:rPr>
                          <w:rFonts w:ascii="Georgia" w:eastAsia="Times New Roman" w:hAnsi="Georgia" w:cs="Times New Roman"/>
                          <w:b/>
                          <w:bCs/>
                          <w:sz w:val="28"/>
                          <w:szCs w:val="28"/>
                          <w:lang w:eastAsia="es-EC"/>
                        </w:rPr>
                        <w:t>Ecuaciones del movimiento</w:t>
                      </w:r>
                    </w:p>
                    <w:p w:rsidR="009519B6" w:rsidRDefault="009519B6" w:rsidP="00C27BB6">
                      <w:pPr>
                        <w:jc w:val="center"/>
                      </w:pPr>
                    </w:p>
                  </w:txbxContent>
                </v:textbox>
              </v:oval>
            </w:pict>
          </mc:Fallback>
        </mc:AlternateContent>
      </w:r>
    </w:p>
    <w:p w:rsidR="00C27BB6" w:rsidRPr="00BD7498" w:rsidRDefault="00C27BB6" w:rsidP="00C27BB6">
      <w:pPr>
        <w:rPr>
          <w:rFonts w:ascii="Arial" w:hAnsi="Arial" w:cs="Arial"/>
          <w:sz w:val="24"/>
          <w:szCs w:val="24"/>
        </w:rPr>
      </w:pPr>
    </w:p>
    <w:p w:rsidR="00C27BB6" w:rsidRPr="00BD7498" w:rsidRDefault="00C27BB6" w:rsidP="00C27BB6">
      <w:pPr>
        <w:rPr>
          <w:rFonts w:ascii="Arial" w:hAnsi="Arial" w:cs="Arial"/>
          <w:sz w:val="24"/>
          <w:szCs w:val="24"/>
        </w:rPr>
      </w:pPr>
    </w:p>
    <w:p w:rsidR="00C27BB6" w:rsidRPr="00BD7498" w:rsidRDefault="002934B7" w:rsidP="00C27BB6">
      <w:pPr>
        <w:rPr>
          <w:rFonts w:ascii="Arial" w:hAnsi="Arial" w:cs="Arial"/>
          <w:sz w:val="24"/>
          <w:szCs w:val="24"/>
        </w:rPr>
      </w:pPr>
      <w:r w:rsidRPr="00BD7498">
        <w:rPr>
          <w:rFonts w:ascii="Arial" w:hAnsi="Arial" w:cs="Arial"/>
          <w:noProof/>
          <w:sz w:val="24"/>
          <w:szCs w:val="24"/>
          <w:lang w:val="es-EC" w:eastAsia="es-EC"/>
        </w:rPr>
        <mc:AlternateContent>
          <mc:Choice Requires="wps">
            <w:drawing>
              <wp:anchor distT="0" distB="0" distL="114299" distR="114299" simplePos="0" relativeHeight="251669504" behindDoc="0" locked="0" layoutInCell="1" allowOverlap="1">
                <wp:simplePos x="0" y="0"/>
                <wp:positionH relativeFrom="column">
                  <wp:posOffset>1815464</wp:posOffset>
                </wp:positionH>
                <wp:positionV relativeFrom="paragraph">
                  <wp:posOffset>123190</wp:posOffset>
                </wp:positionV>
                <wp:extent cx="0" cy="257175"/>
                <wp:effectExtent l="95250" t="0" r="57150" b="66675"/>
                <wp:wrapNone/>
                <wp:docPr id="233" name="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B3CA5" id="18 Conector recto de flecha" o:spid="_x0000_s1026" type="#_x0000_t32" style="position:absolute;margin-left:142.95pt;margin-top:9.7pt;width:0;height:20.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" strokecolor="black [3040]">
                <v:stroke endarrow="open"/>
                <o:lock v:ext="edit" shapetype="f"/>
              </v:shape>
            </w:pict>
          </mc:Fallback>
        </mc:AlternateContent>
      </w:r>
    </w:p>
    <w:p w:rsidR="00C27BB6" w:rsidRPr="00BD7498" w:rsidRDefault="002934B7" w:rsidP="00C27BB6">
      <w:pPr>
        <w:rPr>
          <w:rFonts w:ascii="Arial" w:hAnsi="Arial" w:cs="Arial"/>
          <w:sz w:val="24"/>
          <w:szCs w:val="24"/>
        </w:rPr>
      </w:pPr>
      <w:r w:rsidRPr="00BD7498">
        <w:rPr>
          <w:rFonts w:ascii="Arial" w:hAnsi="Arial" w:cs="Arial"/>
          <w:noProof/>
          <w:sz w:val="24"/>
          <w:szCs w:val="24"/>
          <w:lang w:val="es-EC" w:eastAsia="es-EC"/>
        </w:rPr>
        <mc:AlternateContent>
          <mc:Choice Requires="wps">
            <w:drawing>
              <wp:anchor distT="0" distB="0" distL="114300" distR="114300" simplePos="0" relativeHeight="251670528" behindDoc="0" locked="0" layoutInCell="1" allowOverlap="1">
                <wp:simplePos x="0" y="0"/>
                <wp:positionH relativeFrom="column">
                  <wp:posOffset>-718185</wp:posOffset>
                </wp:positionH>
                <wp:positionV relativeFrom="paragraph">
                  <wp:posOffset>143510</wp:posOffset>
                </wp:positionV>
                <wp:extent cx="5410200" cy="2266950"/>
                <wp:effectExtent l="0" t="0" r="19050" b="19050"/>
                <wp:wrapNone/>
                <wp:docPr id="232" name="1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2266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519B6" w:rsidRDefault="009519B6" w:rsidP="00C27BB6">
                            <w:pPr>
                              <w:jc w:val="center"/>
                              <w:rPr>
                                <w:rFonts w:ascii="Georgia" w:hAnsi="Georgia"/>
                                <w:color w:val="6B5D40"/>
                                <w:sz w:val="20"/>
                                <w:szCs w:val="20"/>
                                <w:shd w:val="clear" w:color="auto" w:fill="FFFDF8"/>
                              </w:rPr>
                            </w:pPr>
                            <w:r>
                              <w:rPr>
                                <w:rStyle w:val="apple-converted-space"/>
                                <w:rFonts w:ascii="Georgia" w:hAnsi="Georgia"/>
                                <w:color w:val="6B5D40"/>
                                <w:sz w:val="20"/>
                                <w:szCs w:val="20"/>
                                <w:shd w:val="clear" w:color="auto" w:fill="FFFDF8"/>
                              </w:rPr>
                              <w:t> </w:t>
                            </w:r>
                            <w:r>
                              <w:rPr>
                                <w:rFonts w:ascii="Georgia" w:hAnsi="Georgia"/>
                                <w:color w:val="6B5D40"/>
                                <w:sz w:val="20"/>
                                <w:szCs w:val="20"/>
                                <w:shd w:val="clear" w:color="auto" w:fill="FFFDF8"/>
                              </w:rPr>
                              <w:t>También se conocen como ecuaciones horarias.</w:t>
                            </w:r>
                          </w:p>
                          <w:p w:rsidR="009519B6" w:rsidRDefault="009519B6" w:rsidP="00C27BB6">
                            <w:pPr>
                              <w:jc w:val="center"/>
                              <w:rPr>
                                <w:rFonts w:ascii="Georgia" w:hAnsi="Georgia"/>
                                <w:color w:val="6B5D40"/>
                                <w:sz w:val="20"/>
                                <w:szCs w:val="20"/>
                                <w:shd w:val="clear" w:color="auto" w:fill="FFFDF8"/>
                              </w:rPr>
                            </w:pPr>
                            <w:r>
                              <w:rPr>
                                <w:rFonts w:ascii="Georgia" w:hAnsi="Georgia"/>
                                <w:color w:val="6B5D40"/>
                                <w:sz w:val="20"/>
                                <w:szCs w:val="20"/>
                                <w:shd w:val="clear" w:color="auto" w:fill="FFFDF8"/>
                              </w:rPr>
                              <w:t>FORMULA</w:t>
                            </w:r>
                          </w:p>
                          <w:p w:rsidR="009519B6" w:rsidRDefault="009519B6" w:rsidP="00C27BB6">
                            <w:pPr>
                              <w:jc w:val="center"/>
                            </w:pPr>
                            <w:r>
                              <w:rPr>
                                <w:noProof/>
                                <w:lang w:val="es-EC" w:eastAsia="es-EC"/>
                              </w:rPr>
                              <w:drawing>
                                <wp:inline distT="0" distB="0" distL="0" distR="0" wp14:anchorId="242D9516" wp14:editId="03BD3F1E">
                                  <wp:extent cx="1485900" cy="190500"/>
                                  <wp:effectExtent l="0" t="0" r="0" b="0"/>
                                  <wp:docPr id="87" name="Imagen 87" descr="http://latex.codecogs.com/png.latex?%5Cfn_jvn%20%5Cvec%7Bx%7D=%5Cvec%7Bx_%7B0%7D%7D+%5Cvec%7Bv%7D%C2%B7%5Cleft%20%28%20t-t_%7B0%7D%20%5Cright%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atex.codecogs.com/png.latex?%5Cfn_jvn%20%5Cvec%7Bx%7D=%5Cvec%7Bx_%7B0%7D%7D+%5Cvec%7Bv%7D%C2%B7%5Cleft%20%28%20t-t_%7B0%7D%20%5Cright%20%2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485900" cy="190500"/>
                                          </a:xfrm>
                                          <a:prstGeom prst="rect">
                                            <a:avLst/>
                                          </a:prstGeom>
                                          <a:noFill/>
                                          <a:ln>
                                            <a:noFill/>
                                          </a:ln>
                                        </pic:spPr>
                                      </pic:pic>
                                    </a:graphicData>
                                  </a:graphic>
                                </wp:inline>
                              </w:drawing>
                            </w:r>
                          </w:p>
                          <w:p w:rsidR="009519B6" w:rsidRDefault="009519B6" w:rsidP="00C27BB6">
                            <w:pPr>
                              <w:pStyle w:val="body-text"/>
                              <w:spacing w:before="0" w:beforeAutospacing="0" w:after="0" w:afterAutospacing="0"/>
                              <w:rPr>
                                <w:color w:val="000000"/>
                                <w:sz w:val="27"/>
                                <w:szCs w:val="27"/>
                              </w:rPr>
                            </w:pPr>
                            <w:r>
                              <w:rPr>
                                <w:color w:val="000000"/>
                                <w:sz w:val="27"/>
                                <w:szCs w:val="27"/>
                              </w:rPr>
                              <w:t>Si se anota la posición o el</w:t>
                            </w:r>
                            <w:r>
                              <w:rPr>
                                <w:rStyle w:val="apple-converted-space"/>
                                <w:rFonts w:eastAsiaTheme="majorEastAsia"/>
                                <w:color w:val="000000"/>
                                <w:sz w:val="27"/>
                                <w:szCs w:val="27"/>
                              </w:rPr>
                              <w:t> </w:t>
                            </w:r>
                            <w:r>
                              <w:rPr>
                                <w:b/>
                                <w:bCs/>
                                <w:color w:val="000000"/>
                                <w:sz w:val="27"/>
                                <w:szCs w:val="27"/>
                              </w:rPr>
                              <w:t>desplazamiento</w:t>
                            </w:r>
                            <w:r>
                              <w:rPr>
                                <w:rStyle w:val="apple-converted-space"/>
                                <w:rFonts w:eastAsiaTheme="majorEastAsia"/>
                                <w:color w:val="000000"/>
                                <w:sz w:val="27"/>
                                <w:szCs w:val="27"/>
                              </w:rPr>
                              <w:t> </w:t>
                            </w:r>
                            <w:r>
                              <w:rPr>
                                <w:color w:val="000000"/>
                                <w:sz w:val="27"/>
                                <w:szCs w:val="27"/>
                              </w:rPr>
                              <w:t>de un objeto que está sometido a un movimiento armónico sencillo contra el tiempo en una gráfica, como lo mostramos arriba, la curva resultante será una</w:t>
                            </w:r>
                            <w:r>
                              <w:rPr>
                                <w:rStyle w:val="apple-converted-space"/>
                                <w:rFonts w:eastAsiaTheme="majorEastAsia"/>
                                <w:color w:val="000000"/>
                                <w:sz w:val="27"/>
                                <w:szCs w:val="27"/>
                              </w:rPr>
                              <w:t> </w:t>
                            </w:r>
                            <w:r>
                              <w:rPr>
                                <w:b/>
                                <w:bCs/>
                                <w:color w:val="000000"/>
                                <w:sz w:val="27"/>
                                <w:szCs w:val="27"/>
                              </w:rPr>
                              <w:t>onda seno</w:t>
                            </w:r>
                            <w:r>
                              <w:rPr>
                                <w:rStyle w:val="apple-converted-space"/>
                                <w:rFonts w:eastAsiaTheme="majorEastAsia"/>
                                <w:color w:val="000000"/>
                                <w:sz w:val="27"/>
                                <w:szCs w:val="27"/>
                              </w:rPr>
                              <w:t> </w:t>
                            </w:r>
                            <w:proofErr w:type="spellStart"/>
                            <w:r>
                              <w:rPr>
                                <w:color w:val="000000"/>
                                <w:sz w:val="27"/>
                                <w:szCs w:val="27"/>
                              </w:rPr>
                              <w:t>o</w:t>
                            </w:r>
                            <w:r>
                              <w:rPr>
                                <w:b/>
                                <w:bCs/>
                                <w:color w:val="000000"/>
                                <w:sz w:val="27"/>
                                <w:szCs w:val="27"/>
                              </w:rPr>
                              <w:t>senoidal</w:t>
                            </w:r>
                            <w:proofErr w:type="spellEnd"/>
                            <w:r>
                              <w:rPr>
                                <w:rStyle w:val="apple-converted-space"/>
                                <w:rFonts w:eastAsiaTheme="majorEastAsia"/>
                                <w:color w:val="000000"/>
                                <w:sz w:val="27"/>
                                <w:szCs w:val="27"/>
                              </w:rPr>
                              <w:t> </w:t>
                            </w:r>
                            <w:r>
                              <w:rPr>
                                <w:color w:val="000000"/>
                                <w:sz w:val="27"/>
                                <w:szCs w:val="27"/>
                              </w:rPr>
                              <w:t>que se describe en la siguiente ecuación:</w:t>
                            </w:r>
                          </w:p>
                          <w:p w:rsidR="009519B6" w:rsidRDefault="009519B6" w:rsidP="00C27BB6">
                            <w:pPr>
                              <w:pStyle w:val="body-text"/>
                              <w:spacing w:before="0" w:beforeAutospacing="0" w:after="0" w:afterAutospacing="0"/>
                              <w:rPr>
                                <w:color w:val="000000"/>
                                <w:sz w:val="27"/>
                                <w:szCs w:val="27"/>
                              </w:rPr>
                            </w:pPr>
                            <w:r>
                              <w:rPr>
                                <w:noProof/>
                                <w:color w:val="000000"/>
                                <w:sz w:val="27"/>
                                <w:szCs w:val="27"/>
                              </w:rPr>
                              <w:drawing>
                                <wp:inline distT="0" distB="0" distL="0" distR="0" wp14:anchorId="0E2B1860" wp14:editId="2652D060">
                                  <wp:extent cx="1152525" cy="200025"/>
                                  <wp:effectExtent l="0" t="0" r="9525" b="9525"/>
                                  <wp:docPr id="88" name="Imagen 88" descr="http://azimadli.com/vibman-spanish/_glennespan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zimadli.com/vibman-spanish/_glennespanol-3.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9 Rectángulo redondeado" o:spid="_x0000_s1030" style="position:absolute;margin-left:-56.55pt;margin-top:11.3pt;width:426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" fillcolor="white [3201]" strokecolor="#f79646 [3209]" strokeweight="2pt">
                <v:path arrowok="t"/>
                <v:textbox>
                  <w:txbxContent>
                    <w:p w:rsidR="009519B6" w:rsidRDefault="009519B6" w:rsidP="00C27BB6">
                      <w:pPr>
                        <w:jc w:val="center"/>
                        <w:rPr>
                          <w:rFonts w:ascii="Georgia" w:hAnsi="Georgia"/>
                          <w:color w:val="6B5D40"/>
                          <w:sz w:val="20"/>
                          <w:szCs w:val="20"/>
                          <w:shd w:val="clear" w:color="auto" w:fill="FFFDF8"/>
                        </w:rPr>
                      </w:pPr>
                      <w:r>
                        <w:rPr>
                          <w:rStyle w:val="apple-converted-space"/>
                          <w:rFonts w:ascii="Georgia" w:hAnsi="Georgia"/>
                          <w:color w:val="6B5D40"/>
                          <w:sz w:val="20"/>
                          <w:szCs w:val="20"/>
                          <w:shd w:val="clear" w:color="auto" w:fill="FFFDF8"/>
                        </w:rPr>
                        <w:t> </w:t>
                      </w:r>
                      <w:r>
                        <w:rPr>
                          <w:rFonts w:ascii="Georgia" w:hAnsi="Georgia"/>
                          <w:color w:val="6B5D40"/>
                          <w:sz w:val="20"/>
                          <w:szCs w:val="20"/>
                          <w:shd w:val="clear" w:color="auto" w:fill="FFFDF8"/>
                        </w:rPr>
                        <w:t>También se conocen como ecuaciones horarias.</w:t>
                      </w:r>
                    </w:p>
                    <w:p w:rsidR="009519B6" w:rsidRDefault="009519B6" w:rsidP="00C27BB6">
                      <w:pPr>
                        <w:jc w:val="center"/>
                        <w:rPr>
                          <w:rFonts w:ascii="Georgia" w:hAnsi="Georgia"/>
                          <w:color w:val="6B5D40"/>
                          <w:sz w:val="20"/>
                          <w:szCs w:val="20"/>
                          <w:shd w:val="clear" w:color="auto" w:fill="FFFDF8"/>
                        </w:rPr>
                      </w:pPr>
                      <w:r>
                        <w:rPr>
                          <w:rFonts w:ascii="Georgia" w:hAnsi="Georgia"/>
                          <w:color w:val="6B5D40"/>
                          <w:sz w:val="20"/>
                          <w:szCs w:val="20"/>
                          <w:shd w:val="clear" w:color="auto" w:fill="FFFDF8"/>
                        </w:rPr>
                        <w:t>FORMULA</w:t>
                      </w:r>
                    </w:p>
                    <w:p w:rsidR="009519B6" w:rsidRDefault="009519B6" w:rsidP="00C27BB6">
                      <w:pPr>
                        <w:jc w:val="center"/>
                      </w:pPr>
                      <w:r>
                        <w:rPr>
                          <w:noProof/>
                          <w:lang w:val="es-EC" w:eastAsia="es-EC"/>
                        </w:rPr>
                        <w:drawing>
                          <wp:inline distT="0" distB="0" distL="0" distR="0" wp14:anchorId="242D9516" wp14:editId="03BD3F1E">
                            <wp:extent cx="1485900" cy="190500"/>
                            <wp:effectExtent l="0" t="0" r="0" b="0"/>
                            <wp:docPr id="87" name="Imagen 87" descr="http://latex.codecogs.com/png.latex?%5Cfn_jvn%20%5Cvec%7Bx%7D=%5Cvec%7Bx_%7B0%7D%7D+%5Cvec%7Bv%7D%C2%B7%5Cleft%20%28%20t-t_%7B0%7D%20%5Cright%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atex.codecogs.com/png.latex?%5Cfn_jvn%20%5Cvec%7Bx%7D=%5Cvec%7Bx_%7B0%7D%7D+%5Cvec%7Bv%7D%C2%B7%5Cleft%20%28%20t-t_%7B0%7D%20%5Cright%20%2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485900" cy="190500"/>
                                    </a:xfrm>
                                    <a:prstGeom prst="rect">
                                      <a:avLst/>
                                    </a:prstGeom>
                                    <a:noFill/>
                                    <a:ln>
                                      <a:noFill/>
                                    </a:ln>
                                  </pic:spPr>
                                </pic:pic>
                              </a:graphicData>
                            </a:graphic>
                          </wp:inline>
                        </w:drawing>
                      </w:r>
                    </w:p>
                    <w:p w:rsidR="009519B6" w:rsidRDefault="009519B6" w:rsidP="00C27BB6">
                      <w:pPr>
                        <w:pStyle w:val="body-text"/>
                        <w:spacing w:before="0" w:beforeAutospacing="0" w:after="0" w:afterAutospacing="0"/>
                        <w:rPr>
                          <w:color w:val="000000"/>
                          <w:sz w:val="27"/>
                          <w:szCs w:val="27"/>
                        </w:rPr>
                      </w:pPr>
                      <w:r>
                        <w:rPr>
                          <w:color w:val="000000"/>
                          <w:sz w:val="27"/>
                          <w:szCs w:val="27"/>
                        </w:rPr>
                        <w:t>Si se anota la posición o el</w:t>
                      </w:r>
                      <w:r>
                        <w:rPr>
                          <w:rStyle w:val="apple-converted-space"/>
                          <w:rFonts w:eastAsiaTheme="majorEastAsia"/>
                          <w:color w:val="000000"/>
                          <w:sz w:val="27"/>
                          <w:szCs w:val="27"/>
                        </w:rPr>
                        <w:t> </w:t>
                      </w:r>
                      <w:r>
                        <w:rPr>
                          <w:b/>
                          <w:bCs/>
                          <w:color w:val="000000"/>
                          <w:sz w:val="27"/>
                          <w:szCs w:val="27"/>
                        </w:rPr>
                        <w:t>desplazamiento</w:t>
                      </w:r>
                      <w:r>
                        <w:rPr>
                          <w:rStyle w:val="apple-converted-space"/>
                          <w:rFonts w:eastAsiaTheme="majorEastAsia"/>
                          <w:color w:val="000000"/>
                          <w:sz w:val="27"/>
                          <w:szCs w:val="27"/>
                        </w:rPr>
                        <w:t> </w:t>
                      </w:r>
                      <w:r>
                        <w:rPr>
                          <w:color w:val="000000"/>
                          <w:sz w:val="27"/>
                          <w:szCs w:val="27"/>
                        </w:rPr>
                        <w:t>de un objeto que está sometido a un movimiento armónico sencillo contra el tiempo en una gráfica, como lo mostramos arriba, la curva resultante será una</w:t>
                      </w:r>
                      <w:r>
                        <w:rPr>
                          <w:rStyle w:val="apple-converted-space"/>
                          <w:rFonts w:eastAsiaTheme="majorEastAsia"/>
                          <w:color w:val="000000"/>
                          <w:sz w:val="27"/>
                          <w:szCs w:val="27"/>
                        </w:rPr>
                        <w:t> </w:t>
                      </w:r>
                      <w:r>
                        <w:rPr>
                          <w:b/>
                          <w:bCs/>
                          <w:color w:val="000000"/>
                          <w:sz w:val="27"/>
                          <w:szCs w:val="27"/>
                        </w:rPr>
                        <w:t>onda seno</w:t>
                      </w:r>
                      <w:r>
                        <w:rPr>
                          <w:rStyle w:val="apple-converted-space"/>
                          <w:rFonts w:eastAsiaTheme="majorEastAsia"/>
                          <w:color w:val="000000"/>
                          <w:sz w:val="27"/>
                          <w:szCs w:val="27"/>
                        </w:rPr>
                        <w:t> </w:t>
                      </w:r>
                      <w:proofErr w:type="spellStart"/>
                      <w:r>
                        <w:rPr>
                          <w:color w:val="000000"/>
                          <w:sz w:val="27"/>
                          <w:szCs w:val="27"/>
                        </w:rPr>
                        <w:t>o</w:t>
                      </w:r>
                      <w:r>
                        <w:rPr>
                          <w:b/>
                          <w:bCs/>
                          <w:color w:val="000000"/>
                          <w:sz w:val="27"/>
                          <w:szCs w:val="27"/>
                        </w:rPr>
                        <w:t>senoidal</w:t>
                      </w:r>
                      <w:proofErr w:type="spellEnd"/>
                      <w:r>
                        <w:rPr>
                          <w:rStyle w:val="apple-converted-space"/>
                          <w:rFonts w:eastAsiaTheme="majorEastAsia"/>
                          <w:color w:val="000000"/>
                          <w:sz w:val="27"/>
                          <w:szCs w:val="27"/>
                        </w:rPr>
                        <w:t> </w:t>
                      </w:r>
                      <w:r>
                        <w:rPr>
                          <w:color w:val="000000"/>
                          <w:sz w:val="27"/>
                          <w:szCs w:val="27"/>
                        </w:rPr>
                        <w:t>que se describe en la siguiente ecuación:</w:t>
                      </w:r>
                    </w:p>
                    <w:p w:rsidR="009519B6" w:rsidRDefault="009519B6" w:rsidP="00C27BB6">
                      <w:pPr>
                        <w:pStyle w:val="body-text"/>
                        <w:spacing w:before="0" w:beforeAutospacing="0" w:after="0" w:afterAutospacing="0"/>
                        <w:rPr>
                          <w:color w:val="000000"/>
                          <w:sz w:val="27"/>
                          <w:szCs w:val="27"/>
                        </w:rPr>
                      </w:pPr>
                      <w:r>
                        <w:rPr>
                          <w:noProof/>
                          <w:color w:val="000000"/>
                          <w:sz w:val="27"/>
                          <w:szCs w:val="27"/>
                        </w:rPr>
                        <w:drawing>
                          <wp:inline distT="0" distB="0" distL="0" distR="0" wp14:anchorId="0E2B1860" wp14:editId="2652D060">
                            <wp:extent cx="1152525" cy="200025"/>
                            <wp:effectExtent l="0" t="0" r="9525" b="9525"/>
                            <wp:docPr id="88" name="Imagen 88" descr="http://azimadli.com/vibman-spanish/_glennespan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zimadli.com/vibman-spanish/_glennespanol-3.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9519B6" w:rsidRDefault="009519B6" w:rsidP="00C27BB6">
                      <w:pPr>
                        <w:jc w:val="center"/>
                      </w:pPr>
                    </w:p>
                  </w:txbxContent>
                </v:textbox>
              </v:roundrect>
            </w:pict>
          </mc:Fallback>
        </mc:AlternateContent>
      </w:r>
    </w:p>
    <w:p w:rsidR="00C27BB6" w:rsidRPr="00BD7498" w:rsidRDefault="00C27BB6" w:rsidP="00C27BB6">
      <w:pPr>
        <w:rPr>
          <w:rFonts w:ascii="Arial" w:hAnsi="Arial" w:cs="Arial"/>
          <w:sz w:val="24"/>
          <w:szCs w:val="24"/>
        </w:rPr>
      </w:pPr>
    </w:p>
    <w:p w:rsidR="00C27BB6" w:rsidRPr="00BD7498" w:rsidRDefault="00C27BB6" w:rsidP="00C27BB6">
      <w:pPr>
        <w:rPr>
          <w:rFonts w:ascii="Arial" w:hAnsi="Arial" w:cs="Arial"/>
          <w:sz w:val="24"/>
          <w:szCs w:val="24"/>
        </w:rPr>
      </w:pPr>
    </w:p>
    <w:p w:rsidR="00C27BB6" w:rsidRPr="00BD7498" w:rsidRDefault="00C27BB6" w:rsidP="00C27BB6">
      <w:pPr>
        <w:rPr>
          <w:rFonts w:ascii="Arial" w:hAnsi="Arial" w:cs="Arial"/>
          <w:sz w:val="24"/>
          <w:szCs w:val="24"/>
        </w:rPr>
      </w:pPr>
    </w:p>
    <w:p w:rsidR="00C27BB6" w:rsidRPr="00BD7498" w:rsidRDefault="00C27BB6" w:rsidP="00C27BB6">
      <w:pPr>
        <w:rPr>
          <w:rFonts w:ascii="Arial" w:hAnsi="Arial" w:cs="Arial"/>
          <w:sz w:val="24"/>
          <w:szCs w:val="24"/>
        </w:rPr>
      </w:pPr>
    </w:p>
    <w:p w:rsidR="00C27BB6" w:rsidRPr="00BD7498" w:rsidRDefault="00C27BB6" w:rsidP="00C27BB6">
      <w:pPr>
        <w:rPr>
          <w:rFonts w:ascii="Arial" w:hAnsi="Arial" w:cs="Arial"/>
          <w:sz w:val="24"/>
          <w:szCs w:val="24"/>
        </w:rPr>
      </w:pPr>
    </w:p>
    <w:p w:rsidR="00C27BB6" w:rsidRPr="00BD7498" w:rsidRDefault="00C27BB6" w:rsidP="00C27BB6">
      <w:pPr>
        <w:rPr>
          <w:rFonts w:ascii="Arial" w:hAnsi="Arial" w:cs="Arial"/>
          <w:sz w:val="24"/>
          <w:szCs w:val="24"/>
        </w:rPr>
      </w:pPr>
    </w:p>
    <w:p w:rsidR="00C27BB6" w:rsidRPr="00BD7498" w:rsidRDefault="002934B7" w:rsidP="00C27BB6">
      <w:pPr>
        <w:rPr>
          <w:rFonts w:ascii="Arial" w:hAnsi="Arial" w:cs="Arial"/>
          <w:sz w:val="24"/>
          <w:szCs w:val="24"/>
        </w:rPr>
      </w:pPr>
      <w:r w:rsidRPr="00BD7498">
        <w:rPr>
          <w:rFonts w:ascii="Arial" w:hAnsi="Arial" w:cs="Arial"/>
          <w:noProof/>
          <w:sz w:val="24"/>
          <w:szCs w:val="24"/>
          <w:lang w:val="es-EC" w:eastAsia="es-EC"/>
        </w:rPr>
        <mc:AlternateContent>
          <mc:Choice Requires="wps">
            <w:drawing>
              <wp:anchor distT="0" distB="0" distL="114300" distR="114300" simplePos="0" relativeHeight="251671552" behindDoc="0" locked="0" layoutInCell="1" allowOverlap="1">
                <wp:simplePos x="0" y="0"/>
                <wp:positionH relativeFrom="column">
                  <wp:posOffset>-718185</wp:posOffset>
                </wp:positionH>
                <wp:positionV relativeFrom="paragraph">
                  <wp:posOffset>268605</wp:posOffset>
                </wp:positionV>
                <wp:extent cx="3028950" cy="3438525"/>
                <wp:effectExtent l="57150" t="38100" r="57150" b="104775"/>
                <wp:wrapNone/>
                <wp:docPr id="231" name="25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3438525"/>
                        </a:xfrm>
                        <a:prstGeom prst="rightArrow">
                          <a:avLst/>
                        </a:prstGeom>
                      </wps:spPr>
                      <wps:style>
                        <a:lnRef idx="1">
                          <a:schemeClr val="accent1"/>
                        </a:lnRef>
                        <a:fillRef idx="2">
                          <a:schemeClr val="accent1"/>
                        </a:fillRef>
                        <a:effectRef idx="1">
                          <a:schemeClr val="accent1"/>
                        </a:effectRef>
                        <a:fontRef idx="minor">
                          <a:schemeClr val="dk1"/>
                        </a:fontRef>
                      </wps:style>
                      <wps:txbx>
                        <w:txbxContent>
                          <w:p w:rsidR="009519B6" w:rsidRDefault="009519B6" w:rsidP="00C27BB6">
                            <w:pPr>
                              <w:pStyle w:val="body-text"/>
                              <w:spacing w:before="0" w:beforeAutospacing="0" w:after="0" w:afterAutospacing="0"/>
                              <w:rPr>
                                <w:color w:val="000000"/>
                                <w:sz w:val="27"/>
                                <w:szCs w:val="27"/>
                              </w:rPr>
                            </w:pPr>
                            <w:r>
                              <w:rPr>
                                <w:color w:val="000000"/>
                                <w:sz w:val="27"/>
                                <w:szCs w:val="27"/>
                              </w:rPr>
                              <w:t>Donde d = desplazamiento instantáneo</w:t>
                            </w:r>
                          </w:p>
                          <w:p w:rsidR="009519B6" w:rsidRDefault="009519B6" w:rsidP="00C27BB6">
                            <w:pPr>
                              <w:pStyle w:val="body-text"/>
                              <w:spacing w:before="0" w:beforeAutospacing="0" w:after="0" w:afterAutospacing="0"/>
                              <w:rPr>
                                <w:color w:val="000000"/>
                                <w:sz w:val="27"/>
                                <w:szCs w:val="27"/>
                              </w:rPr>
                            </w:pPr>
                            <w:r>
                              <w:rPr>
                                <w:color w:val="000000"/>
                                <w:sz w:val="27"/>
                                <w:szCs w:val="27"/>
                              </w:rPr>
                              <w:t>D = desplazamiento máximo o pico</w:t>
                            </w:r>
                          </w:p>
                          <w:p w:rsidR="009519B6" w:rsidRDefault="009519B6" w:rsidP="00C27BB6">
                            <w:pPr>
                              <w:pStyle w:val="body-text"/>
                              <w:spacing w:before="0" w:beforeAutospacing="0" w:after="0" w:afterAutospacing="0"/>
                              <w:rPr>
                                <w:color w:val="000000"/>
                                <w:sz w:val="27"/>
                                <w:szCs w:val="27"/>
                              </w:rPr>
                            </w:pPr>
                            <w:r>
                              <w:rPr>
                                <w:color w:val="000000"/>
                                <w:sz w:val="27"/>
                                <w:szCs w:val="27"/>
                              </w:rPr>
                              <w:t>t = tiempo</w:t>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5 Flecha derecha" o:spid="_x0000_s1031" type="#_x0000_t13" style="position:absolute;margin-left:-56.55pt;margin-top:21.15pt;width:238.5pt;height:27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" adj="10800" fillcolor="#a7bfde [1620]" strokecolor="#4579b8 [3044]">
                <v:fill color2="#e4ecf5 [500]" rotate="t" angle="180" colors="0 #a3c4ff;22938f #bfd5ff;1 #e5eeff" focus="100%" type="gradient"/>
                <v:shadow on="t" color="black" opacity="24903f" origin=",.5" offset="0,.55556mm"/>
                <v:path arrowok="t"/>
                <v:textbox>
                  <w:txbxContent>
                    <w:p w:rsidR="009519B6" w:rsidRDefault="009519B6" w:rsidP="00C27BB6">
                      <w:pPr>
                        <w:pStyle w:val="body-text"/>
                        <w:spacing w:before="0" w:beforeAutospacing="0" w:after="0" w:afterAutospacing="0"/>
                        <w:rPr>
                          <w:color w:val="000000"/>
                          <w:sz w:val="27"/>
                          <w:szCs w:val="27"/>
                        </w:rPr>
                      </w:pPr>
                      <w:r>
                        <w:rPr>
                          <w:color w:val="000000"/>
                          <w:sz w:val="27"/>
                          <w:szCs w:val="27"/>
                        </w:rPr>
                        <w:t>Donde d = desplazamiento instantáneo</w:t>
                      </w:r>
                    </w:p>
                    <w:p w:rsidR="009519B6" w:rsidRDefault="009519B6" w:rsidP="00C27BB6">
                      <w:pPr>
                        <w:pStyle w:val="body-text"/>
                        <w:spacing w:before="0" w:beforeAutospacing="0" w:after="0" w:afterAutospacing="0"/>
                        <w:rPr>
                          <w:color w:val="000000"/>
                          <w:sz w:val="27"/>
                          <w:szCs w:val="27"/>
                        </w:rPr>
                      </w:pPr>
                      <w:r>
                        <w:rPr>
                          <w:color w:val="000000"/>
                          <w:sz w:val="27"/>
                          <w:szCs w:val="27"/>
                        </w:rPr>
                        <w:t>D = desplazamiento máximo o pico</w:t>
                      </w:r>
                    </w:p>
                    <w:p w:rsidR="009519B6" w:rsidRDefault="009519B6" w:rsidP="00C27BB6">
                      <w:pPr>
                        <w:pStyle w:val="body-text"/>
                        <w:spacing w:before="0" w:beforeAutospacing="0" w:after="0" w:afterAutospacing="0"/>
                        <w:rPr>
                          <w:color w:val="000000"/>
                          <w:sz w:val="27"/>
                          <w:szCs w:val="27"/>
                        </w:rPr>
                      </w:pPr>
                      <w:r>
                        <w:rPr>
                          <w:color w:val="000000"/>
                          <w:sz w:val="27"/>
                          <w:szCs w:val="27"/>
                        </w:rPr>
                        <w:t>t = tiempo</w:t>
                      </w:r>
                    </w:p>
                    <w:p w:rsidR="009519B6" w:rsidRDefault="009519B6" w:rsidP="00C27BB6">
                      <w:pPr>
                        <w:jc w:val="center"/>
                      </w:pPr>
                    </w:p>
                  </w:txbxContent>
                </v:textbox>
              </v:shap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672576" behindDoc="0" locked="0" layoutInCell="1" allowOverlap="1">
                <wp:simplePos x="0" y="0"/>
                <wp:positionH relativeFrom="column">
                  <wp:posOffset>2625090</wp:posOffset>
                </wp:positionH>
                <wp:positionV relativeFrom="paragraph">
                  <wp:posOffset>268605</wp:posOffset>
                </wp:positionV>
                <wp:extent cx="3981450" cy="4076700"/>
                <wp:effectExtent l="57150" t="38100" r="57150" b="95250"/>
                <wp:wrapNone/>
                <wp:docPr id="230" name="26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407670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rsidR="009519B6" w:rsidRDefault="009519B6" w:rsidP="00C27BB6">
                            <w:pPr>
                              <w:pStyle w:val="body-text"/>
                              <w:spacing w:before="0" w:beforeAutospacing="0" w:after="0" w:afterAutospacing="0"/>
                              <w:rPr>
                                <w:color w:val="000000"/>
                                <w:sz w:val="27"/>
                                <w:szCs w:val="27"/>
                              </w:rPr>
                            </w:pPr>
                            <w:r>
                              <w:rPr>
                                <w:color w:val="000000"/>
                                <w:sz w:val="27"/>
                                <w:szCs w:val="27"/>
                              </w:rPr>
                              <w:t xml:space="preserve">La velocidad del movimiento que describimos arriba es igual a la proporción del cambio del desplazamiento, o en otras palabras a que tan rápido se cambia su posición. La </w:t>
                            </w:r>
                            <w:proofErr w:type="spellStart"/>
                            <w:r>
                              <w:rPr>
                                <w:color w:val="000000"/>
                                <w:sz w:val="27"/>
                                <w:szCs w:val="27"/>
                              </w:rPr>
                              <w:t>razon</w:t>
                            </w:r>
                            <w:proofErr w:type="spellEnd"/>
                            <w:r>
                              <w:rPr>
                                <w:color w:val="000000"/>
                                <w:sz w:val="27"/>
                                <w:szCs w:val="27"/>
                              </w:rPr>
                              <w:t xml:space="preserve"> de cambio de una cantidad respecto a otra se puede describir con la derivada siguiente:</w:t>
                            </w:r>
                          </w:p>
                          <w:p w:rsidR="009519B6" w:rsidRDefault="009519B6" w:rsidP="00C27BB6">
                            <w:pPr>
                              <w:pStyle w:val="body-text"/>
                              <w:spacing w:before="0" w:beforeAutospacing="0" w:after="0" w:afterAutospacing="0"/>
                              <w:rPr>
                                <w:color w:val="000000"/>
                                <w:sz w:val="27"/>
                                <w:szCs w:val="27"/>
                              </w:rPr>
                            </w:pPr>
                            <w:r>
                              <w:rPr>
                                <w:noProof/>
                                <w:color w:val="000000"/>
                                <w:sz w:val="27"/>
                                <w:szCs w:val="27"/>
                              </w:rPr>
                              <w:drawing>
                                <wp:inline distT="0" distB="0" distL="0" distR="0" wp14:anchorId="19F9883C" wp14:editId="14EC3885">
                                  <wp:extent cx="1628775" cy="381000"/>
                                  <wp:effectExtent l="0" t="0" r="9525" b="0"/>
                                  <wp:docPr id="89" name="Imagen 89" descr="http://azimadli.com/vibman-spanish/_glennespano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zimadli.com/vibman-spanish/_glennespanol-4.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p>
                          <w:p w:rsidR="009519B6" w:rsidRDefault="009519B6" w:rsidP="00C27BB6">
                            <w:pPr>
                              <w:pStyle w:val="body-text"/>
                              <w:spacing w:before="0" w:beforeAutospacing="0" w:after="0" w:afterAutospacing="0"/>
                              <w:rPr>
                                <w:color w:val="000000"/>
                                <w:sz w:val="27"/>
                                <w:szCs w:val="27"/>
                              </w:rPr>
                            </w:pPr>
                            <w:proofErr w:type="gramStart"/>
                            <w:r>
                              <w:rPr>
                                <w:color w:val="000000"/>
                                <w:sz w:val="27"/>
                                <w:szCs w:val="27"/>
                              </w:rPr>
                              <w:t>donde</w:t>
                            </w:r>
                            <w:proofErr w:type="gramEnd"/>
                            <w:r>
                              <w:rPr>
                                <w:color w:val="000000"/>
                                <w:sz w:val="27"/>
                                <w:szCs w:val="27"/>
                              </w:rPr>
                              <w:t xml:space="preserve"> v = velocidad instantánea</w:t>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Flecha derecha" o:spid="_x0000_s1032" type="#_x0000_t13" style="position:absolute;margin-left:206.7pt;margin-top:21.15pt;width:313.5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" adj="10800" fillcolor="#dfa7a6 [1621]" strokecolor="#bc4542 [3045]">
                <v:fill color2="#f5e4e4 [501]" rotate="t" angle="180" colors="0 #ffa2a1;22938f #ffbebd;1 #ffe5e5" focus="100%" type="gradient"/>
                <v:shadow on="t" color="black" opacity="24903f" origin=",.5" offset="0,.55556mm"/>
                <v:path arrowok="t"/>
                <v:textbox>
                  <w:txbxContent>
                    <w:p w:rsidR="009519B6" w:rsidRDefault="009519B6" w:rsidP="00C27BB6">
                      <w:pPr>
                        <w:pStyle w:val="body-text"/>
                        <w:spacing w:before="0" w:beforeAutospacing="0" w:after="0" w:afterAutospacing="0"/>
                        <w:rPr>
                          <w:color w:val="000000"/>
                          <w:sz w:val="27"/>
                          <w:szCs w:val="27"/>
                        </w:rPr>
                      </w:pPr>
                      <w:r>
                        <w:rPr>
                          <w:color w:val="000000"/>
                          <w:sz w:val="27"/>
                          <w:szCs w:val="27"/>
                        </w:rPr>
                        <w:t xml:space="preserve">La velocidad del movimiento que describimos arriba es igual a la proporción del cambio del desplazamiento, o en otras palabras a que tan rápido se cambia su posición. La </w:t>
                      </w:r>
                      <w:proofErr w:type="spellStart"/>
                      <w:r>
                        <w:rPr>
                          <w:color w:val="000000"/>
                          <w:sz w:val="27"/>
                          <w:szCs w:val="27"/>
                        </w:rPr>
                        <w:t>razon</w:t>
                      </w:r>
                      <w:proofErr w:type="spellEnd"/>
                      <w:r>
                        <w:rPr>
                          <w:color w:val="000000"/>
                          <w:sz w:val="27"/>
                          <w:szCs w:val="27"/>
                        </w:rPr>
                        <w:t xml:space="preserve"> de cambio de una cantidad respecto a otra se puede describir con la derivada siguiente:</w:t>
                      </w:r>
                    </w:p>
                    <w:p w:rsidR="009519B6" w:rsidRDefault="009519B6" w:rsidP="00C27BB6">
                      <w:pPr>
                        <w:pStyle w:val="body-text"/>
                        <w:spacing w:before="0" w:beforeAutospacing="0" w:after="0" w:afterAutospacing="0"/>
                        <w:rPr>
                          <w:color w:val="000000"/>
                          <w:sz w:val="27"/>
                          <w:szCs w:val="27"/>
                        </w:rPr>
                      </w:pPr>
                      <w:r>
                        <w:rPr>
                          <w:noProof/>
                          <w:color w:val="000000"/>
                          <w:sz w:val="27"/>
                          <w:szCs w:val="27"/>
                        </w:rPr>
                        <w:drawing>
                          <wp:inline distT="0" distB="0" distL="0" distR="0" wp14:anchorId="19F9883C" wp14:editId="14EC3885">
                            <wp:extent cx="1628775" cy="381000"/>
                            <wp:effectExtent l="0" t="0" r="9525" b="0"/>
                            <wp:docPr id="89" name="Imagen 89" descr="http://azimadli.com/vibman-spanish/_glennespano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zimadli.com/vibman-spanish/_glennespanol-4.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p>
                    <w:p w:rsidR="009519B6" w:rsidRDefault="009519B6" w:rsidP="00C27BB6">
                      <w:pPr>
                        <w:pStyle w:val="body-text"/>
                        <w:spacing w:before="0" w:beforeAutospacing="0" w:after="0" w:afterAutospacing="0"/>
                        <w:rPr>
                          <w:color w:val="000000"/>
                          <w:sz w:val="27"/>
                          <w:szCs w:val="27"/>
                        </w:rPr>
                      </w:pPr>
                      <w:proofErr w:type="gramStart"/>
                      <w:r>
                        <w:rPr>
                          <w:color w:val="000000"/>
                          <w:sz w:val="27"/>
                          <w:szCs w:val="27"/>
                        </w:rPr>
                        <w:t>donde</w:t>
                      </w:r>
                      <w:proofErr w:type="gramEnd"/>
                      <w:r>
                        <w:rPr>
                          <w:color w:val="000000"/>
                          <w:sz w:val="27"/>
                          <w:szCs w:val="27"/>
                        </w:rPr>
                        <w:t xml:space="preserve"> v = velocidad instantánea</w:t>
                      </w:r>
                    </w:p>
                    <w:p w:rsidR="009519B6" w:rsidRDefault="009519B6" w:rsidP="00C27BB6">
                      <w:pPr>
                        <w:jc w:val="center"/>
                      </w:pPr>
                    </w:p>
                  </w:txbxContent>
                </v:textbox>
              </v:shape>
            </w:pict>
          </mc:Fallback>
        </mc:AlternateContent>
      </w:r>
    </w:p>
    <w:p w:rsidR="00C27BB6" w:rsidRPr="00BD7498" w:rsidRDefault="00C27BB6" w:rsidP="00C27BB6">
      <w:pPr>
        <w:tabs>
          <w:tab w:val="left" w:pos="3735"/>
        </w:tabs>
        <w:rPr>
          <w:rFonts w:ascii="Arial" w:hAnsi="Arial" w:cs="Arial"/>
          <w:sz w:val="24"/>
          <w:szCs w:val="24"/>
        </w:rPr>
      </w:pPr>
      <w:r w:rsidRPr="00BD7498">
        <w:rPr>
          <w:rFonts w:ascii="Arial" w:hAnsi="Arial" w:cs="Arial"/>
          <w:sz w:val="24"/>
          <w:szCs w:val="24"/>
        </w:rPr>
        <w:tab/>
      </w:r>
    </w:p>
    <w:p w:rsidR="00C27BB6" w:rsidRPr="00BD7498" w:rsidRDefault="00C27BB6" w:rsidP="00C27BB6">
      <w:pPr>
        <w:tabs>
          <w:tab w:val="left" w:pos="3735"/>
        </w:tabs>
        <w:rPr>
          <w:rFonts w:ascii="Arial" w:hAnsi="Arial" w:cs="Arial"/>
          <w:sz w:val="24"/>
          <w:szCs w:val="24"/>
        </w:rPr>
      </w:pPr>
    </w:p>
    <w:p w:rsidR="00C27BB6" w:rsidRPr="00BD7498" w:rsidRDefault="00C27BB6" w:rsidP="00C27BB6">
      <w:pPr>
        <w:tabs>
          <w:tab w:val="left" w:pos="3735"/>
        </w:tabs>
        <w:rPr>
          <w:rFonts w:ascii="Arial" w:hAnsi="Arial" w:cs="Arial"/>
          <w:sz w:val="24"/>
          <w:szCs w:val="24"/>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r w:rsidRPr="00BD7498">
        <w:rPr>
          <w:rFonts w:ascii="Arial" w:hAnsi="Arial" w:cs="Arial"/>
        </w:rPr>
        <w:lastRenderedPageBreak/>
        <w:t xml:space="preserve"> ANALISIS DE GRAFICA DEL MOVIMIENTO</w:t>
      </w:r>
    </w:p>
    <w:p w:rsidR="00C27BB6" w:rsidRPr="00BD7498" w:rsidRDefault="00C27BB6" w:rsidP="00C27BB6">
      <w:pPr>
        <w:pStyle w:val="NormalWeb"/>
        <w:numPr>
          <w:ilvl w:val="0"/>
          <w:numId w:val="80"/>
        </w:numPr>
        <w:shd w:val="clear" w:color="auto" w:fill="FFFFFF"/>
        <w:rPr>
          <w:rFonts w:ascii="Arial" w:hAnsi="Arial" w:cs="Arial"/>
          <w:b/>
          <w:lang w:val="en-US"/>
        </w:rPr>
      </w:pPr>
      <w:r w:rsidRPr="00BD7498">
        <w:rPr>
          <w:rFonts w:ascii="Arial" w:hAnsi="Arial" w:cs="Arial"/>
          <w:b/>
        </w:rPr>
        <w:t>Identifica las variables dependiente e independiente en tus datos.  La variable independiente se traza en el eje horizontal, eje x.  La variable dependiente se traza en el eje vertical, eje y.                          </w:t>
      </w:r>
      <w:r w:rsidRPr="00BD7498">
        <w:rPr>
          <w:rStyle w:val="apple-converted-space"/>
          <w:rFonts w:ascii="Arial" w:eastAsiaTheme="majorEastAsia" w:hAnsi="Arial" w:cs="Arial"/>
        </w:rPr>
        <w:t> </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Determina el rango de la variable independiente que se va a trazar.</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Decide si el origen (0,0) es un punto de datos válidos.</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Disemina los datos tanto como sea posible.  haz que cada división en el papel de gráficas corresponda a una unidad adecuada.</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Numera y marca el eje horizontal.</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Repite los pasos 2-5 para la variable dependiente.</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Marca los puntos de datos en la gráfica.</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 xml:space="preserve">Dibuja la mejor </w:t>
      </w:r>
      <w:proofErr w:type="spellStart"/>
      <w:r w:rsidRPr="00BD7498">
        <w:rPr>
          <w:rFonts w:ascii="Arial" w:hAnsi="Arial" w:cs="Arial"/>
          <w:b/>
        </w:rPr>
        <w:t>linea</w:t>
      </w:r>
      <w:proofErr w:type="spellEnd"/>
      <w:r w:rsidRPr="00BD7498">
        <w:rPr>
          <w:rFonts w:ascii="Arial" w:hAnsi="Arial" w:cs="Arial"/>
          <w:b/>
        </w:rPr>
        <w:t xml:space="preserve"> recta o curva uniforme que pase a través de tantos puntos de datos como sea posible.  No uses una serie de segmentos de </w:t>
      </w:r>
      <w:proofErr w:type="spellStart"/>
      <w:r w:rsidRPr="00BD7498">
        <w:rPr>
          <w:rFonts w:ascii="Arial" w:hAnsi="Arial" w:cs="Arial"/>
          <w:b/>
        </w:rPr>
        <w:t>linea</w:t>
      </w:r>
      <w:proofErr w:type="spellEnd"/>
      <w:r w:rsidRPr="00BD7498">
        <w:rPr>
          <w:rFonts w:ascii="Arial" w:hAnsi="Arial" w:cs="Arial"/>
          <w:b/>
        </w:rPr>
        <w:t xml:space="preserve"> recta para conectar los puntos.</w:t>
      </w:r>
    </w:p>
    <w:p w:rsidR="00C27BB6" w:rsidRPr="00BD7498" w:rsidRDefault="00C27BB6" w:rsidP="00C27BB6">
      <w:pPr>
        <w:pStyle w:val="NormalWeb"/>
        <w:numPr>
          <w:ilvl w:val="0"/>
          <w:numId w:val="80"/>
        </w:numPr>
        <w:shd w:val="clear" w:color="auto" w:fill="FFFFFF"/>
        <w:rPr>
          <w:rFonts w:ascii="Arial" w:hAnsi="Arial" w:cs="Arial"/>
          <w:b/>
        </w:rPr>
      </w:pPr>
      <w:r w:rsidRPr="00BD7498">
        <w:rPr>
          <w:rFonts w:ascii="Arial" w:hAnsi="Arial" w:cs="Arial"/>
          <w:b/>
        </w:rPr>
        <w:t>Asigna a la gráfica un título que indique claramente lo que ésta representa</w:t>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tabs>
          <w:tab w:val="left" w:pos="3435"/>
        </w:tabs>
        <w:spacing w:before="0" w:beforeAutospacing="0" w:after="0" w:afterAutospacing="0"/>
        <w:jc w:val="center"/>
        <w:rPr>
          <w:rFonts w:ascii="Arial" w:hAnsi="Arial" w:cs="Arial"/>
        </w:rPr>
      </w:pPr>
      <w:r w:rsidRPr="00BD7498">
        <w:rPr>
          <w:rFonts w:ascii="Arial" w:hAnsi="Arial" w:cs="Arial"/>
          <w:noProof/>
        </w:rPr>
        <w:drawing>
          <wp:inline distT="0" distB="0" distL="0" distR="0" wp14:anchorId="1C15A1C7" wp14:editId="04EC0FA9">
            <wp:extent cx="3038475" cy="2238375"/>
            <wp:effectExtent l="171450" t="171450" r="390525" b="37147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4"/>
                    <a:srcRect l="1359" t="11179" r="61782" b="29003"/>
                    <a:stretch/>
                  </pic:blipFill>
                  <pic:spPr bwMode="auto">
                    <a:xfrm>
                      <a:off x="0" y="0"/>
                      <a:ext cx="3040923" cy="22401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27BB6" w:rsidRPr="00BD7498" w:rsidRDefault="00C27BB6"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C27BB6">
      <w:pPr>
        <w:pStyle w:val="heading-3"/>
        <w:tabs>
          <w:tab w:val="left" w:pos="3435"/>
        </w:tabs>
        <w:spacing w:before="0" w:beforeAutospacing="0" w:after="0" w:afterAutospacing="0"/>
        <w:jc w:val="center"/>
        <w:rPr>
          <w:rFonts w:ascii="Arial" w:hAnsi="Arial" w:cs="Arial"/>
        </w:rPr>
      </w:pPr>
    </w:p>
    <w:p w:rsidR="002934B7" w:rsidRPr="00BD7498" w:rsidRDefault="002934B7" w:rsidP="002934B7">
      <w:pPr>
        <w:pStyle w:val="heading-3"/>
        <w:tabs>
          <w:tab w:val="left" w:pos="3435"/>
        </w:tabs>
        <w:spacing w:before="0" w:beforeAutospacing="0" w:after="0" w:afterAutospacing="0"/>
        <w:rPr>
          <w:rFonts w:ascii="Arial" w:hAnsi="Arial" w:cs="Arial"/>
        </w:rPr>
      </w:pPr>
    </w:p>
    <w:p w:rsidR="002934B7" w:rsidRPr="00BD7498" w:rsidRDefault="002934B7" w:rsidP="002934B7">
      <w:pPr>
        <w:pStyle w:val="heading-3"/>
        <w:tabs>
          <w:tab w:val="left" w:pos="3435"/>
        </w:tabs>
        <w:spacing w:before="0" w:beforeAutospacing="0" w:after="0" w:afterAutospacing="0"/>
        <w:rPr>
          <w:rFonts w:ascii="Arial" w:hAnsi="Arial" w:cs="Arial"/>
          <w:b/>
        </w:rPr>
      </w:pPr>
      <w:r w:rsidRPr="00BD7498">
        <w:rPr>
          <w:rFonts w:ascii="Arial" w:hAnsi="Arial" w:cs="Arial"/>
          <w:b/>
        </w:rPr>
        <w:t>Leyes del Movimiento</w:t>
      </w:r>
    </w:p>
    <w:p w:rsidR="00C27BB6" w:rsidRPr="00BD7498" w:rsidRDefault="00C27BB6" w:rsidP="00C27BB6">
      <w:pPr>
        <w:pStyle w:val="heading-3"/>
        <w:tabs>
          <w:tab w:val="left" w:pos="3435"/>
        </w:tabs>
        <w:spacing w:before="0" w:beforeAutospacing="0" w:after="0" w:afterAutospacing="0"/>
        <w:jc w:val="center"/>
        <w:rPr>
          <w:rFonts w:ascii="Arial" w:hAnsi="Arial" w:cs="Arial"/>
        </w:rPr>
      </w:pPr>
    </w:p>
    <w:p w:rsidR="00C27BB6" w:rsidRPr="00BD7498" w:rsidRDefault="00C27BB6" w:rsidP="00C27BB6">
      <w:pPr>
        <w:pStyle w:val="heading-3"/>
        <w:tabs>
          <w:tab w:val="left" w:pos="3435"/>
        </w:tabs>
        <w:spacing w:before="0" w:beforeAutospacing="0" w:after="0" w:afterAutospacing="0"/>
        <w:jc w:val="center"/>
        <w:rPr>
          <w:rFonts w:ascii="Arial" w:hAnsi="Arial" w:cs="Arial"/>
        </w:rPr>
      </w:pPr>
    </w:p>
    <w:p w:rsidR="00C27BB6" w:rsidRPr="00BD7498" w:rsidRDefault="00C27BB6" w:rsidP="00C27BB6">
      <w:pPr>
        <w:pStyle w:val="heading-3"/>
        <w:tabs>
          <w:tab w:val="left" w:pos="3435"/>
        </w:tabs>
        <w:spacing w:before="0" w:beforeAutospacing="0" w:after="0" w:afterAutospacing="0"/>
        <w:jc w:val="center"/>
        <w:rPr>
          <w:rFonts w:ascii="Arial" w:hAnsi="Arial" w:cs="Arial"/>
        </w:rPr>
      </w:pPr>
    </w:p>
    <w:p w:rsidR="00C27BB6" w:rsidRPr="00BD7498" w:rsidRDefault="00C27BB6" w:rsidP="00C27BB6">
      <w:pPr>
        <w:pStyle w:val="heading-3"/>
        <w:tabs>
          <w:tab w:val="left" w:pos="3435"/>
        </w:tabs>
        <w:spacing w:before="0" w:beforeAutospacing="0" w:after="0" w:afterAutospacing="0"/>
        <w:jc w:val="center"/>
        <w:rPr>
          <w:rFonts w:ascii="Arial" w:hAnsi="Arial" w:cs="Arial"/>
        </w:rPr>
      </w:pPr>
    </w:p>
    <w:p w:rsidR="00C27BB6" w:rsidRPr="00BD7498" w:rsidRDefault="00C27BB6" w:rsidP="00C27BB6">
      <w:pPr>
        <w:pStyle w:val="heading-3"/>
        <w:tabs>
          <w:tab w:val="left" w:pos="3435"/>
        </w:tabs>
        <w:spacing w:before="0" w:beforeAutospacing="0" w:after="0" w:afterAutospacing="0"/>
        <w:jc w:val="center"/>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2672715</wp:posOffset>
                </wp:positionH>
                <wp:positionV relativeFrom="paragraph">
                  <wp:posOffset>147955</wp:posOffset>
                </wp:positionV>
                <wp:extent cx="9525" cy="695325"/>
                <wp:effectExtent l="76200" t="0" r="104775" b="66675"/>
                <wp:wrapNone/>
                <wp:docPr id="229" name="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112D03" id="34 Conector recto de flecha" o:spid="_x0000_s1026" type="#_x0000_t32" style="position:absolute;margin-left:210.45pt;margin-top:11.65pt;width:.75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" strokecolor="#4579b8 [3044]">
                <v:stroke endarrow="open"/>
                <o:lock v:ext="edit" shapetype="f"/>
              </v:shape>
            </w:pict>
          </mc:Fallback>
        </mc:AlternateContent>
      </w:r>
      <w:r w:rsidRPr="00BD7498">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1491615</wp:posOffset>
                </wp:positionH>
                <wp:positionV relativeFrom="paragraph">
                  <wp:posOffset>-604520</wp:posOffset>
                </wp:positionV>
                <wp:extent cx="2247900" cy="781050"/>
                <wp:effectExtent l="0" t="0" r="19050" b="19050"/>
                <wp:wrapNone/>
                <wp:docPr id="228" name="33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7810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9519B6" w:rsidRDefault="009519B6" w:rsidP="00C27BB6">
                            <w:pPr>
                              <w:jc w:val="center"/>
                            </w:pPr>
                            <w:r>
                              <w:t>LEYES DEL MOVIMIENTO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33 Proceso alternativo" o:spid="_x0000_s1033" type="#_x0000_t176" style="position:absolute;margin-left:117.45pt;margin-top:-47.6pt;width:177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" fillcolor="white [3201]" strokecolor="#f79646 [3209]" strokeweight="2pt">
                <v:path arrowok="t"/>
                <v:textbox>
                  <w:txbxContent>
                    <w:p w:rsidR="009519B6" w:rsidRDefault="009519B6" w:rsidP="00C27BB6">
                      <w:pPr>
                        <w:jc w:val="center"/>
                      </w:pPr>
                      <w:r>
                        <w:t>LEYES DEL MOVIMIENTO</w:t>
                      </w:r>
                    </w:p>
                  </w:txbxContent>
                </v:textbox>
              </v:shape>
            </w:pict>
          </mc:Fallback>
        </mc:AlternateContent>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-470535</wp:posOffset>
                </wp:positionH>
                <wp:positionV relativeFrom="paragraph">
                  <wp:posOffset>61595</wp:posOffset>
                </wp:positionV>
                <wp:extent cx="2609850" cy="2247900"/>
                <wp:effectExtent l="57150" t="38100" r="76200" b="95250"/>
                <wp:wrapNone/>
                <wp:docPr id="227" name="35 Redondear rectángulo de esquina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2247900"/>
                        </a:xfrm>
                        <a:prstGeom prst="round2DiagRect">
                          <a:avLst/>
                        </a:prstGeom>
                      </wps:spPr>
                      <wps:style>
                        <a:lnRef idx="1">
                          <a:schemeClr val="accent3"/>
                        </a:lnRef>
                        <a:fillRef idx="2">
                          <a:schemeClr val="accent3"/>
                        </a:fillRef>
                        <a:effectRef idx="1">
                          <a:schemeClr val="accent3"/>
                        </a:effectRef>
                        <a:fontRef idx="minor">
                          <a:schemeClr val="dk1"/>
                        </a:fontRef>
                      </wps:style>
                      <wps:txbx>
                        <w:txbxContent>
                          <w:p w:rsidR="009519B6" w:rsidRPr="00AF2D3E" w:rsidRDefault="009519B6" w:rsidP="00C27BB6">
                            <w:pPr>
                              <w:rPr>
                                <w:b/>
                              </w:rPr>
                            </w:pPr>
                            <w:r w:rsidRPr="00AF2D3E">
                              <w:rPr>
                                <w:b/>
                              </w:rPr>
                              <w:t>Primera Ley</w:t>
                            </w:r>
                          </w:p>
                          <w:p w:rsidR="009519B6" w:rsidRPr="00AF2D3E" w:rsidRDefault="009519B6" w:rsidP="00C27BB6">
                            <w:r w:rsidRPr="00AF2D3E">
                              <w:t>Todo cuerpo persevera en su estado de reposo o de movimiento uniforme y en línea recta, salvo en cuanto mude su estado obligado por fuerzas exteriores.</w:t>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Redondear rectángulo de esquina diagonal" o:spid="_x0000_s1034" style="position:absolute;margin-left:-37.05pt;margin-top:4.85pt;width:205.5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24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" adj="-11796480,,5400" path="m374657,l2609850,r,l2609850,1873243v,206917,-167740,374657,-374657,374657l,2247900r,l,374657c,167740,167740,,374657,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374657,0;2609850,0;2609850,0;2609850,1873243;2235193,2247900;0,2247900;0,2247900;0,374657;374657,0" o:connectangles="0,0,0,0,0,0,0,0,0" textboxrect="0,0,2609850,2247900"/>
                <v:textbox>
                  <w:txbxContent>
                    <w:p w:rsidR="009519B6" w:rsidRPr="00AF2D3E" w:rsidRDefault="009519B6" w:rsidP="00C27BB6">
                      <w:pPr>
                        <w:rPr>
                          <w:b/>
                        </w:rPr>
                      </w:pPr>
                      <w:r w:rsidRPr="00AF2D3E">
                        <w:rPr>
                          <w:b/>
                        </w:rPr>
                        <w:t>Primera Ley</w:t>
                      </w:r>
                    </w:p>
                    <w:p w:rsidR="009519B6" w:rsidRPr="00AF2D3E" w:rsidRDefault="009519B6" w:rsidP="00C27BB6">
                      <w:r w:rsidRPr="00AF2D3E">
                        <w:t>Todo cuerpo persevera en su estado de reposo o de movimiento uniforme y en línea recta, salvo en cuanto mude su estado obligado por fuerzas exteriores.</w:t>
                      </w:r>
                    </w:p>
                    <w:p w:rsidR="009519B6" w:rsidRDefault="009519B6" w:rsidP="00C27BB6">
                      <w:pPr>
                        <w:jc w:val="center"/>
                      </w:pPr>
                    </w:p>
                  </w:txbxContent>
                </v:textbox>
              </v:shape>
            </w:pict>
          </mc:Fallback>
        </mc:AlternateContent>
      </w: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3025140</wp:posOffset>
                </wp:positionH>
                <wp:positionV relativeFrom="paragraph">
                  <wp:posOffset>6985</wp:posOffset>
                </wp:positionV>
                <wp:extent cx="3295650" cy="3009900"/>
                <wp:effectExtent l="57150" t="38100" r="76200" b="95250"/>
                <wp:wrapNone/>
                <wp:docPr id="226" name="36 Recortar rectángulo de esquina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3009900"/>
                        </a:xfrm>
                        <a:prstGeom prst="snip2DiagRect">
                          <a:avLst/>
                        </a:prstGeom>
                      </wps:spPr>
                      <wps:style>
                        <a:lnRef idx="1">
                          <a:schemeClr val="dk1"/>
                        </a:lnRef>
                        <a:fillRef idx="2">
                          <a:schemeClr val="dk1"/>
                        </a:fillRef>
                        <a:effectRef idx="1">
                          <a:schemeClr val="dk1"/>
                        </a:effectRef>
                        <a:fontRef idx="minor">
                          <a:schemeClr val="dk1"/>
                        </a:fontRef>
                      </wps:style>
                      <wps:txbx>
                        <w:txbxContent>
                          <w:p w:rsidR="009519B6" w:rsidRPr="00AF2D3E" w:rsidRDefault="009519B6" w:rsidP="00C27BB6">
                            <w:pPr>
                              <w:rPr>
                                <w:b/>
                              </w:rPr>
                            </w:pPr>
                            <w:r w:rsidRPr="00AF2D3E">
                              <w:rPr>
                                <w:b/>
                              </w:rPr>
                              <w:t>Segunda Ley</w:t>
                            </w:r>
                          </w:p>
                          <w:p w:rsidR="009519B6" w:rsidRPr="00AF2D3E" w:rsidRDefault="009519B6" w:rsidP="00C27BB6">
                            <w:r w:rsidRPr="00AF2D3E">
                              <w:t xml:space="preserve">El cambio del movimiento es proporcional a la fuerza motriz imprimida y se efectúa según la línea recta en dirección de la cual se imprime dicha </w:t>
                            </w:r>
                            <w:proofErr w:type="spellStart"/>
                            <w:r w:rsidRPr="00AF2D3E">
                              <w:t>fuerza.Si</w:t>
                            </w:r>
                            <w:proofErr w:type="spellEnd"/>
                            <w:r w:rsidRPr="00AF2D3E">
                              <w:t xml:space="preserve"> alguna fuerza imprime un movimiento cualquiera, la fuerza doble, triple, etc., generará doble o triple movimiento, ya sea que esas fuerzas se apliquen simultáneamente o graduada y sucesivamente. </w:t>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Recortar rectángulo de esquina diagonal" o:spid="_x0000_s1035" style="position:absolute;margin-left:238.2pt;margin-top:.55pt;width:259.5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" adj="-11796480,,5400" path="m,l2793990,r501660,501660l3295650,3009900r,l501660,3009900,,2508240,,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2793990,0;3295650,501660;3295650,3009900;3295650,3009900;501660,3009900;0,2508240;0,0" o:connectangles="0,0,0,0,0,0,0,0" textboxrect="0,0,3295650,3009900"/>
                <v:textbox>
                  <w:txbxContent>
                    <w:p w:rsidR="009519B6" w:rsidRPr="00AF2D3E" w:rsidRDefault="009519B6" w:rsidP="00C27BB6">
                      <w:pPr>
                        <w:rPr>
                          <w:b/>
                        </w:rPr>
                      </w:pPr>
                      <w:r w:rsidRPr="00AF2D3E">
                        <w:rPr>
                          <w:b/>
                        </w:rPr>
                        <w:t>Segunda Ley</w:t>
                      </w:r>
                    </w:p>
                    <w:p w:rsidR="009519B6" w:rsidRPr="00AF2D3E" w:rsidRDefault="009519B6" w:rsidP="00C27BB6">
                      <w:r w:rsidRPr="00AF2D3E">
                        <w:t xml:space="preserve">El cambio del movimiento es proporcional a la fuerza motriz imprimida y se efectúa según la línea recta en dirección de la cual se imprime dicha </w:t>
                      </w:r>
                      <w:proofErr w:type="spellStart"/>
                      <w:r w:rsidRPr="00AF2D3E">
                        <w:t>fuerza.Si</w:t>
                      </w:r>
                      <w:proofErr w:type="spellEnd"/>
                      <w:r w:rsidRPr="00AF2D3E">
                        <w:t xml:space="preserve"> alguna fuerza imprime un movimiento cualquiera, la fuerza doble, triple, etc., generará doble o triple movimiento, ya sea que esas fuerzas se apliquen simultáneamente o graduada y sucesivamente. </w:t>
                      </w:r>
                    </w:p>
                    <w:p w:rsidR="009519B6" w:rsidRDefault="009519B6" w:rsidP="00C27BB6">
                      <w:pPr>
                        <w:jc w:val="center"/>
                      </w:pPr>
                    </w:p>
                  </w:txbxContent>
                </v:textbox>
              </v:shape>
            </w:pict>
          </mc:Fallback>
        </mc:AlternateContent>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-232410</wp:posOffset>
                </wp:positionH>
                <wp:positionV relativeFrom="paragraph">
                  <wp:posOffset>5715</wp:posOffset>
                </wp:positionV>
                <wp:extent cx="2133600" cy="1819275"/>
                <wp:effectExtent l="57150" t="38100" r="76200" b="104775"/>
                <wp:wrapNone/>
                <wp:docPr id="225" name="37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819275"/>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9519B6" w:rsidRPr="00AF2D3E" w:rsidRDefault="009519B6" w:rsidP="00C27BB6">
                            <w:pPr>
                              <w:rPr>
                                <w:b/>
                              </w:rPr>
                            </w:pPr>
                            <w:r w:rsidRPr="00AF2D3E">
                              <w:rPr>
                                <w:b/>
                              </w:rPr>
                              <w:t>Tercera Ley</w:t>
                            </w:r>
                          </w:p>
                          <w:p w:rsidR="009519B6" w:rsidRDefault="009519B6" w:rsidP="00C27BB6">
                            <w:r w:rsidRPr="00AF2D3E">
                              <w:t>A toda acción se opone siempre una reacción contraria e igual; es decir: que las acciones entre dos cuerpos son siempre iguales entre sí y dirigidas en sentido</w:t>
                            </w:r>
                            <w:r>
                              <w:t xml:space="preserve"> contrario.</w:t>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Proceso alternativo" o:spid="_x0000_s1036" type="#_x0000_t176" style="position:absolute;margin-left:-18.3pt;margin-top:.45pt;width:168pt;height:14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" fillcolor="#a5d5e2 [1624]" strokecolor="#40a7c2 [3048]">
                <v:fill color2="#e4f2f6 [504]" rotate="t" angle="180" colors="0 #9eeaff;22938f #bbefff;1 #e4f9ff" focus="100%" type="gradient"/>
                <v:shadow on="t" color="black" opacity="24903f" origin=",.5" offset="0,.55556mm"/>
                <v:path arrowok="t"/>
                <v:textbox>
                  <w:txbxContent>
                    <w:p w:rsidR="009519B6" w:rsidRPr="00AF2D3E" w:rsidRDefault="009519B6" w:rsidP="00C27BB6">
                      <w:pPr>
                        <w:rPr>
                          <w:b/>
                        </w:rPr>
                      </w:pPr>
                      <w:r w:rsidRPr="00AF2D3E">
                        <w:rPr>
                          <w:b/>
                        </w:rPr>
                        <w:t>Tercera Ley</w:t>
                      </w:r>
                    </w:p>
                    <w:p w:rsidR="009519B6" w:rsidRDefault="009519B6" w:rsidP="00C27BB6">
                      <w:r w:rsidRPr="00AF2D3E">
                        <w:t>A toda acción se opone siempre una reacción contraria e igual; es decir: que las acciones entre dos cuerpos son siempre iguales entre sí y dirigidas en sentido</w:t>
                      </w:r>
                      <w:r>
                        <w:t xml:space="preserve"> contrario.</w:t>
                      </w:r>
                    </w:p>
                    <w:p w:rsidR="009519B6" w:rsidRDefault="009519B6" w:rsidP="00C27BB6">
                      <w:pPr>
                        <w:jc w:val="center"/>
                      </w:pPr>
                    </w:p>
                  </w:txbxContent>
                </v:textbox>
              </v:shape>
            </w:pict>
          </mc:Fallback>
        </mc:AlternateContent>
      </w:r>
    </w:p>
    <w:p w:rsidR="00C27BB6" w:rsidRPr="00BD7498" w:rsidRDefault="002934B7" w:rsidP="00C27BB6">
      <w:pPr>
        <w:pStyle w:val="heading-3"/>
        <w:spacing w:before="0" w:beforeAutospacing="0" w:after="0" w:afterAutospacing="0"/>
        <w:jc w:val="right"/>
        <w:rPr>
          <w:rFonts w:ascii="Arial" w:hAnsi="Arial" w:cs="Arial"/>
        </w:rPr>
      </w:pPr>
      <w:r w:rsidRPr="00BD7498">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2244090</wp:posOffset>
                </wp:positionH>
                <wp:positionV relativeFrom="paragraph">
                  <wp:posOffset>453390</wp:posOffset>
                </wp:positionV>
                <wp:extent cx="695325" cy="352425"/>
                <wp:effectExtent l="0" t="19050" r="47625" b="47625"/>
                <wp:wrapNone/>
                <wp:docPr id="224" name="38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7D9B58" id="38 Flecha derecha" o:spid="_x0000_s1026" type="#_x0000_t13" style="position:absolute;margin-left:176.7pt;margin-top:35.7pt;width:54.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" adj="16126" fillcolor="#4f81bd [3204]" strokecolor="#243f60 [1604]" strokeweight="2pt">
                <v:path arrowok="t"/>
              </v:shape>
            </w:pict>
          </mc:Fallback>
        </mc:AlternateContent>
      </w:r>
      <w:r w:rsidR="00C27BB6" w:rsidRPr="00BD7498">
        <w:rPr>
          <w:rFonts w:ascii="Arial" w:hAnsi="Arial" w:cs="Arial"/>
          <w:noProof/>
        </w:rPr>
        <w:drawing>
          <wp:inline distT="0" distB="0" distL="0" distR="0" wp14:anchorId="3AF91655" wp14:editId="00DA7F11">
            <wp:extent cx="2143125" cy="1607344"/>
            <wp:effectExtent l="0" t="0" r="0" b="0"/>
            <wp:docPr id="110" name="Imagen 110" descr="http://www.muyinteresante.es/rcs/articles/3501/imagenes/isaac-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uyinteresante.es/rcs/articles/3501/imagenes/isaac-newton.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143125" cy="1607344"/>
                    </a:xfrm>
                    <a:prstGeom prst="rect">
                      <a:avLst/>
                    </a:prstGeom>
                    <a:noFill/>
                    <a:ln>
                      <a:noFill/>
                    </a:ln>
                  </pic:spPr>
                </pic:pic>
              </a:graphicData>
            </a:graphic>
          </wp:inline>
        </w:drawing>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tabs>
          <w:tab w:val="left" w:pos="5880"/>
        </w:tabs>
        <w:spacing w:before="0" w:beforeAutospacing="0" w:after="0" w:afterAutospacing="0"/>
        <w:jc w:val="right"/>
        <w:rPr>
          <w:rFonts w:ascii="Arial" w:hAnsi="Arial" w:cs="Arial"/>
        </w:rPr>
      </w:pPr>
      <w:r w:rsidRPr="00BD7498">
        <w:rPr>
          <w:rFonts w:ascii="Arial" w:hAnsi="Arial" w:cs="Arial"/>
        </w:rPr>
        <w:lastRenderedPageBreak/>
        <w:tab/>
        <w:t xml:space="preserve">      </w:t>
      </w:r>
    </w:p>
    <w:p w:rsidR="002934B7" w:rsidRPr="00BD7498" w:rsidRDefault="002934B7" w:rsidP="002934B7">
      <w:pPr>
        <w:pStyle w:val="heading-3"/>
        <w:numPr>
          <w:ilvl w:val="0"/>
          <w:numId w:val="54"/>
        </w:numPr>
        <w:spacing w:before="0" w:beforeAutospacing="0" w:after="0" w:afterAutospacing="0"/>
        <w:rPr>
          <w:rFonts w:ascii="Arial" w:hAnsi="Arial" w:cs="Arial"/>
          <w:b/>
        </w:rPr>
      </w:pPr>
      <w:r w:rsidRPr="00BD7498">
        <w:rPr>
          <w:rFonts w:ascii="Arial" w:hAnsi="Arial" w:cs="Arial"/>
          <w:b/>
        </w:rPr>
        <w:t>Dinámica de los Movimientos</w:t>
      </w:r>
    </w:p>
    <w:p w:rsidR="002934B7" w:rsidRPr="00BD7498" w:rsidRDefault="002934B7" w:rsidP="002934B7">
      <w:pPr>
        <w:pStyle w:val="heading-3"/>
        <w:spacing w:before="0" w:beforeAutospacing="0" w:after="0" w:afterAutospacing="0"/>
        <w:ind w:left="72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377190</wp:posOffset>
                </wp:positionH>
                <wp:positionV relativeFrom="paragraph">
                  <wp:posOffset>62230</wp:posOffset>
                </wp:positionV>
                <wp:extent cx="3829050" cy="638175"/>
                <wp:effectExtent l="57150" t="38100" r="76200" b="104775"/>
                <wp:wrapNone/>
                <wp:docPr id="223" name="4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6381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519B6" w:rsidRPr="00A84467" w:rsidRDefault="009519B6" w:rsidP="00C27BB6">
                            <w:pPr>
                              <w:jc w:val="center"/>
                              <w:rPr>
                                <w:b/>
                                <w:sz w:val="32"/>
                                <w:szCs w:val="32"/>
                              </w:rPr>
                            </w:pPr>
                            <w:r w:rsidRPr="00A84467">
                              <w:rPr>
                                <w:b/>
                                <w:sz w:val="32"/>
                                <w:szCs w:val="32"/>
                              </w:rPr>
                              <w:t>DINAMICA DE LOS MOVIMIENTOS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37" style="position:absolute;margin-left:29.7pt;margin-top:4.9pt;width:301.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" fillcolor="#cdddac [1622]" strokecolor="#94b64e [3046]">
                <v:fill color2="#f0f4e6 [502]" rotate="t" angle="180" colors="0 #dafda7;22938f #e4fdc2;1 #f5ffe6" focus="100%" type="gradient"/>
                <v:shadow on="t" color="black" opacity="24903f" origin=",.5" offset="0,.55556mm"/>
                <v:path arrowok="t"/>
                <v:textbox>
                  <w:txbxContent>
                    <w:p w:rsidR="009519B6" w:rsidRPr="00A84467" w:rsidRDefault="009519B6" w:rsidP="00C27BB6">
                      <w:pPr>
                        <w:jc w:val="center"/>
                        <w:rPr>
                          <w:b/>
                          <w:sz w:val="32"/>
                          <w:szCs w:val="32"/>
                        </w:rPr>
                      </w:pPr>
                      <w:r w:rsidRPr="00A84467">
                        <w:rPr>
                          <w:b/>
                          <w:sz w:val="32"/>
                          <w:szCs w:val="32"/>
                        </w:rPr>
                        <w:t>DINAMICA DE LOS MOVIMIENTOS</w:t>
                      </w:r>
                    </w:p>
                  </w:txbxContent>
                </v:textbox>
              </v:rect>
            </w:pict>
          </mc:Fallback>
        </mc:AlternateContent>
      </w:r>
    </w:p>
    <w:p w:rsidR="00C27BB6" w:rsidRPr="00BD7498" w:rsidRDefault="00C27BB6" w:rsidP="00C27BB6">
      <w:pPr>
        <w:pStyle w:val="heading-3"/>
        <w:tabs>
          <w:tab w:val="left" w:pos="5970"/>
        </w:tabs>
        <w:spacing w:before="0" w:beforeAutospacing="0" w:after="0" w:afterAutospacing="0"/>
        <w:rPr>
          <w:rFonts w:ascii="Arial" w:hAnsi="Arial" w:cs="Arial"/>
        </w:rPr>
      </w:pPr>
      <w:r w:rsidRPr="00BD7498">
        <w:rPr>
          <w:rFonts w:ascii="Arial" w:hAnsi="Arial" w:cs="Arial"/>
        </w:rPr>
        <w:tab/>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843915</wp:posOffset>
                </wp:positionH>
                <wp:positionV relativeFrom="paragraph">
                  <wp:posOffset>114935</wp:posOffset>
                </wp:positionV>
                <wp:extent cx="2800350" cy="2543175"/>
                <wp:effectExtent l="57150" t="38100" r="76200" b="104775"/>
                <wp:wrapNone/>
                <wp:docPr id="222" name="4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25431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519B6" w:rsidRPr="00817CCF" w:rsidRDefault="009519B6" w:rsidP="00C27BB6">
                            <w:pPr>
                              <w:jc w:val="both"/>
                              <w:rPr>
                                <w:b/>
                              </w:rPr>
                            </w:pPr>
                            <w:r w:rsidRPr="00817CCF">
                              <w:rPr>
                                <w:b/>
                              </w:rPr>
                              <w:t>La</w:t>
                            </w:r>
                            <w:r w:rsidRPr="00817CCF">
                              <w:rPr>
                                <w:rStyle w:val="apple-converted-space"/>
                                <w:rFonts w:ascii="Arial" w:hAnsi="Arial" w:cs="Arial"/>
                                <w:sz w:val="20"/>
                                <w:szCs w:val="20"/>
                              </w:rPr>
                              <w:t> </w:t>
                            </w:r>
                            <w:r w:rsidRPr="00817CCF">
                              <w:rPr>
                                <w:b/>
                                <w:bCs/>
                              </w:rPr>
                              <w:t>dinámica</w:t>
                            </w:r>
                            <w:r w:rsidRPr="00817CCF">
                              <w:rPr>
                                <w:rStyle w:val="apple-converted-space"/>
                                <w:rFonts w:ascii="Arial" w:hAnsi="Arial" w:cs="Arial"/>
                                <w:sz w:val="20"/>
                                <w:szCs w:val="20"/>
                              </w:rPr>
                              <w:t> </w:t>
                            </w:r>
                            <w:r w:rsidRPr="00817CCF">
                              <w:rPr>
                                <w:b/>
                              </w:rPr>
                              <w:t>es la parte de la</w:t>
                            </w:r>
                            <w:r w:rsidRPr="00817CCF">
                              <w:rPr>
                                <w:rStyle w:val="apple-converted-space"/>
                                <w:rFonts w:ascii="Arial" w:hAnsi="Arial" w:cs="Arial"/>
                                <w:sz w:val="20"/>
                                <w:szCs w:val="20"/>
                              </w:rPr>
                              <w:t> </w:t>
                            </w:r>
                            <w:hyperlink r:id="rId426" w:tooltip="Física" w:history="1">
                              <w:r w:rsidRPr="00817CCF">
                                <w:rPr>
                                  <w:rStyle w:val="Hipervnculo"/>
                                  <w:rFonts w:ascii="Arial" w:hAnsi="Arial" w:cs="Arial"/>
                                  <w:b/>
                                  <w:sz w:val="20"/>
                                  <w:szCs w:val="20"/>
                                </w:rPr>
                                <w:t>física</w:t>
                              </w:r>
                            </w:hyperlink>
                            <w:r w:rsidRPr="00817CCF">
                              <w:rPr>
                                <w:rStyle w:val="apple-converted-space"/>
                                <w:rFonts w:ascii="Arial" w:hAnsi="Arial" w:cs="Arial"/>
                                <w:sz w:val="20"/>
                                <w:szCs w:val="20"/>
                              </w:rPr>
                              <w:t> </w:t>
                            </w:r>
                            <w:r w:rsidRPr="00817CCF">
                              <w:rPr>
                                <w:b/>
                              </w:rPr>
                              <w:t>(específicamente de la</w:t>
                            </w:r>
                            <w:r w:rsidRPr="00817CCF">
                              <w:rPr>
                                <w:rStyle w:val="apple-converted-space"/>
                                <w:rFonts w:ascii="Arial" w:hAnsi="Arial" w:cs="Arial"/>
                                <w:sz w:val="20"/>
                                <w:szCs w:val="20"/>
                              </w:rPr>
                              <w:t> </w:t>
                            </w:r>
                            <w:hyperlink r:id="rId427" w:tooltip="Mecánica clásica" w:history="1">
                              <w:r w:rsidRPr="00817CCF">
                                <w:rPr>
                                  <w:rStyle w:val="Hipervnculo"/>
                                  <w:rFonts w:ascii="Arial" w:hAnsi="Arial" w:cs="Arial"/>
                                  <w:b/>
                                  <w:sz w:val="20"/>
                                  <w:szCs w:val="20"/>
                                </w:rPr>
                                <w:t>mecánica clásica</w:t>
                              </w:r>
                            </w:hyperlink>
                            <w:r w:rsidRPr="00817CCF">
                              <w:rPr>
                                <w:b/>
                              </w:rPr>
                              <w:t>) que describe la evolución en el tiempo de un sistema físico en relación con las causas que provocan los cambios de</w:t>
                            </w:r>
                            <w:r w:rsidRPr="00817CCF">
                              <w:rPr>
                                <w:rStyle w:val="apple-converted-space"/>
                                <w:rFonts w:ascii="Arial" w:hAnsi="Arial" w:cs="Arial"/>
                                <w:sz w:val="20"/>
                                <w:szCs w:val="20"/>
                              </w:rPr>
                              <w:t> </w:t>
                            </w:r>
                            <w:hyperlink r:id="rId428" w:tooltip="Estado físico" w:history="1">
                              <w:r w:rsidRPr="00817CCF">
                                <w:rPr>
                                  <w:rStyle w:val="Hipervnculo"/>
                                  <w:rFonts w:ascii="Arial" w:hAnsi="Arial" w:cs="Arial"/>
                                  <w:b/>
                                  <w:sz w:val="20"/>
                                  <w:szCs w:val="20"/>
                                </w:rPr>
                                <w:t>estado físico</w:t>
                              </w:r>
                            </w:hyperlink>
                            <w:r w:rsidRPr="00817CCF">
                              <w:rPr>
                                <w:rStyle w:val="apple-converted-space"/>
                                <w:rFonts w:ascii="Arial" w:hAnsi="Arial" w:cs="Arial"/>
                                <w:sz w:val="20"/>
                                <w:szCs w:val="20"/>
                              </w:rPr>
                              <w:t> </w:t>
                            </w:r>
                            <w:r w:rsidRPr="00817CCF">
                              <w:rPr>
                                <w:b/>
                              </w:rPr>
                              <w:t>y/o estado de movimiento. El objetivo de la dinámica es describir los factores capaces de producir alteraciones de un</w:t>
                            </w:r>
                            <w:r w:rsidRPr="00817CCF">
                              <w:rPr>
                                <w:rStyle w:val="apple-converted-space"/>
                                <w:rFonts w:ascii="Arial" w:hAnsi="Arial" w:cs="Arial"/>
                                <w:sz w:val="20"/>
                                <w:szCs w:val="20"/>
                              </w:rPr>
                              <w:t> </w:t>
                            </w:r>
                            <w:hyperlink r:id="rId429" w:tooltip="Sistema físico" w:history="1">
                              <w:r w:rsidRPr="00817CCF">
                                <w:rPr>
                                  <w:rStyle w:val="Hipervnculo"/>
                                  <w:rFonts w:ascii="Arial" w:hAnsi="Arial" w:cs="Arial"/>
                                  <w:b/>
                                  <w:sz w:val="20"/>
                                  <w:szCs w:val="20"/>
                                </w:rPr>
                                <w:t>sistema físico</w:t>
                              </w:r>
                            </w:hyperlink>
                            <w:r w:rsidRPr="00817CCF">
                              <w:rPr>
                                <w:b/>
                              </w:rPr>
                              <w:t>, cuantificarlos y plantear</w:t>
                            </w:r>
                            <w:r w:rsidRPr="00817CCF">
                              <w:rPr>
                                <w:rStyle w:val="apple-converted-space"/>
                                <w:rFonts w:ascii="Arial" w:hAnsi="Arial" w:cs="Arial"/>
                                <w:sz w:val="20"/>
                                <w:szCs w:val="20"/>
                              </w:rPr>
                              <w:t> </w:t>
                            </w:r>
                            <w:hyperlink r:id="rId430" w:tooltip="Ecuación de movimiento" w:history="1">
                              <w:r w:rsidRPr="00817CCF">
                                <w:rPr>
                                  <w:rStyle w:val="Hipervnculo"/>
                                  <w:rFonts w:ascii="Arial" w:hAnsi="Arial" w:cs="Arial"/>
                                  <w:b/>
                                  <w:sz w:val="20"/>
                                  <w:szCs w:val="20"/>
                                </w:rPr>
                                <w:t>ecuaciones de movimiento</w:t>
                              </w:r>
                            </w:hyperlink>
                            <w:r w:rsidRPr="00817CCF">
                              <w:rPr>
                                <w:rStyle w:val="apple-converted-space"/>
                                <w:rFonts w:ascii="Arial" w:hAnsi="Arial" w:cs="Arial"/>
                                <w:sz w:val="20"/>
                                <w:szCs w:val="20"/>
                              </w:rPr>
                              <w:t> </w:t>
                            </w:r>
                            <w:r w:rsidRPr="00817CCF">
                              <w:rPr>
                                <w:b/>
                              </w:rPr>
                              <w:t>o ecuaciones de evolución para dicho sistema de operación.</w:t>
                            </w:r>
                          </w:p>
                          <w:p w:rsidR="009519B6" w:rsidRDefault="009519B6" w:rsidP="00C2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38" style="position:absolute;margin-left:66.45pt;margin-top:9.05pt;width:220.5pt;height:20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" fillcolor="#bfb1d0 [1623]" strokecolor="#795d9b [3047]">
                <v:fill color2="#ece7f1 [503]" rotate="t" angle="180" colors="0 #c9b5e8;22938f #d9cbee;1 #f0eaf9" focus="100%" type="gradient"/>
                <v:shadow on="t" color="black" opacity="24903f" origin=",.5" offset="0,.55556mm"/>
                <v:path arrowok="t"/>
                <v:textbox>
                  <w:txbxContent>
                    <w:p w:rsidR="009519B6" w:rsidRPr="00817CCF" w:rsidRDefault="009519B6" w:rsidP="00C27BB6">
                      <w:pPr>
                        <w:jc w:val="both"/>
                        <w:rPr>
                          <w:b/>
                        </w:rPr>
                      </w:pPr>
                      <w:r w:rsidRPr="00817CCF">
                        <w:rPr>
                          <w:b/>
                        </w:rPr>
                        <w:t>La</w:t>
                      </w:r>
                      <w:r w:rsidRPr="00817CCF">
                        <w:rPr>
                          <w:rStyle w:val="apple-converted-space"/>
                          <w:rFonts w:ascii="Arial" w:hAnsi="Arial" w:cs="Arial"/>
                          <w:sz w:val="20"/>
                          <w:szCs w:val="20"/>
                        </w:rPr>
                        <w:t> </w:t>
                      </w:r>
                      <w:r w:rsidRPr="00817CCF">
                        <w:rPr>
                          <w:b/>
                          <w:bCs/>
                        </w:rPr>
                        <w:t>dinámica</w:t>
                      </w:r>
                      <w:r w:rsidRPr="00817CCF">
                        <w:rPr>
                          <w:rStyle w:val="apple-converted-space"/>
                          <w:rFonts w:ascii="Arial" w:hAnsi="Arial" w:cs="Arial"/>
                          <w:sz w:val="20"/>
                          <w:szCs w:val="20"/>
                        </w:rPr>
                        <w:t> </w:t>
                      </w:r>
                      <w:r w:rsidRPr="00817CCF">
                        <w:rPr>
                          <w:b/>
                        </w:rPr>
                        <w:t>es la parte de la</w:t>
                      </w:r>
                      <w:r w:rsidRPr="00817CCF">
                        <w:rPr>
                          <w:rStyle w:val="apple-converted-space"/>
                          <w:rFonts w:ascii="Arial" w:hAnsi="Arial" w:cs="Arial"/>
                          <w:sz w:val="20"/>
                          <w:szCs w:val="20"/>
                        </w:rPr>
                        <w:t> </w:t>
                      </w:r>
                      <w:hyperlink r:id="rId431" w:tooltip="Física" w:history="1">
                        <w:r w:rsidRPr="00817CCF">
                          <w:rPr>
                            <w:rStyle w:val="Hipervnculo"/>
                            <w:rFonts w:ascii="Arial" w:hAnsi="Arial" w:cs="Arial"/>
                            <w:b/>
                            <w:sz w:val="20"/>
                            <w:szCs w:val="20"/>
                          </w:rPr>
                          <w:t>física</w:t>
                        </w:r>
                      </w:hyperlink>
                      <w:r w:rsidRPr="00817CCF">
                        <w:rPr>
                          <w:rStyle w:val="apple-converted-space"/>
                          <w:rFonts w:ascii="Arial" w:hAnsi="Arial" w:cs="Arial"/>
                          <w:sz w:val="20"/>
                          <w:szCs w:val="20"/>
                        </w:rPr>
                        <w:t> </w:t>
                      </w:r>
                      <w:r w:rsidRPr="00817CCF">
                        <w:rPr>
                          <w:b/>
                        </w:rPr>
                        <w:t>(específicamente de la</w:t>
                      </w:r>
                      <w:r w:rsidRPr="00817CCF">
                        <w:rPr>
                          <w:rStyle w:val="apple-converted-space"/>
                          <w:rFonts w:ascii="Arial" w:hAnsi="Arial" w:cs="Arial"/>
                          <w:sz w:val="20"/>
                          <w:szCs w:val="20"/>
                        </w:rPr>
                        <w:t> </w:t>
                      </w:r>
                      <w:hyperlink r:id="rId432" w:tooltip="Mecánica clásica" w:history="1">
                        <w:r w:rsidRPr="00817CCF">
                          <w:rPr>
                            <w:rStyle w:val="Hipervnculo"/>
                            <w:rFonts w:ascii="Arial" w:hAnsi="Arial" w:cs="Arial"/>
                            <w:b/>
                            <w:sz w:val="20"/>
                            <w:szCs w:val="20"/>
                          </w:rPr>
                          <w:t>mecánica clásica</w:t>
                        </w:r>
                      </w:hyperlink>
                      <w:r w:rsidRPr="00817CCF">
                        <w:rPr>
                          <w:b/>
                        </w:rPr>
                        <w:t>) que describe la evolución en el tiempo de un sistema físico en relación con las causas que provocan los cambios de</w:t>
                      </w:r>
                      <w:r w:rsidRPr="00817CCF">
                        <w:rPr>
                          <w:rStyle w:val="apple-converted-space"/>
                          <w:rFonts w:ascii="Arial" w:hAnsi="Arial" w:cs="Arial"/>
                          <w:sz w:val="20"/>
                          <w:szCs w:val="20"/>
                        </w:rPr>
                        <w:t> </w:t>
                      </w:r>
                      <w:hyperlink r:id="rId433" w:tooltip="Estado físico" w:history="1">
                        <w:r w:rsidRPr="00817CCF">
                          <w:rPr>
                            <w:rStyle w:val="Hipervnculo"/>
                            <w:rFonts w:ascii="Arial" w:hAnsi="Arial" w:cs="Arial"/>
                            <w:b/>
                            <w:sz w:val="20"/>
                            <w:szCs w:val="20"/>
                          </w:rPr>
                          <w:t>estado físico</w:t>
                        </w:r>
                      </w:hyperlink>
                      <w:r w:rsidRPr="00817CCF">
                        <w:rPr>
                          <w:rStyle w:val="apple-converted-space"/>
                          <w:rFonts w:ascii="Arial" w:hAnsi="Arial" w:cs="Arial"/>
                          <w:sz w:val="20"/>
                          <w:szCs w:val="20"/>
                        </w:rPr>
                        <w:t> </w:t>
                      </w:r>
                      <w:r w:rsidRPr="00817CCF">
                        <w:rPr>
                          <w:b/>
                        </w:rPr>
                        <w:t>y/o estado de movimiento. El objetivo de la dinámica es describir los factores capaces de producir alteraciones de un</w:t>
                      </w:r>
                      <w:r w:rsidRPr="00817CCF">
                        <w:rPr>
                          <w:rStyle w:val="apple-converted-space"/>
                          <w:rFonts w:ascii="Arial" w:hAnsi="Arial" w:cs="Arial"/>
                          <w:sz w:val="20"/>
                          <w:szCs w:val="20"/>
                        </w:rPr>
                        <w:t> </w:t>
                      </w:r>
                      <w:hyperlink r:id="rId434" w:tooltip="Sistema físico" w:history="1">
                        <w:r w:rsidRPr="00817CCF">
                          <w:rPr>
                            <w:rStyle w:val="Hipervnculo"/>
                            <w:rFonts w:ascii="Arial" w:hAnsi="Arial" w:cs="Arial"/>
                            <w:b/>
                            <w:sz w:val="20"/>
                            <w:szCs w:val="20"/>
                          </w:rPr>
                          <w:t>sistema físico</w:t>
                        </w:r>
                      </w:hyperlink>
                      <w:r w:rsidRPr="00817CCF">
                        <w:rPr>
                          <w:b/>
                        </w:rPr>
                        <w:t>, cuantificarlos y plantear</w:t>
                      </w:r>
                      <w:r w:rsidRPr="00817CCF">
                        <w:rPr>
                          <w:rStyle w:val="apple-converted-space"/>
                          <w:rFonts w:ascii="Arial" w:hAnsi="Arial" w:cs="Arial"/>
                          <w:sz w:val="20"/>
                          <w:szCs w:val="20"/>
                        </w:rPr>
                        <w:t> </w:t>
                      </w:r>
                      <w:hyperlink r:id="rId435" w:tooltip="Ecuación de movimiento" w:history="1">
                        <w:r w:rsidRPr="00817CCF">
                          <w:rPr>
                            <w:rStyle w:val="Hipervnculo"/>
                            <w:rFonts w:ascii="Arial" w:hAnsi="Arial" w:cs="Arial"/>
                            <w:b/>
                            <w:sz w:val="20"/>
                            <w:szCs w:val="20"/>
                          </w:rPr>
                          <w:t>ecuaciones de movimiento</w:t>
                        </w:r>
                      </w:hyperlink>
                      <w:r w:rsidRPr="00817CCF">
                        <w:rPr>
                          <w:rStyle w:val="apple-converted-space"/>
                          <w:rFonts w:ascii="Arial" w:hAnsi="Arial" w:cs="Arial"/>
                          <w:sz w:val="20"/>
                          <w:szCs w:val="20"/>
                        </w:rPr>
                        <w:t> </w:t>
                      </w:r>
                      <w:r w:rsidRPr="00817CCF">
                        <w:rPr>
                          <w:b/>
                        </w:rPr>
                        <w:t>o ecuaciones de evolución para dicho sistema de operación.</w:t>
                      </w:r>
                    </w:p>
                    <w:p w:rsidR="009519B6" w:rsidRDefault="009519B6" w:rsidP="00C27BB6">
                      <w:pPr>
                        <w:jc w:val="center"/>
                      </w:pPr>
                    </w:p>
                  </w:txbxContent>
                </v:textbox>
              </v:rect>
            </w:pict>
          </mc:Fallback>
        </mc:AlternateContent>
      </w:r>
    </w:p>
    <w:p w:rsidR="00C27BB6" w:rsidRPr="00BD7498" w:rsidRDefault="00C27BB6" w:rsidP="00C27BB6">
      <w:pPr>
        <w:pStyle w:val="heading-3"/>
        <w:spacing w:before="0" w:beforeAutospacing="0" w:after="0" w:afterAutospacing="0"/>
        <w:jc w:val="right"/>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-822960</wp:posOffset>
                </wp:positionH>
                <wp:positionV relativeFrom="paragraph">
                  <wp:posOffset>167640</wp:posOffset>
                </wp:positionV>
                <wp:extent cx="2209800" cy="2352675"/>
                <wp:effectExtent l="0" t="0" r="19050" b="28575"/>
                <wp:wrapNone/>
                <wp:docPr id="221"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2352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19B6" w:rsidRDefault="009519B6" w:rsidP="00C27BB6">
                            <w:r w:rsidRPr="00817CCF">
                              <w:rPr>
                                <w:noProof/>
                                <w:lang w:val="es-EC" w:eastAsia="es-EC"/>
                              </w:rPr>
                              <w:drawing>
                                <wp:inline distT="0" distB="0" distL="0" distR="0" wp14:anchorId="56C7BE85" wp14:editId="47E4E3E2">
                                  <wp:extent cx="2001520" cy="1833392"/>
                                  <wp:effectExtent l="0" t="0" r="0" b="0"/>
                                  <wp:docPr id="90" name="Imagen 90" descr="cin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nemática"/>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01520" cy="1833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2 Rectángulo" o:spid="_x0000_s1039" style="position:absolute;margin-left:-64.8pt;margin-top:13.2pt;width:174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" fillcolor="#4f81bd [3204]" strokecolor="#243f60 [1604]" strokeweight="2pt">
                <v:path arrowok="t"/>
                <v:textbox>
                  <w:txbxContent>
                    <w:p w:rsidR="009519B6" w:rsidRDefault="009519B6" w:rsidP="00C27BB6">
                      <w:r w:rsidRPr="00817CCF">
                        <w:rPr>
                          <w:noProof/>
                          <w:lang w:val="es-EC" w:eastAsia="es-EC"/>
                        </w:rPr>
                        <w:drawing>
                          <wp:inline distT="0" distB="0" distL="0" distR="0" wp14:anchorId="56C7BE85" wp14:editId="47E4E3E2">
                            <wp:extent cx="2001520" cy="1833392"/>
                            <wp:effectExtent l="0" t="0" r="0" b="0"/>
                            <wp:docPr id="90" name="Imagen 90" descr="cin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nemática"/>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01520" cy="1833392"/>
                                    </a:xfrm>
                                    <a:prstGeom prst="rect">
                                      <a:avLst/>
                                    </a:prstGeom>
                                    <a:noFill/>
                                    <a:ln>
                                      <a:noFill/>
                                    </a:ln>
                                  </pic:spPr>
                                </pic:pic>
                              </a:graphicData>
                            </a:graphic>
                          </wp:inline>
                        </w:drawing>
                      </w:r>
                    </w:p>
                  </w:txbxContent>
                </v:textbox>
              </v:rect>
            </w:pict>
          </mc:Fallback>
        </mc:AlternateContent>
      </w: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2558415</wp:posOffset>
                </wp:positionH>
                <wp:positionV relativeFrom="paragraph">
                  <wp:posOffset>151130</wp:posOffset>
                </wp:positionV>
                <wp:extent cx="3352800" cy="1352550"/>
                <wp:effectExtent l="57150" t="38100" r="76200" b="95250"/>
                <wp:wrapNone/>
                <wp:docPr id="220" name="4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352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519B6" w:rsidRDefault="009519B6" w:rsidP="00C27BB6">
                            <w:proofErr w:type="gramStart"/>
                            <w:r w:rsidRPr="00C45314">
                              <w:rPr>
                                <w:rStyle w:val="Textoennegrita"/>
                                <w:rFonts w:ascii="Helvetica" w:hAnsi="Helvetica" w:cs="Helvetica"/>
                                <w:color w:val="000000"/>
                                <w:sz w:val="21"/>
                                <w:szCs w:val="21"/>
                                <w:highlight w:val="yellow"/>
                                <w:bdr w:val="none" w:sz="0" w:space="0" w:color="auto" w:frame="1"/>
                              </w:rPr>
                              <w:t>vector</w:t>
                            </w:r>
                            <w:proofErr w:type="gramEnd"/>
                            <w:r w:rsidRPr="00C45314">
                              <w:rPr>
                                <w:rStyle w:val="Textoennegrita"/>
                                <w:rFonts w:ascii="Helvetica" w:hAnsi="Helvetica" w:cs="Helvetica"/>
                                <w:color w:val="000000"/>
                                <w:sz w:val="21"/>
                                <w:szCs w:val="21"/>
                                <w:highlight w:val="yellow"/>
                                <w:bdr w:val="none" w:sz="0" w:space="0" w:color="auto" w:frame="1"/>
                              </w:rPr>
                              <w:t xml:space="preserve"> posición (r):</w:t>
                            </w:r>
                            <w:r w:rsidRPr="00C45314">
                              <w:rPr>
                                <w:rStyle w:val="apple-converted-space"/>
                                <w:rFonts w:ascii="Helvetica" w:hAnsi="Helvetica" w:cs="Helvetica"/>
                                <w:color w:val="000000"/>
                                <w:sz w:val="21"/>
                                <w:szCs w:val="21"/>
                                <w:highlight w:val="yellow"/>
                                <w:shd w:val="clear" w:color="auto" w:fill="FFFFFF"/>
                              </w:rPr>
                              <w:t> </w:t>
                            </w:r>
                            <w:r w:rsidRPr="00C45314">
                              <w:rPr>
                                <w:highlight w:val="yellow"/>
                                <w:shd w:val="clear" w:color="auto" w:fill="FFFFFF"/>
                              </w:rPr>
                              <w:t>La posición de un punto P viene dada por sus coordenadas en el sistema que se toma de referencia.</w:t>
                            </w:r>
                            <w:r w:rsidRPr="00C45314">
                              <w:rPr>
                                <w:highlight w:val="yellow"/>
                                <w:bdr w:val="none" w:sz="0" w:space="0" w:color="auto" w:frame="1"/>
                              </w:rPr>
                              <w:br/>
                            </w:r>
                            <w:r w:rsidRPr="00C45314">
                              <w:rPr>
                                <w:highlight w:val="yellow"/>
                                <w:shd w:val="clear" w:color="auto" w:fill="FFFFFF"/>
                              </w:rPr>
                              <w:t>Si una varía podemos decir que está en movimiento respecto al sistema. Se puede determinar mediando un vector origen en (0,0) y extremo en P.</w:t>
                            </w:r>
                            <w:r>
                              <w:rPr>
                                <w:rStyle w:val="apple-converted-space"/>
                                <w:rFonts w:ascii="Helvetica" w:hAnsi="Helvetica" w:cs="Helvetica"/>
                                <w:color w:val="000000"/>
                                <w:sz w:val="21"/>
                                <w:szCs w:val="21"/>
                                <w:shd w:val="clear" w:color="auto" w:fill="FFFFFF"/>
                              </w:rPr>
                              <w:t> </w:t>
                            </w:r>
                            <w:r>
                              <w:rPr>
                                <w:bdr w:val="none" w:sz="0" w:space="0" w:color="auto" w:frame="1"/>
                              </w:rPr>
                              <w:br/>
                            </w:r>
                            <w:r>
                              <w:rPr>
                                <w:bdr w:val="none" w:sz="0" w:space="0" w:color="auto" w:frame="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45 Rectángulo" o:spid="_x0000_s1040" style="position:absolute;margin-left:201.45pt;margin-top:11.9pt;width:264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" fillcolor="#fbcaa2 [1625]" strokecolor="#f68c36 [3049]">
                <v:fill color2="#fdefe3 [505]" rotate="t" angle="180" colors="0 #ffbe86;22938f #ffd0aa;1 #ffebdb" focus="100%" type="gradient"/>
                <v:shadow on="t" color="black" opacity="24903f" origin=",.5" offset="0,.55556mm"/>
                <v:path arrowok="t"/>
                <v:textbox>
                  <w:txbxContent>
                    <w:p w:rsidR="009519B6" w:rsidRDefault="009519B6" w:rsidP="00C27BB6">
                      <w:proofErr w:type="gramStart"/>
                      <w:r w:rsidRPr="00C45314">
                        <w:rPr>
                          <w:rStyle w:val="Textoennegrita"/>
                          <w:rFonts w:ascii="Helvetica" w:hAnsi="Helvetica" w:cs="Helvetica"/>
                          <w:color w:val="000000"/>
                          <w:sz w:val="21"/>
                          <w:szCs w:val="21"/>
                          <w:highlight w:val="yellow"/>
                          <w:bdr w:val="none" w:sz="0" w:space="0" w:color="auto" w:frame="1"/>
                        </w:rPr>
                        <w:t>vector</w:t>
                      </w:r>
                      <w:proofErr w:type="gramEnd"/>
                      <w:r w:rsidRPr="00C45314">
                        <w:rPr>
                          <w:rStyle w:val="Textoennegrita"/>
                          <w:rFonts w:ascii="Helvetica" w:hAnsi="Helvetica" w:cs="Helvetica"/>
                          <w:color w:val="000000"/>
                          <w:sz w:val="21"/>
                          <w:szCs w:val="21"/>
                          <w:highlight w:val="yellow"/>
                          <w:bdr w:val="none" w:sz="0" w:space="0" w:color="auto" w:frame="1"/>
                        </w:rPr>
                        <w:t xml:space="preserve"> posición (r):</w:t>
                      </w:r>
                      <w:r w:rsidRPr="00C45314">
                        <w:rPr>
                          <w:rStyle w:val="apple-converted-space"/>
                          <w:rFonts w:ascii="Helvetica" w:hAnsi="Helvetica" w:cs="Helvetica"/>
                          <w:color w:val="000000"/>
                          <w:sz w:val="21"/>
                          <w:szCs w:val="21"/>
                          <w:highlight w:val="yellow"/>
                          <w:shd w:val="clear" w:color="auto" w:fill="FFFFFF"/>
                        </w:rPr>
                        <w:t> </w:t>
                      </w:r>
                      <w:r w:rsidRPr="00C45314">
                        <w:rPr>
                          <w:highlight w:val="yellow"/>
                          <w:shd w:val="clear" w:color="auto" w:fill="FFFFFF"/>
                        </w:rPr>
                        <w:t>La posición de un punto P viene dada por sus coordenadas en el sistema que se toma de referencia.</w:t>
                      </w:r>
                      <w:r w:rsidRPr="00C45314">
                        <w:rPr>
                          <w:highlight w:val="yellow"/>
                          <w:bdr w:val="none" w:sz="0" w:space="0" w:color="auto" w:frame="1"/>
                        </w:rPr>
                        <w:br/>
                      </w:r>
                      <w:r w:rsidRPr="00C45314">
                        <w:rPr>
                          <w:highlight w:val="yellow"/>
                          <w:shd w:val="clear" w:color="auto" w:fill="FFFFFF"/>
                        </w:rPr>
                        <w:t>Si una varía podemos decir que está en movimiento respecto al sistema. Se puede determinar mediando un vector origen en (0,0) y extremo en P.</w:t>
                      </w:r>
                      <w:r>
                        <w:rPr>
                          <w:rStyle w:val="apple-converted-space"/>
                          <w:rFonts w:ascii="Helvetica" w:hAnsi="Helvetica" w:cs="Helvetica"/>
                          <w:color w:val="000000"/>
                          <w:sz w:val="21"/>
                          <w:szCs w:val="21"/>
                          <w:shd w:val="clear" w:color="auto" w:fill="FFFFFF"/>
                        </w:rPr>
                        <w:t> </w:t>
                      </w:r>
                      <w:r>
                        <w:rPr>
                          <w:bdr w:val="none" w:sz="0" w:space="0" w:color="auto" w:frame="1"/>
                        </w:rPr>
                        <w:br/>
                      </w:r>
                      <w:r>
                        <w:rPr>
                          <w:bdr w:val="none" w:sz="0" w:space="0" w:color="auto" w:frame="1"/>
                        </w:rPr>
                        <w:br/>
                      </w:r>
                    </w:p>
                  </w:txbxContent>
                </v:textbox>
              </v:rect>
            </w:pict>
          </mc:Fallback>
        </mc:AlternateContent>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1644015</wp:posOffset>
                </wp:positionH>
                <wp:positionV relativeFrom="paragraph">
                  <wp:posOffset>167640</wp:posOffset>
                </wp:positionV>
                <wp:extent cx="590550" cy="161925"/>
                <wp:effectExtent l="57150" t="38100" r="0" b="104775"/>
                <wp:wrapNone/>
                <wp:docPr id="219" name="44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619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549AFF" id="44 Flecha derecha" o:spid="_x0000_s1026" type="#_x0000_t13" style="position:absolute;margin-left:129.45pt;margin-top:13.2pt;width:46.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" adj="18639" fillcolor="#dfa7a6 [1621]" strokecolor="#bc4542 [3045]">
                <v:fill color2="#f5e4e4 [501]" rotate="t" angle="180" colors="0 #ffa2a1;22938f #ffbebd;1 #ffe5e5" focus="100%" type="gradient"/>
                <v:shadow on="t" color="black" opacity="24903f" origin=",.5" offset="0,.55556mm"/>
                <v:path arrowok="t"/>
              </v:shape>
            </w:pict>
          </mc:Fallback>
        </mc:AlternateContent>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rPr>
          <w:rFonts w:ascii="Arial" w:hAnsi="Arial" w:cs="Arial"/>
        </w:rPr>
      </w:pPr>
      <w:r w:rsidRPr="00BD7498">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-175260</wp:posOffset>
                </wp:positionH>
                <wp:positionV relativeFrom="paragraph">
                  <wp:posOffset>67310</wp:posOffset>
                </wp:positionV>
                <wp:extent cx="5286375" cy="1162050"/>
                <wp:effectExtent l="57150" t="38100" r="85725" b="95250"/>
                <wp:wrapNone/>
                <wp:docPr id="218" name="46 Redondear rectángulo de esquina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1162050"/>
                        </a:xfrm>
                        <a:prstGeom prst="round2DiagRect">
                          <a:avLst/>
                        </a:prstGeom>
                      </wps:spPr>
                      <wps:style>
                        <a:lnRef idx="1">
                          <a:schemeClr val="accent2"/>
                        </a:lnRef>
                        <a:fillRef idx="2">
                          <a:schemeClr val="accent2"/>
                        </a:fillRef>
                        <a:effectRef idx="1">
                          <a:schemeClr val="accent2"/>
                        </a:effectRef>
                        <a:fontRef idx="minor">
                          <a:schemeClr val="dk1"/>
                        </a:fontRef>
                      </wps:style>
                      <wps:txbx>
                        <w:txbxContent>
                          <w:p w:rsidR="009519B6" w:rsidRDefault="009519B6" w:rsidP="00C27BB6">
                            <w:pPr>
                              <w:jc w:val="center"/>
                            </w:pPr>
                            <w:r>
                              <w:rPr>
                                <w:rFonts w:ascii="Helvetica" w:hAnsi="Helvetica" w:cs="Helvetica"/>
                                <w:b/>
                                <w:bCs/>
                                <w:color w:val="000000"/>
                                <w:sz w:val="21"/>
                                <w:szCs w:val="21"/>
                                <w:bdr w:val="none" w:sz="0" w:space="0" w:color="auto" w:frame="1"/>
                              </w:rPr>
                              <w:t>Dinámica del movimiento rectilíneo y uniforme (MRU):</w:t>
                            </w:r>
                            <w:r>
                              <w:rPr>
                                <w:rFonts w:ascii="Helvetica" w:hAnsi="Helvetica" w:cs="Helvetica"/>
                                <w:color w:val="000000"/>
                                <w:sz w:val="21"/>
                                <w:szCs w:val="21"/>
                              </w:rPr>
                              <w:br/>
                            </w:r>
                            <w:r w:rsidRPr="00C45314">
                              <w:t>Como en este movimiento no existen ni aceleración radial ni aceleración</w:t>
                            </w:r>
                            <w:r>
                              <w:br/>
                            </w:r>
                            <w:r w:rsidRPr="005C57EB">
                              <w:rPr>
                                <w:rFonts w:ascii="Helvetica" w:hAnsi="Helvetica" w:cs="Helvetica"/>
                                <w:color w:val="000000"/>
                                <w:sz w:val="32"/>
                                <w:szCs w:val="32"/>
                                <w:shd w:val="clear" w:color="auto" w:fill="FFFFFF"/>
                              </w:rPr>
                              <w:t xml:space="preserve">Como a=0 —&gt; </w:t>
                            </w:r>
                            <w:proofErr w:type="spellStart"/>
                            <w:r w:rsidRPr="005C57EB">
                              <w:rPr>
                                <w:rFonts w:ascii="Helvetica" w:hAnsi="Helvetica" w:cs="Helvetica"/>
                                <w:color w:val="000000"/>
                                <w:sz w:val="32"/>
                                <w:szCs w:val="32"/>
                                <w:shd w:val="clear" w:color="auto" w:fill="FFFFFF"/>
                              </w:rPr>
                              <w:t>Δs</w:t>
                            </w:r>
                            <w:proofErr w:type="spellEnd"/>
                            <w:r w:rsidRPr="005C57EB">
                              <w:rPr>
                                <w:rFonts w:ascii="Helvetica" w:hAnsi="Helvetica" w:cs="Helvetica"/>
                                <w:color w:val="000000"/>
                                <w:sz w:val="32"/>
                                <w:szCs w:val="32"/>
                                <w:shd w:val="clear" w:color="auto" w:fill="FFFFFF"/>
                              </w:rPr>
                              <w:t xml:space="preserve"> = |</w:t>
                            </w:r>
                            <w:proofErr w:type="spellStart"/>
                            <w:r w:rsidRPr="005C57EB">
                              <w:rPr>
                                <w:rFonts w:ascii="Helvetica" w:hAnsi="Helvetica" w:cs="Helvetica"/>
                                <w:color w:val="000000"/>
                                <w:sz w:val="32"/>
                                <w:szCs w:val="32"/>
                                <w:shd w:val="clear" w:color="auto" w:fill="FFFFFF"/>
                              </w:rPr>
                              <w:t>Δ</w:t>
                            </w:r>
                            <w:r w:rsidRPr="005C57EB">
                              <w:rPr>
                                <w:rFonts w:ascii="Helvetica" w:hAnsi="Helvetica" w:cs="Helvetica"/>
                                <w:b/>
                                <w:bCs/>
                                <w:color w:val="000000"/>
                                <w:sz w:val="32"/>
                                <w:szCs w:val="32"/>
                                <w:bdr w:val="none" w:sz="0" w:space="0" w:color="auto" w:frame="1"/>
                              </w:rPr>
                              <w:t>r</w:t>
                            </w:r>
                            <w:proofErr w:type="spellEnd"/>
                            <w:r w:rsidRPr="005C57EB">
                              <w:rPr>
                                <w:rFonts w:ascii="Helvetica" w:hAnsi="Helvetica" w:cs="Helvetica"/>
                                <w:color w:val="000000"/>
                                <w:sz w:val="32"/>
                                <w:szCs w:val="32"/>
                                <w:shd w:val="clear" w:color="auto" w:fill="FFFFFF"/>
                              </w:rPr>
                              <w:t>|. Por lo tanto: v</w:t>
                            </w:r>
                            <w:r>
                              <w:rPr>
                                <w:rFonts w:ascii="Helvetica" w:hAnsi="Helvetica" w:cs="Helvetica"/>
                                <w:color w:val="000000"/>
                                <w:sz w:val="32"/>
                                <w:szCs w:val="32"/>
                                <w:shd w:val="clear" w:color="auto" w:fill="FFFFFF"/>
                              </w:rPr>
                              <w:t xml:space="preserve"> </w:t>
                            </w:r>
                            <w:r w:rsidRPr="005C57EB">
                              <w:rPr>
                                <w:rFonts w:ascii="Helvetica" w:hAnsi="Helvetica" w:cs="Helvetica"/>
                                <w:color w:val="000000"/>
                                <w:sz w:val="32"/>
                                <w:szCs w:val="32"/>
                                <w:bdr w:val="none" w:sz="0" w:space="0" w:color="auto" w:frame="1"/>
                                <w:vertAlign w:val="subscript"/>
                              </w:rPr>
                              <w:t>media</w:t>
                            </w:r>
                            <w:r w:rsidRPr="005C57EB">
                              <w:rPr>
                                <w:rFonts w:ascii="Helvetica" w:hAnsi="Helvetica" w:cs="Helvetica"/>
                                <w:color w:val="000000"/>
                                <w:sz w:val="32"/>
                                <w:szCs w:val="32"/>
                                <w:shd w:val="clear" w:color="auto" w:fill="FFFFFF"/>
                              </w:rPr>
                              <w:t xml:space="preserve">= </w:t>
                            </w:r>
                            <w:proofErr w:type="spellStart"/>
                            <w:r w:rsidRPr="005C57EB">
                              <w:rPr>
                                <w:rFonts w:ascii="Helvetica" w:hAnsi="Helvetica" w:cs="Helvetica"/>
                                <w:color w:val="000000"/>
                                <w:sz w:val="32"/>
                                <w:szCs w:val="32"/>
                                <w:shd w:val="clear" w:color="auto" w:fill="FFFFFF"/>
                              </w:rPr>
                              <w:t>Δs</w:t>
                            </w:r>
                            <w:proofErr w:type="spellEnd"/>
                            <w:r w:rsidRPr="005C57EB">
                              <w:rPr>
                                <w:rFonts w:ascii="Helvetica" w:hAnsi="Helvetica" w:cs="Helvetica"/>
                                <w:color w:val="000000"/>
                                <w:sz w:val="32"/>
                                <w:szCs w:val="32"/>
                                <w:shd w:val="clear" w:color="auto" w:fill="FFFFFF"/>
                              </w:rPr>
                              <w:t>/</w:t>
                            </w:r>
                            <w:proofErr w:type="spellStart"/>
                            <w:r w:rsidRPr="005C57EB">
                              <w:rPr>
                                <w:rFonts w:ascii="Helvetica" w:hAnsi="Helvetica" w:cs="Helvetica"/>
                                <w:color w:val="000000"/>
                                <w:sz w:val="32"/>
                                <w:szCs w:val="32"/>
                                <w:shd w:val="clear" w:color="auto" w:fill="FFFFFF"/>
                              </w:rPr>
                              <w:t>Δt</w:t>
                            </w:r>
                            <w:proofErr w:type="spellEnd"/>
                            <w:r w:rsidRPr="005C57EB">
                              <w:rPr>
                                <w:rFonts w:ascii="Helvetica" w:hAnsi="Helvetica" w:cs="Helvetica"/>
                                <w:color w:val="000000"/>
                                <w:sz w:val="32"/>
                                <w:szCs w:val="32"/>
                                <w:shd w:val="clear" w:color="auto" w:fill="FFFFFF"/>
                              </w:rPr>
                              <w:t xml:space="preserve"> –&gt; v=s/t –&gt;</w:t>
                            </w:r>
                            <w:r w:rsidRPr="005C57EB">
                              <w:rPr>
                                <w:rFonts w:ascii="Helvetica" w:hAnsi="Helvetica" w:cs="Helvetica"/>
                                <w:color w:val="000000"/>
                                <w:sz w:val="32"/>
                                <w:szCs w:val="32"/>
                                <w:bdr w:val="none" w:sz="0" w:space="0" w:color="auto" w:frame="1"/>
                                <w:shd w:val="clear" w:color="auto" w:fill="EEEEEE"/>
                              </w:rPr>
                              <w:t xml:space="preserve">s = </w:t>
                            </w:r>
                            <w:proofErr w:type="spellStart"/>
                            <w:r w:rsidRPr="005C57EB">
                              <w:rPr>
                                <w:rFonts w:ascii="Helvetica" w:hAnsi="Helvetica" w:cs="Helvetica"/>
                                <w:color w:val="000000"/>
                                <w:sz w:val="32"/>
                                <w:szCs w:val="32"/>
                                <w:bdr w:val="none" w:sz="0" w:space="0" w:color="auto" w:frame="1"/>
                                <w:shd w:val="clear" w:color="auto" w:fill="EEEEEE"/>
                              </w:rPr>
                              <w:t>v·t</w:t>
                            </w:r>
                            <w:proofErr w:type="spellEnd"/>
                            <w:r w:rsidRPr="005C57EB">
                              <w:rPr>
                                <w:rFonts w:ascii="Helvetica" w:hAnsi="Helvetica" w:cs="Helvetica"/>
                                <w:color w:val="000000"/>
                                <w:sz w:val="32"/>
                                <w:szCs w:val="32"/>
                                <w:shd w:val="clear" w:color="auto" w:fill="FFFFFF"/>
                              </w:rPr>
                              <w:t>.</w:t>
                            </w:r>
                            <w:r>
                              <w:rPr>
                                <w:rFonts w:ascii="Helvetica" w:hAnsi="Helvetica" w:cs="Helvetica"/>
                                <w:color w:val="000000"/>
                                <w:sz w:val="21"/>
                                <w:szCs w:val="21"/>
                                <w:bdr w:val="none" w:sz="0" w:space="0" w:color="auto" w:frame="1"/>
                              </w:rPr>
                              <w:br/>
                            </w:r>
                            <w:r>
                              <w:rPr>
                                <w:rFonts w:ascii="Helvetica" w:hAnsi="Helvetica" w:cs="Helvetica"/>
                                <w:color w:val="000000"/>
                                <w:sz w:val="21"/>
                                <w:szCs w:val="21"/>
                                <w:bdr w:val="none" w:sz="0" w:space="0" w:color="auto" w:frame="1"/>
                              </w:rPr>
                              <w:br/>
                              <w:t>Lee todo en:</w:t>
                            </w:r>
                            <w:r>
                              <w:rPr>
                                <w:rStyle w:val="apple-converted-space"/>
                                <w:rFonts w:ascii="Helvetica" w:hAnsi="Helvetica" w:cs="Helvetica"/>
                                <w:color w:val="000000"/>
                                <w:sz w:val="21"/>
                                <w:szCs w:val="21"/>
                                <w:bdr w:val="none" w:sz="0" w:space="0" w:color="auto" w:frame="1"/>
                              </w:rPr>
                              <w:t> </w:t>
                            </w:r>
                            <w:hyperlink r:id="rId437" w:anchor="ixzz2ZMgtDVWH" w:history="1">
                              <w:r>
                                <w:rPr>
                                  <w:rStyle w:val="Hipervnculo"/>
                                  <w:rFonts w:ascii="Helvetica" w:hAnsi="Helvetica" w:cs="Helvetica"/>
                                  <w:color w:val="003399"/>
                                  <w:sz w:val="21"/>
                                  <w:szCs w:val="21"/>
                                  <w:bdr w:val="none" w:sz="0" w:space="0" w:color="auto" w:frame="1"/>
                                </w:rPr>
                                <w:t>Dinámica de los movimientos rectilíneos | La guía de Física</w:t>
                              </w:r>
                            </w:hyperlink>
                            <w:r>
                              <w:rPr>
                                <w:rStyle w:val="apple-converted-space"/>
                                <w:rFonts w:ascii="Helvetica" w:hAnsi="Helvetica" w:cs="Helvetica"/>
                                <w:color w:val="000000"/>
                                <w:sz w:val="21"/>
                                <w:szCs w:val="21"/>
                                <w:bdr w:val="none" w:sz="0" w:space="0" w:color="auto" w:frame="1"/>
                              </w:rPr>
                              <w:t> </w:t>
                            </w:r>
                            <w:hyperlink r:id="rId438" w:anchor="ixzz2ZMgtDVWH" w:history="1">
                              <w:r>
                                <w:rPr>
                                  <w:rStyle w:val="Hipervnculo"/>
                                  <w:rFonts w:ascii="Helvetica" w:hAnsi="Helvetica" w:cs="Helvetica"/>
                                  <w:color w:val="003399"/>
                                  <w:sz w:val="21"/>
                                  <w:szCs w:val="21"/>
                                  <w:bdr w:val="none" w:sz="0" w:space="0" w:color="auto" w:frame="1"/>
                                </w:rPr>
                                <w:t>http://fisica.laguia2000.com/cinematica/dinamica-de-los-movimientos-rectilineos#ixzz2ZMgtDVWH</w:t>
                              </w:r>
                            </w:hyperlink>
                            <w:r>
                              <w:rPr>
                                <w:rFonts w:ascii="Helvetica" w:hAnsi="Helvetica" w:cs="Helvetica"/>
                                <w:color w:val="000000"/>
                                <w:sz w:val="21"/>
                                <w:szCs w:val="21"/>
                                <w:bdr w:val="none" w:sz="0" w:space="0" w:color="auto" w:frame="1"/>
                              </w:rPr>
                              <w:br/>
                            </w:r>
                            <w:r>
                              <w:rPr>
                                <w:rFonts w:ascii="Helvetica" w:hAnsi="Helvetica" w:cs="Helvetica"/>
                                <w:color w:val="000000"/>
                                <w:sz w:val="21"/>
                                <w:szCs w:val="21"/>
                                <w:bdr w:val="none" w:sz="0" w:space="0" w:color="auto" w:frame="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Redondear rectángulo de esquina diagonal" o:spid="_x0000_s1041" style="position:absolute;margin-left:-13.8pt;margin-top:5.3pt;width:416.25pt;height: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637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" adj="-11796480,,5400" path="m193679,l5286375,r,l5286375,968371v,106966,-86713,193679,-193679,193679l,1162050r,l,193679c,86713,86713,,193679,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193679,0;5286375,0;5286375,0;5286375,968371;5092696,1162050;0,1162050;0,1162050;0,193679;193679,0" o:connectangles="0,0,0,0,0,0,0,0,0" textboxrect="0,0,5286375,1162050"/>
                <v:textbox>
                  <w:txbxContent>
                    <w:p w:rsidR="009519B6" w:rsidRDefault="009519B6" w:rsidP="00C27BB6">
                      <w:pPr>
                        <w:jc w:val="center"/>
                      </w:pPr>
                      <w:r>
                        <w:rPr>
                          <w:rFonts w:ascii="Helvetica" w:hAnsi="Helvetica" w:cs="Helvetica"/>
                          <w:b/>
                          <w:bCs/>
                          <w:color w:val="000000"/>
                          <w:sz w:val="21"/>
                          <w:szCs w:val="21"/>
                          <w:bdr w:val="none" w:sz="0" w:space="0" w:color="auto" w:frame="1"/>
                        </w:rPr>
                        <w:t>Dinámica del movimiento rectilíneo y uniforme (MRU):</w:t>
                      </w:r>
                      <w:r>
                        <w:rPr>
                          <w:rFonts w:ascii="Helvetica" w:hAnsi="Helvetica" w:cs="Helvetica"/>
                          <w:color w:val="000000"/>
                          <w:sz w:val="21"/>
                          <w:szCs w:val="21"/>
                        </w:rPr>
                        <w:br/>
                      </w:r>
                      <w:r w:rsidRPr="00C45314">
                        <w:t>Como en este movimiento no existen ni aceleración radial ni aceleración</w:t>
                      </w:r>
                      <w:r>
                        <w:br/>
                      </w:r>
                      <w:r w:rsidRPr="005C57EB">
                        <w:rPr>
                          <w:rFonts w:ascii="Helvetica" w:hAnsi="Helvetica" w:cs="Helvetica"/>
                          <w:color w:val="000000"/>
                          <w:sz w:val="32"/>
                          <w:szCs w:val="32"/>
                          <w:shd w:val="clear" w:color="auto" w:fill="FFFFFF"/>
                        </w:rPr>
                        <w:t xml:space="preserve">Como a=0 —&gt; </w:t>
                      </w:r>
                      <w:proofErr w:type="spellStart"/>
                      <w:r w:rsidRPr="005C57EB">
                        <w:rPr>
                          <w:rFonts w:ascii="Helvetica" w:hAnsi="Helvetica" w:cs="Helvetica"/>
                          <w:color w:val="000000"/>
                          <w:sz w:val="32"/>
                          <w:szCs w:val="32"/>
                          <w:shd w:val="clear" w:color="auto" w:fill="FFFFFF"/>
                        </w:rPr>
                        <w:t>Δs</w:t>
                      </w:r>
                      <w:proofErr w:type="spellEnd"/>
                      <w:r w:rsidRPr="005C57EB">
                        <w:rPr>
                          <w:rFonts w:ascii="Helvetica" w:hAnsi="Helvetica" w:cs="Helvetica"/>
                          <w:color w:val="000000"/>
                          <w:sz w:val="32"/>
                          <w:szCs w:val="32"/>
                          <w:shd w:val="clear" w:color="auto" w:fill="FFFFFF"/>
                        </w:rPr>
                        <w:t xml:space="preserve"> = |</w:t>
                      </w:r>
                      <w:proofErr w:type="spellStart"/>
                      <w:r w:rsidRPr="005C57EB">
                        <w:rPr>
                          <w:rFonts w:ascii="Helvetica" w:hAnsi="Helvetica" w:cs="Helvetica"/>
                          <w:color w:val="000000"/>
                          <w:sz w:val="32"/>
                          <w:szCs w:val="32"/>
                          <w:shd w:val="clear" w:color="auto" w:fill="FFFFFF"/>
                        </w:rPr>
                        <w:t>Δ</w:t>
                      </w:r>
                      <w:r w:rsidRPr="005C57EB">
                        <w:rPr>
                          <w:rFonts w:ascii="Helvetica" w:hAnsi="Helvetica" w:cs="Helvetica"/>
                          <w:b/>
                          <w:bCs/>
                          <w:color w:val="000000"/>
                          <w:sz w:val="32"/>
                          <w:szCs w:val="32"/>
                          <w:bdr w:val="none" w:sz="0" w:space="0" w:color="auto" w:frame="1"/>
                        </w:rPr>
                        <w:t>r</w:t>
                      </w:r>
                      <w:proofErr w:type="spellEnd"/>
                      <w:r w:rsidRPr="005C57EB">
                        <w:rPr>
                          <w:rFonts w:ascii="Helvetica" w:hAnsi="Helvetica" w:cs="Helvetica"/>
                          <w:color w:val="000000"/>
                          <w:sz w:val="32"/>
                          <w:szCs w:val="32"/>
                          <w:shd w:val="clear" w:color="auto" w:fill="FFFFFF"/>
                        </w:rPr>
                        <w:t>|. Por lo tanto: v</w:t>
                      </w:r>
                      <w:r>
                        <w:rPr>
                          <w:rFonts w:ascii="Helvetica" w:hAnsi="Helvetica" w:cs="Helvetica"/>
                          <w:color w:val="000000"/>
                          <w:sz w:val="32"/>
                          <w:szCs w:val="32"/>
                          <w:shd w:val="clear" w:color="auto" w:fill="FFFFFF"/>
                        </w:rPr>
                        <w:t xml:space="preserve"> </w:t>
                      </w:r>
                      <w:r w:rsidRPr="005C57EB">
                        <w:rPr>
                          <w:rFonts w:ascii="Helvetica" w:hAnsi="Helvetica" w:cs="Helvetica"/>
                          <w:color w:val="000000"/>
                          <w:sz w:val="32"/>
                          <w:szCs w:val="32"/>
                          <w:bdr w:val="none" w:sz="0" w:space="0" w:color="auto" w:frame="1"/>
                          <w:vertAlign w:val="subscript"/>
                        </w:rPr>
                        <w:t>media</w:t>
                      </w:r>
                      <w:r w:rsidRPr="005C57EB">
                        <w:rPr>
                          <w:rFonts w:ascii="Helvetica" w:hAnsi="Helvetica" w:cs="Helvetica"/>
                          <w:color w:val="000000"/>
                          <w:sz w:val="32"/>
                          <w:szCs w:val="32"/>
                          <w:shd w:val="clear" w:color="auto" w:fill="FFFFFF"/>
                        </w:rPr>
                        <w:t xml:space="preserve">= </w:t>
                      </w:r>
                      <w:proofErr w:type="spellStart"/>
                      <w:r w:rsidRPr="005C57EB">
                        <w:rPr>
                          <w:rFonts w:ascii="Helvetica" w:hAnsi="Helvetica" w:cs="Helvetica"/>
                          <w:color w:val="000000"/>
                          <w:sz w:val="32"/>
                          <w:szCs w:val="32"/>
                          <w:shd w:val="clear" w:color="auto" w:fill="FFFFFF"/>
                        </w:rPr>
                        <w:t>Δs</w:t>
                      </w:r>
                      <w:proofErr w:type="spellEnd"/>
                      <w:r w:rsidRPr="005C57EB">
                        <w:rPr>
                          <w:rFonts w:ascii="Helvetica" w:hAnsi="Helvetica" w:cs="Helvetica"/>
                          <w:color w:val="000000"/>
                          <w:sz w:val="32"/>
                          <w:szCs w:val="32"/>
                          <w:shd w:val="clear" w:color="auto" w:fill="FFFFFF"/>
                        </w:rPr>
                        <w:t>/</w:t>
                      </w:r>
                      <w:proofErr w:type="spellStart"/>
                      <w:r w:rsidRPr="005C57EB">
                        <w:rPr>
                          <w:rFonts w:ascii="Helvetica" w:hAnsi="Helvetica" w:cs="Helvetica"/>
                          <w:color w:val="000000"/>
                          <w:sz w:val="32"/>
                          <w:szCs w:val="32"/>
                          <w:shd w:val="clear" w:color="auto" w:fill="FFFFFF"/>
                        </w:rPr>
                        <w:t>Δt</w:t>
                      </w:r>
                      <w:proofErr w:type="spellEnd"/>
                      <w:r w:rsidRPr="005C57EB">
                        <w:rPr>
                          <w:rFonts w:ascii="Helvetica" w:hAnsi="Helvetica" w:cs="Helvetica"/>
                          <w:color w:val="000000"/>
                          <w:sz w:val="32"/>
                          <w:szCs w:val="32"/>
                          <w:shd w:val="clear" w:color="auto" w:fill="FFFFFF"/>
                        </w:rPr>
                        <w:t xml:space="preserve"> –&gt; v=s/t –&gt;</w:t>
                      </w:r>
                      <w:r w:rsidRPr="005C57EB">
                        <w:rPr>
                          <w:rFonts w:ascii="Helvetica" w:hAnsi="Helvetica" w:cs="Helvetica"/>
                          <w:color w:val="000000"/>
                          <w:sz w:val="32"/>
                          <w:szCs w:val="32"/>
                          <w:bdr w:val="none" w:sz="0" w:space="0" w:color="auto" w:frame="1"/>
                          <w:shd w:val="clear" w:color="auto" w:fill="EEEEEE"/>
                        </w:rPr>
                        <w:t xml:space="preserve">s = </w:t>
                      </w:r>
                      <w:proofErr w:type="spellStart"/>
                      <w:r w:rsidRPr="005C57EB">
                        <w:rPr>
                          <w:rFonts w:ascii="Helvetica" w:hAnsi="Helvetica" w:cs="Helvetica"/>
                          <w:color w:val="000000"/>
                          <w:sz w:val="32"/>
                          <w:szCs w:val="32"/>
                          <w:bdr w:val="none" w:sz="0" w:space="0" w:color="auto" w:frame="1"/>
                          <w:shd w:val="clear" w:color="auto" w:fill="EEEEEE"/>
                        </w:rPr>
                        <w:t>v·t</w:t>
                      </w:r>
                      <w:proofErr w:type="spellEnd"/>
                      <w:r w:rsidRPr="005C57EB">
                        <w:rPr>
                          <w:rFonts w:ascii="Helvetica" w:hAnsi="Helvetica" w:cs="Helvetica"/>
                          <w:color w:val="000000"/>
                          <w:sz w:val="32"/>
                          <w:szCs w:val="32"/>
                          <w:shd w:val="clear" w:color="auto" w:fill="FFFFFF"/>
                        </w:rPr>
                        <w:t>.</w:t>
                      </w:r>
                      <w:r>
                        <w:rPr>
                          <w:rFonts w:ascii="Helvetica" w:hAnsi="Helvetica" w:cs="Helvetica"/>
                          <w:color w:val="000000"/>
                          <w:sz w:val="21"/>
                          <w:szCs w:val="21"/>
                          <w:bdr w:val="none" w:sz="0" w:space="0" w:color="auto" w:frame="1"/>
                        </w:rPr>
                        <w:br/>
                      </w:r>
                      <w:r>
                        <w:rPr>
                          <w:rFonts w:ascii="Helvetica" w:hAnsi="Helvetica" w:cs="Helvetica"/>
                          <w:color w:val="000000"/>
                          <w:sz w:val="21"/>
                          <w:szCs w:val="21"/>
                          <w:bdr w:val="none" w:sz="0" w:space="0" w:color="auto" w:frame="1"/>
                        </w:rPr>
                        <w:br/>
                        <w:t>Lee todo en:</w:t>
                      </w:r>
                      <w:r>
                        <w:rPr>
                          <w:rStyle w:val="apple-converted-space"/>
                          <w:rFonts w:ascii="Helvetica" w:hAnsi="Helvetica" w:cs="Helvetica"/>
                          <w:color w:val="000000"/>
                          <w:sz w:val="21"/>
                          <w:szCs w:val="21"/>
                          <w:bdr w:val="none" w:sz="0" w:space="0" w:color="auto" w:frame="1"/>
                        </w:rPr>
                        <w:t> </w:t>
                      </w:r>
                      <w:hyperlink r:id="rId439" w:anchor="ixzz2ZMgtDVWH" w:history="1">
                        <w:r>
                          <w:rPr>
                            <w:rStyle w:val="Hipervnculo"/>
                            <w:rFonts w:ascii="Helvetica" w:hAnsi="Helvetica" w:cs="Helvetica"/>
                            <w:color w:val="003399"/>
                            <w:sz w:val="21"/>
                            <w:szCs w:val="21"/>
                            <w:bdr w:val="none" w:sz="0" w:space="0" w:color="auto" w:frame="1"/>
                          </w:rPr>
                          <w:t>Dinámica de los movimientos rectilíneos | La guía de Física</w:t>
                        </w:r>
                      </w:hyperlink>
                      <w:r>
                        <w:rPr>
                          <w:rStyle w:val="apple-converted-space"/>
                          <w:rFonts w:ascii="Helvetica" w:hAnsi="Helvetica" w:cs="Helvetica"/>
                          <w:color w:val="000000"/>
                          <w:sz w:val="21"/>
                          <w:szCs w:val="21"/>
                          <w:bdr w:val="none" w:sz="0" w:space="0" w:color="auto" w:frame="1"/>
                        </w:rPr>
                        <w:t> </w:t>
                      </w:r>
                      <w:hyperlink r:id="rId440" w:anchor="ixzz2ZMgtDVWH" w:history="1">
                        <w:r>
                          <w:rPr>
                            <w:rStyle w:val="Hipervnculo"/>
                            <w:rFonts w:ascii="Helvetica" w:hAnsi="Helvetica" w:cs="Helvetica"/>
                            <w:color w:val="003399"/>
                            <w:sz w:val="21"/>
                            <w:szCs w:val="21"/>
                            <w:bdr w:val="none" w:sz="0" w:space="0" w:color="auto" w:frame="1"/>
                          </w:rPr>
                          <w:t>http://fisica.laguia2000.com/cinematica/dinamica-de-los-movimientos-rectilineos#ixzz2ZMgtDVWH</w:t>
                        </w:r>
                      </w:hyperlink>
                      <w:r>
                        <w:rPr>
                          <w:rFonts w:ascii="Helvetica" w:hAnsi="Helvetica" w:cs="Helvetica"/>
                          <w:color w:val="000000"/>
                          <w:sz w:val="21"/>
                          <w:szCs w:val="21"/>
                          <w:bdr w:val="none" w:sz="0" w:space="0" w:color="auto" w:frame="1"/>
                        </w:rPr>
                        <w:br/>
                      </w:r>
                      <w:r>
                        <w:rPr>
                          <w:rFonts w:ascii="Helvetica" w:hAnsi="Helvetica" w:cs="Helvetica"/>
                          <w:color w:val="000000"/>
                          <w:sz w:val="21"/>
                          <w:szCs w:val="21"/>
                          <w:bdr w:val="none" w:sz="0" w:space="0" w:color="auto" w:frame="1"/>
                        </w:rPr>
                        <w:br/>
                      </w:r>
                    </w:p>
                  </w:txbxContent>
                </v:textbox>
              </v:shape>
            </w:pict>
          </mc:Fallback>
        </mc:AlternateContent>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2934B7" w:rsidP="00C27BB6">
      <w:pPr>
        <w:pStyle w:val="heading-3"/>
        <w:spacing w:before="0" w:beforeAutospacing="0" w:after="0" w:afterAutospacing="0"/>
        <w:jc w:val="right"/>
        <w:rPr>
          <w:rFonts w:ascii="Arial" w:hAnsi="Arial" w:cs="Arial"/>
        </w:rPr>
      </w:pPr>
      <w:r w:rsidRPr="00BD7498">
        <w:rPr>
          <w:rFonts w:ascii="Arial" w:hAnsi="Arial" w:cs="Arial"/>
          <w:noProof/>
        </w:rPr>
        <w:lastRenderedPageBreak/>
        <mc:AlternateContent>
          <mc:Choice Requires="wps">
            <w:drawing>
              <wp:anchor distT="0" distB="0" distL="114300" distR="114300" simplePos="0" relativeHeight="251686912" behindDoc="0" locked="0" layoutInCell="1" allowOverlap="1">
                <wp:simplePos x="0" y="0"/>
                <wp:positionH relativeFrom="column">
                  <wp:posOffset>2529840</wp:posOffset>
                </wp:positionH>
                <wp:positionV relativeFrom="paragraph">
                  <wp:posOffset>852805</wp:posOffset>
                </wp:positionV>
                <wp:extent cx="476250" cy="438150"/>
                <wp:effectExtent l="0" t="19050" r="38100" b="38100"/>
                <wp:wrapNone/>
                <wp:docPr id="217" name="50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E9F426" id="50 Flecha derecha" o:spid="_x0000_s1026" type="#_x0000_t13" style="position:absolute;margin-left:199.2pt;margin-top:67.15pt;width:37.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" adj="11664" fillcolor="#4f81bd [3204]" strokecolor="#243f60 [1604]" strokeweight="2pt">
                <v:path arrowok="t"/>
              </v:shape>
            </w:pict>
          </mc:Fallback>
        </mc:AlternateContent>
      </w:r>
      <w:r w:rsidR="00C27BB6" w:rsidRPr="00BD7498">
        <w:rPr>
          <w:rFonts w:ascii="Arial" w:hAnsi="Arial" w:cs="Arial"/>
          <w:noProof/>
        </w:rPr>
        <w:drawing>
          <wp:inline distT="0" distB="0" distL="0" distR="0" wp14:anchorId="6E397CD1" wp14:editId="2E764C4C">
            <wp:extent cx="2524125" cy="2447214"/>
            <wp:effectExtent l="0" t="0" r="0" b="0"/>
            <wp:docPr id="111" name="Imagen 111" descr="http://www.monografias.com/trabajos34/cinematica-dinamica/Image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onografias.com/trabajos34/cinematica-dinamica/Image2243.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524125" cy="2447214"/>
                    </a:xfrm>
                    <a:prstGeom prst="rect">
                      <a:avLst/>
                    </a:prstGeom>
                    <a:noFill/>
                    <a:ln>
                      <a:noFill/>
                    </a:ln>
                  </pic:spPr>
                </pic:pic>
              </a:graphicData>
            </a:graphic>
          </wp:inline>
        </w:drawing>
      </w:r>
      <w:r w:rsidRPr="00BD7498">
        <w:rPr>
          <w:rFonts w:ascii="Arial" w:hAnsi="Arial" w:cs="Arial"/>
          <w:noProof/>
        </w:rPr>
        <mc:AlternateContent>
          <mc:Choice Requires="wps">
            <w:drawing>
              <wp:anchor distT="0" distB="0" distL="114300" distR="114300" simplePos="0" relativeHeight="251685888" behindDoc="0" locked="0" layoutInCell="1" allowOverlap="1">
                <wp:simplePos x="0" y="0"/>
                <wp:positionH relativeFrom="column">
                  <wp:posOffset>-375285</wp:posOffset>
                </wp:positionH>
                <wp:positionV relativeFrom="paragraph">
                  <wp:posOffset>-109220</wp:posOffset>
                </wp:positionV>
                <wp:extent cx="2800350" cy="2581275"/>
                <wp:effectExtent l="57150" t="38100" r="76200" b="104775"/>
                <wp:wrapNone/>
                <wp:docPr id="216" name="48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2581275"/>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rsidR="009519B6" w:rsidRPr="005C57EB" w:rsidRDefault="009519B6" w:rsidP="00C27BB6">
                            <w:pPr>
                              <w:jc w:val="both"/>
                            </w:pPr>
                            <w:r>
                              <w:rPr>
                                <w:b/>
                                <w:bCs/>
                                <w:bdr w:val="none" w:sz="0" w:space="0" w:color="auto" w:frame="1"/>
                              </w:rPr>
                              <w:t>Dinámica del movimiento rectilíneo uniformemente acelerado (MRUA):</w:t>
                            </w:r>
                            <w:r>
                              <w:rPr>
                                <w:rStyle w:val="apple-converted-space"/>
                                <w:rFonts w:ascii="Helvetica" w:hAnsi="Helvetica" w:cs="Helvetica"/>
                                <w:color w:val="000000"/>
                                <w:sz w:val="21"/>
                                <w:szCs w:val="21"/>
                                <w:bdr w:val="none" w:sz="0" w:space="0" w:color="auto" w:frame="1"/>
                              </w:rPr>
                              <w:t> </w:t>
                            </w:r>
                            <w:r>
                              <w:br/>
                            </w:r>
                            <w:r w:rsidRPr="005C57EB">
                              <w:t xml:space="preserve">En este caso, como el movimiento es rectilíneo, existe únicamente una aceleración tangencial (la centrípeta se reserva para los movimientos circulares). Y como es un movimiento uniformemente acelerado entendemos que la aceleración es </w:t>
                            </w:r>
                            <w:proofErr w:type="spellStart"/>
                            <w:r w:rsidRPr="005C57EB">
                              <w:t>constant</w:t>
                            </w:r>
                            <w:proofErr w:type="spellEnd"/>
                          </w:p>
                          <w:p w:rsidR="009519B6" w:rsidRDefault="009519B6" w:rsidP="00C27BB6">
                            <w:r w:rsidRPr="005C57EB">
                              <w:t xml:space="preserve">Así pues: F = </w:t>
                            </w:r>
                            <w:proofErr w:type="spellStart"/>
                            <w:r w:rsidRPr="005C57EB">
                              <w:t>m·at</w:t>
                            </w:r>
                            <w:proofErr w:type="spellEnd"/>
                            <w:r w:rsidRPr="005C57EB">
                              <w:t> =constante.</w:t>
                            </w:r>
                            <w:r w:rsidRPr="005C57EB">
                              <w:br/>
                            </w:r>
                            <w:r>
                              <w:rPr>
                                <w:bdr w:val="none" w:sz="0" w:space="0" w:color="auto" w:frame="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8 Proceso alternativo" o:spid="_x0000_s1042" type="#_x0000_t176" style="position:absolute;left:0;text-align:left;margin-left:-29.55pt;margin-top:-8.6pt;width:220.5pt;height:20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" fillcolor="#bfb1d0 [1623]" strokecolor="#795d9b [3047]">
                <v:fill color2="#ece7f1 [503]" rotate="t" angle="180" colors="0 #c9b5e8;22938f #d9cbee;1 #f0eaf9" focus="100%" type="gradient"/>
                <v:shadow on="t" color="black" opacity="24903f" origin=",.5" offset="0,.55556mm"/>
                <v:path arrowok="t"/>
                <v:textbox>
                  <w:txbxContent>
                    <w:p w:rsidR="009519B6" w:rsidRPr="005C57EB" w:rsidRDefault="009519B6" w:rsidP="00C27BB6">
                      <w:pPr>
                        <w:jc w:val="both"/>
                      </w:pPr>
                      <w:r>
                        <w:rPr>
                          <w:b/>
                          <w:bCs/>
                          <w:bdr w:val="none" w:sz="0" w:space="0" w:color="auto" w:frame="1"/>
                        </w:rPr>
                        <w:t>Dinámica del movimiento rectilíneo uniformemente acelerado (MRUA):</w:t>
                      </w:r>
                      <w:r>
                        <w:rPr>
                          <w:rStyle w:val="apple-converted-space"/>
                          <w:rFonts w:ascii="Helvetica" w:hAnsi="Helvetica" w:cs="Helvetica"/>
                          <w:color w:val="000000"/>
                          <w:sz w:val="21"/>
                          <w:szCs w:val="21"/>
                          <w:bdr w:val="none" w:sz="0" w:space="0" w:color="auto" w:frame="1"/>
                        </w:rPr>
                        <w:t> </w:t>
                      </w:r>
                      <w:r>
                        <w:br/>
                      </w:r>
                      <w:r w:rsidRPr="005C57EB">
                        <w:t xml:space="preserve">En este caso, como el movimiento es rectilíneo, existe únicamente una aceleración tangencial (la centrípeta se reserva para los movimientos circulares). Y como es un movimiento uniformemente acelerado entendemos que la aceleración es </w:t>
                      </w:r>
                      <w:proofErr w:type="spellStart"/>
                      <w:r w:rsidRPr="005C57EB">
                        <w:t>constant</w:t>
                      </w:r>
                      <w:proofErr w:type="spellEnd"/>
                    </w:p>
                    <w:p w:rsidR="009519B6" w:rsidRDefault="009519B6" w:rsidP="00C27BB6">
                      <w:r w:rsidRPr="005C57EB">
                        <w:t xml:space="preserve">Así pues: F = </w:t>
                      </w:r>
                      <w:proofErr w:type="spellStart"/>
                      <w:r w:rsidRPr="005C57EB">
                        <w:t>m·at</w:t>
                      </w:r>
                      <w:proofErr w:type="spellEnd"/>
                      <w:r w:rsidRPr="005C57EB">
                        <w:t> =constante.</w:t>
                      </w:r>
                      <w:r w:rsidRPr="005C57EB">
                        <w:br/>
                      </w:r>
                      <w:r>
                        <w:rPr>
                          <w:bdr w:val="none" w:sz="0" w:space="0" w:color="auto" w:frame="1"/>
                        </w:rPr>
                        <w:br/>
                      </w:r>
                    </w:p>
                  </w:txbxContent>
                </v:textbox>
              </v:shape>
            </w:pict>
          </mc:Fallback>
        </mc:AlternateContent>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2934B7" w:rsidRPr="00BD7498" w:rsidRDefault="002934B7"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jc w:val="right"/>
        <w:rPr>
          <w:rFonts w:ascii="Arial" w:hAnsi="Arial" w:cs="Arial"/>
        </w:rPr>
      </w:pPr>
      <w:r w:rsidRPr="00BD7498">
        <w:rPr>
          <w:rFonts w:ascii="Arial" w:hAnsi="Arial" w:cs="Arial"/>
        </w:rPr>
        <w:lastRenderedPageBreak/>
        <w:t xml:space="preserve">                                                  </w:t>
      </w:r>
    </w:p>
    <w:p w:rsidR="00C27BB6" w:rsidRPr="00BD7498" w:rsidRDefault="002934B7" w:rsidP="00C27BB6">
      <w:pPr>
        <w:rPr>
          <w:rFonts w:ascii="Arial" w:hAnsi="Arial" w:cs="Arial"/>
          <w:b/>
          <w:sz w:val="24"/>
          <w:szCs w:val="24"/>
        </w:rPr>
      </w:pPr>
      <w:r w:rsidRPr="00BD7498">
        <w:rPr>
          <w:rFonts w:ascii="Arial" w:hAnsi="Arial" w:cs="Arial"/>
          <w:b/>
          <w:sz w:val="24"/>
          <w:szCs w:val="24"/>
        </w:rPr>
        <w:t>TRABAJO, POTENCIA Y ENERGÍA</w:t>
      </w:r>
    </w:p>
    <w:p w:rsidR="00C27BB6" w:rsidRPr="00BD7498" w:rsidRDefault="00C27BB6" w:rsidP="00C27BB6">
      <w:pPr>
        <w:tabs>
          <w:tab w:val="left" w:pos="2835"/>
        </w:tabs>
        <w:rPr>
          <w:rFonts w:ascii="Arial" w:hAnsi="Arial" w:cs="Arial"/>
          <w:b/>
          <w:sz w:val="24"/>
          <w:szCs w:val="24"/>
        </w:rPr>
      </w:pPr>
      <w:r w:rsidRPr="00BD7498">
        <w:rPr>
          <w:rFonts w:ascii="Arial" w:hAnsi="Arial" w:cs="Arial"/>
          <w:b/>
          <w:sz w:val="24"/>
          <w:szCs w:val="24"/>
        </w:rPr>
        <w:t>9.</w:t>
      </w:r>
      <w:r w:rsidRPr="00BD7498">
        <w:rPr>
          <w:rFonts w:ascii="Arial" w:hAnsi="Arial" w:cs="Arial"/>
          <w:sz w:val="24"/>
          <w:szCs w:val="24"/>
        </w:rPr>
        <w:t xml:space="preserve">  </w:t>
      </w:r>
      <w:r w:rsidRPr="00BD7498">
        <w:rPr>
          <w:rFonts w:ascii="Arial" w:hAnsi="Arial" w:cs="Arial"/>
          <w:b/>
          <w:sz w:val="24"/>
          <w:szCs w:val="24"/>
        </w:rPr>
        <w:t>TRABAJO:</w:t>
      </w:r>
    </w:p>
    <w:p w:rsidR="00C27BB6" w:rsidRPr="00BD7498" w:rsidRDefault="00C27BB6" w:rsidP="00C27BB6">
      <w:pPr>
        <w:tabs>
          <w:tab w:val="left" w:pos="2835"/>
        </w:tabs>
        <w:rPr>
          <w:rFonts w:ascii="Arial" w:hAnsi="Arial" w:cs="Arial"/>
          <w:sz w:val="24"/>
          <w:szCs w:val="24"/>
        </w:rPr>
      </w:pPr>
      <w:r w:rsidRPr="00BD7498">
        <w:rPr>
          <w:rFonts w:ascii="Arial" w:hAnsi="Arial" w:cs="Arial"/>
          <w:sz w:val="24"/>
          <w:szCs w:val="24"/>
        </w:rPr>
        <w:t xml:space="preserve">E s una traslación de energía y una magnitud escalar que implica movimiento y la cantidad de fuerza reproducida por la distancia que recorre dicha flecha y que se  lo representa con la letra </w:t>
      </w:r>
      <w:r w:rsidRPr="00BD7498">
        <w:rPr>
          <w:rFonts w:ascii="Arial" w:hAnsi="Arial" w:cs="Arial"/>
          <w:b/>
          <w:i/>
          <w:sz w:val="24"/>
          <w:szCs w:val="24"/>
        </w:rPr>
        <w:t>W</w:t>
      </w:r>
    </w:p>
    <w:p w:rsidR="00C27BB6" w:rsidRPr="00BD7498" w:rsidRDefault="00C27BB6" w:rsidP="00C27BB6">
      <w:pPr>
        <w:pStyle w:val="Sinespaciado"/>
        <w:rPr>
          <w:rFonts w:ascii="Arial" w:hAnsi="Arial" w:cs="Arial"/>
          <w:sz w:val="24"/>
          <w:szCs w:val="24"/>
          <w:shd w:val="clear" w:color="auto" w:fill="FFFFFF"/>
        </w:rPr>
      </w:pPr>
    </w:p>
    <w:p w:rsidR="00C27BB6" w:rsidRPr="00BD7498" w:rsidRDefault="00C27BB6" w:rsidP="00C27BB6">
      <w:pPr>
        <w:pStyle w:val="Sinespaciado"/>
        <w:rPr>
          <w:rFonts w:ascii="Arial" w:hAnsi="Arial" w:cs="Arial"/>
          <w:sz w:val="24"/>
          <w:szCs w:val="24"/>
          <w:shd w:val="clear" w:color="auto" w:fill="FFFFFF"/>
        </w:rPr>
      </w:pPr>
    </w:p>
    <w:p w:rsidR="00C27BB6" w:rsidRPr="00BD7498" w:rsidRDefault="00C27BB6" w:rsidP="00C27BB6">
      <w:pPr>
        <w:pStyle w:val="Sinespaciado"/>
        <w:rPr>
          <w:rFonts w:ascii="Arial" w:hAnsi="Arial" w:cs="Arial"/>
          <w:b/>
          <w:sz w:val="24"/>
          <w:szCs w:val="24"/>
        </w:rPr>
      </w:pPr>
      <w:r w:rsidRPr="00BD7498">
        <w:rPr>
          <w:rFonts w:ascii="Arial" w:hAnsi="Arial" w:cs="Arial"/>
          <w:b/>
          <w:sz w:val="24"/>
          <w:szCs w:val="24"/>
        </w:rPr>
        <w:t xml:space="preserve">10. ENERGÍA: </w:t>
      </w:r>
    </w:p>
    <w:p w:rsidR="00C27BB6" w:rsidRPr="00BD7498" w:rsidRDefault="00C27BB6" w:rsidP="00C27BB6">
      <w:pPr>
        <w:pStyle w:val="Sinespaciado"/>
        <w:rPr>
          <w:rFonts w:ascii="Arial" w:hAnsi="Arial" w:cs="Arial"/>
          <w:sz w:val="24"/>
          <w:szCs w:val="24"/>
        </w:rPr>
      </w:pPr>
    </w:p>
    <w:p w:rsidR="00C27BB6" w:rsidRPr="00BD7498" w:rsidRDefault="00C27BB6" w:rsidP="00C27BB6">
      <w:pPr>
        <w:pStyle w:val="Sinespaciado"/>
        <w:jc w:val="both"/>
        <w:rPr>
          <w:rFonts w:ascii="Arial" w:hAnsi="Arial" w:cs="Arial"/>
          <w:sz w:val="24"/>
          <w:szCs w:val="24"/>
          <w:shd w:val="clear" w:color="auto" w:fill="FFFFFF"/>
        </w:rPr>
      </w:pPr>
      <w:r w:rsidRPr="00BD7498">
        <w:rPr>
          <w:rFonts w:ascii="Arial" w:hAnsi="Arial" w:cs="Arial"/>
          <w:sz w:val="24"/>
          <w:szCs w:val="24"/>
        </w:rPr>
        <w:t xml:space="preserve">Es la </w:t>
      </w:r>
      <w:r w:rsidRPr="00BD7498">
        <w:rPr>
          <w:rFonts w:ascii="Arial" w:hAnsi="Arial" w:cs="Arial"/>
          <w:sz w:val="24"/>
          <w:szCs w:val="24"/>
          <w:shd w:val="clear" w:color="auto" w:fill="FFFFFF"/>
        </w:rPr>
        <w:t>capacidad de un sistema físico para realizar trabajo. La radiación electromagnética posee energía que depende de su frecuencia y, por tanto, de su longitud.</w:t>
      </w:r>
    </w:p>
    <w:p w:rsidR="00C27BB6" w:rsidRPr="00BD7498" w:rsidRDefault="00C27BB6" w:rsidP="00C27BB6">
      <w:pPr>
        <w:pStyle w:val="Sinespaciado"/>
        <w:jc w:val="both"/>
        <w:rPr>
          <w:rFonts w:ascii="Arial" w:hAnsi="Arial" w:cs="Arial"/>
          <w:sz w:val="24"/>
          <w:szCs w:val="24"/>
          <w:shd w:val="clear" w:color="auto" w:fill="FFFFFF"/>
        </w:rPr>
      </w:pPr>
      <w:r w:rsidRPr="00BD7498">
        <w:rPr>
          <w:rFonts w:ascii="Arial" w:hAnsi="Arial" w:cs="Arial"/>
          <w:sz w:val="24"/>
          <w:szCs w:val="24"/>
          <w:shd w:val="clear" w:color="auto" w:fill="FFFFFF"/>
        </w:rPr>
        <w:t>Esta energía se comunica a la materia cuando cautiva radiación y se recibe de la materia cuando emite radiación. La energía asociada al movimiento se conoce como energía cinética, mientras que la relacionada con la posición es la energía potencial.</w:t>
      </w:r>
    </w:p>
    <w:p w:rsidR="00C27BB6" w:rsidRPr="00BD7498" w:rsidRDefault="00C27BB6" w:rsidP="00C27BB6">
      <w:pPr>
        <w:pStyle w:val="Sinespaciado"/>
        <w:jc w:val="both"/>
        <w:rPr>
          <w:rFonts w:ascii="Arial" w:hAnsi="Arial" w:cs="Arial"/>
          <w:sz w:val="24"/>
          <w:szCs w:val="24"/>
          <w:shd w:val="clear" w:color="auto" w:fill="FFFFFF"/>
        </w:rPr>
      </w:pPr>
      <w:r w:rsidRPr="00BD7498">
        <w:rPr>
          <w:rFonts w:ascii="Arial" w:hAnsi="Arial" w:cs="Arial"/>
          <w:b/>
          <w:sz w:val="24"/>
          <w:szCs w:val="24"/>
          <w:shd w:val="clear" w:color="auto" w:fill="FFFFFF"/>
        </w:rPr>
        <w:t>Por ejemplo</w:t>
      </w:r>
      <w:r w:rsidRPr="00BD7498">
        <w:rPr>
          <w:rFonts w:ascii="Arial" w:hAnsi="Arial" w:cs="Arial"/>
          <w:sz w:val="24"/>
          <w:szCs w:val="24"/>
          <w:shd w:val="clear" w:color="auto" w:fill="FFFFFF"/>
        </w:rPr>
        <w:t>, un colgante que vibra tiene una energía potencial máxima en los extremos de su recorrido; estas tienen energía cinética y potencial en cadencias diversas.</w:t>
      </w:r>
    </w:p>
    <w:p w:rsidR="00C27BB6" w:rsidRPr="00BD7498" w:rsidRDefault="00C27BB6" w:rsidP="00C27BB6">
      <w:pPr>
        <w:pStyle w:val="Sinespaciado"/>
        <w:jc w:val="both"/>
        <w:rPr>
          <w:rFonts w:ascii="Arial" w:hAnsi="Arial" w:cs="Arial"/>
          <w:sz w:val="24"/>
          <w:szCs w:val="24"/>
          <w:shd w:val="clear" w:color="auto" w:fill="FFFFFF"/>
        </w:rPr>
      </w:pPr>
      <w:r w:rsidRPr="00BD7498">
        <w:rPr>
          <w:rFonts w:ascii="Arial" w:hAnsi="Arial" w:cs="Arial"/>
          <w:sz w:val="24"/>
          <w:szCs w:val="24"/>
          <w:shd w:val="clear" w:color="auto" w:fill="FFFFFF"/>
        </w:rPr>
        <w:t>La energía se declara en varias formas y todas las formas de energía pueden convertirse en otras formas mediante los procesos adecuados. En el proceso de transformación puede perderse o ganarse una forma de energía, pero la suma general persiste firme.</w:t>
      </w:r>
    </w:p>
    <w:p w:rsidR="00C27BB6" w:rsidRPr="00BD7498" w:rsidRDefault="00C27BB6" w:rsidP="00C27BB6">
      <w:pPr>
        <w:pStyle w:val="Sinespaciado"/>
        <w:jc w:val="both"/>
        <w:rPr>
          <w:rFonts w:ascii="Arial" w:hAnsi="Arial" w:cs="Arial"/>
          <w:sz w:val="24"/>
          <w:szCs w:val="24"/>
        </w:rPr>
      </w:pPr>
    </w:p>
    <w:p w:rsidR="00C27BB6" w:rsidRPr="00BD7498" w:rsidRDefault="00C27BB6" w:rsidP="00C27BB6">
      <w:pPr>
        <w:pStyle w:val="Sinespaciado"/>
        <w:rPr>
          <w:rFonts w:ascii="Arial" w:hAnsi="Arial" w:cs="Arial"/>
          <w:b/>
          <w:sz w:val="24"/>
          <w:szCs w:val="24"/>
        </w:rPr>
      </w:pPr>
      <w:r w:rsidRPr="00BD7498">
        <w:rPr>
          <w:rFonts w:ascii="Arial" w:hAnsi="Arial" w:cs="Arial"/>
          <w:b/>
          <w:sz w:val="24"/>
          <w:szCs w:val="24"/>
        </w:rPr>
        <w:t>ENERGÍA CINÉTICA Y POTENCIAL</w:t>
      </w:r>
    </w:p>
    <w:p w:rsidR="00C27BB6" w:rsidRPr="00BD7498" w:rsidRDefault="00C27BB6" w:rsidP="00C27BB6">
      <w:pPr>
        <w:pStyle w:val="Sinespaciado"/>
        <w:rPr>
          <w:rFonts w:ascii="Arial" w:hAnsi="Arial" w:cs="Arial"/>
          <w:b/>
          <w:sz w:val="24"/>
          <w:szCs w:val="24"/>
        </w:rPr>
      </w:pPr>
    </w:p>
    <w:p w:rsidR="00C27BB6" w:rsidRPr="00BD7498" w:rsidRDefault="00C27BB6" w:rsidP="00C27BB6">
      <w:pPr>
        <w:pStyle w:val="Sinespaciado"/>
        <w:rPr>
          <w:rFonts w:ascii="Arial" w:hAnsi="Arial" w:cs="Arial"/>
          <w:sz w:val="24"/>
          <w:szCs w:val="24"/>
        </w:rPr>
      </w:pPr>
      <w:r w:rsidRPr="00BD7498">
        <w:rPr>
          <w:rFonts w:ascii="Arial" w:hAnsi="Arial" w:cs="Arial"/>
          <w:sz w:val="24"/>
          <w:szCs w:val="24"/>
        </w:rPr>
        <w:t>.</w:t>
      </w:r>
    </w:p>
    <w:p w:rsidR="00C27BB6" w:rsidRPr="00BD7498" w:rsidRDefault="00C27BB6" w:rsidP="00C27BB6">
      <w:pPr>
        <w:pStyle w:val="Sinespaciado"/>
        <w:rPr>
          <w:rFonts w:ascii="Arial" w:hAnsi="Arial" w:cs="Arial"/>
          <w:b/>
          <w:sz w:val="24"/>
          <w:szCs w:val="24"/>
        </w:rPr>
      </w:pPr>
      <w:r w:rsidRPr="00BD7498">
        <w:rPr>
          <w:rFonts w:ascii="Arial" w:hAnsi="Arial" w:cs="Arial"/>
          <w:b/>
          <w:sz w:val="24"/>
          <w:szCs w:val="24"/>
        </w:rPr>
        <w:t>ENERGÍA CINÉTICA</w:t>
      </w:r>
    </w:p>
    <w:p w:rsidR="00C27BB6" w:rsidRPr="00BD7498" w:rsidRDefault="00C27BB6" w:rsidP="00C27BB6">
      <w:pPr>
        <w:pStyle w:val="Sinespaciado"/>
        <w:rPr>
          <w:rFonts w:ascii="Arial" w:hAnsi="Arial" w:cs="Arial"/>
          <w:sz w:val="24"/>
          <w:szCs w:val="24"/>
        </w:rPr>
      </w:pPr>
    </w:p>
    <w:p w:rsidR="00C27BB6" w:rsidRPr="00BD7498" w:rsidRDefault="00C27BB6" w:rsidP="00C27BB6">
      <w:pPr>
        <w:pStyle w:val="Sinespaciado"/>
        <w:jc w:val="both"/>
        <w:rPr>
          <w:rFonts w:ascii="Arial" w:hAnsi="Arial" w:cs="Arial"/>
          <w:sz w:val="24"/>
          <w:szCs w:val="24"/>
          <w:shd w:val="clear" w:color="auto" w:fill="FFFFFF"/>
        </w:rPr>
      </w:pPr>
      <w:r w:rsidRPr="00BD7498">
        <w:rPr>
          <w:rFonts w:ascii="Arial" w:hAnsi="Arial" w:cs="Arial"/>
          <w:sz w:val="24"/>
          <w:szCs w:val="24"/>
          <w:shd w:val="clear" w:color="auto" w:fill="FFFFFF"/>
        </w:rPr>
        <w:t xml:space="preserve">Esta </w:t>
      </w:r>
      <w:hyperlink r:id="rId442" w:tooltip="Energía" w:history="1">
        <w:r w:rsidRPr="00BD7498">
          <w:rPr>
            <w:rStyle w:val="Hipervnculo"/>
            <w:rFonts w:ascii="Arial" w:hAnsi="Arial" w:cs="Arial"/>
            <w:color w:val="auto"/>
            <w:sz w:val="24"/>
            <w:szCs w:val="24"/>
            <w:shd w:val="clear" w:color="auto" w:fill="FFFFFF"/>
          </w:rPr>
          <w:t>energía</w:t>
        </w:r>
      </w:hyperlink>
      <w:r w:rsidRPr="00BD7498">
        <w:rPr>
          <w:rFonts w:ascii="Arial" w:hAnsi="Arial" w:cs="Arial"/>
          <w:sz w:val="24"/>
          <w:szCs w:val="24"/>
          <w:shd w:val="clear" w:color="auto" w:fill="FFFFFF"/>
        </w:rPr>
        <w:t xml:space="preserve"> posee debido a un movimiento. Se concreta como el </w:t>
      </w:r>
      <w:hyperlink r:id="rId443" w:tooltip="Trabajo (física)" w:history="1">
        <w:r w:rsidRPr="00BD7498">
          <w:rPr>
            <w:rStyle w:val="Hipervnculo"/>
            <w:rFonts w:ascii="Arial" w:hAnsi="Arial" w:cs="Arial"/>
            <w:color w:val="auto"/>
            <w:sz w:val="24"/>
            <w:szCs w:val="24"/>
            <w:shd w:val="clear" w:color="auto" w:fill="FFFFFF"/>
          </w:rPr>
          <w:t>trabajo</w:t>
        </w:r>
      </w:hyperlink>
      <w:r w:rsidRPr="00BD7498">
        <w:rPr>
          <w:rFonts w:ascii="Arial" w:hAnsi="Arial" w:cs="Arial"/>
          <w:sz w:val="24"/>
          <w:szCs w:val="24"/>
          <w:shd w:val="clear" w:color="auto" w:fill="FFFFFF"/>
        </w:rPr>
        <w:t xml:space="preserve"> para acelerar un cuerpo de una masa determinada de su tranquilidad hasta la velocidad indicada. Una vez conseguida esta energía durante la</w:t>
      </w:r>
      <w:r w:rsidRPr="00BD7498">
        <w:rPr>
          <w:rStyle w:val="apple-converted-space"/>
          <w:rFonts w:ascii="Arial" w:hAnsi="Arial" w:cs="Arial"/>
          <w:sz w:val="24"/>
          <w:szCs w:val="24"/>
          <w:shd w:val="clear" w:color="auto" w:fill="FFFFFF"/>
        </w:rPr>
        <w:t> </w:t>
      </w:r>
      <w:hyperlink r:id="rId444" w:tooltip="Aceleración" w:history="1">
        <w:r w:rsidRPr="00BD7498">
          <w:rPr>
            <w:rStyle w:val="Hipervnculo"/>
            <w:rFonts w:ascii="Arial" w:hAnsi="Arial" w:cs="Arial"/>
            <w:color w:val="auto"/>
            <w:sz w:val="24"/>
            <w:szCs w:val="24"/>
            <w:shd w:val="clear" w:color="auto" w:fill="FFFFFF"/>
          </w:rPr>
          <w:t>aceleración</w:t>
        </w:r>
      </w:hyperlink>
      <w:r w:rsidRPr="00BD7498">
        <w:rPr>
          <w:rFonts w:ascii="Arial" w:hAnsi="Arial" w:cs="Arial"/>
          <w:sz w:val="24"/>
          <w:szCs w:val="24"/>
          <w:shd w:val="clear" w:color="auto" w:fill="FFFFFF"/>
        </w:rPr>
        <w:t>, el cuerpo mantiene su energía cinética salvo que cambie su velocidad. Para que el cuerpo regrese a su estado de reposo se requiere un trabajo negativo de la misma magnitud que su energía cinética. Puede abreviarse con letra</w:t>
      </w:r>
      <w:r w:rsidRPr="00BD7498">
        <w:rPr>
          <w:rStyle w:val="apple-converted-space"/>
          <w:rFonts w:ascii="Arial" w:hAnsi="Arial" w:cs="Arial"/>
          <w:sz w:val="24"/>
          <w:szCs w:val="24"/>
          <w:shd w:val="clear" w:color="auto" w:fill="FFFFFF"/>
        </w:rPr>
        <w:t> </w:t>
      </w:r>
      <w:proofErr w:type="spellStart"/>
      <w:r w:rsidRPr="00BD7498">
        <w:rPr>
          <w:rFonts w:ascii="Arial" w:hAnsi="Arial" w:cs="Arial"/>
          <w:i/>
          <w:iCs/>
          <w:sz w:val="24"/>
          <w:szCs w:val="24"/>
          <w:shd w:val="clear" w:color="auto" w:fill="FFFFFF"/>
        </w:rPr>
        <w:t>E</w:t>
      </w:r>
      <w:r w:rsidRPr="00BD7498">
        <w:rPr>
          <w:rFonts w:ascii="Arial" w:hAnsi="Arial" w:cs="Arial"/>
          <w:i/>
          <w:iCs/>
          <w:sz w:val="24"/>
          <w:szCs w:val="24"/>
          <w:shd w:val="clear" w:color="auto" w:fill="FFFFFF"/>
          <w:vertAlign w:val="subscript"/>
        </w:rPr>
        <w:t>c</w:t>
      </w:r>
      <w:proofErr w:type="spellEnd"/>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o</w:t>
      </w:r>
      <w:r w:rsidRPr="00BD7498">
        <w:rPr>
          <w:rStyle w:val="apple-converted-space"/>
          <w:rFonts w:ascii="Arial" w:hAnsi="Arial" w:cs="Arial"/>
          <w:sz w:val="24"/>
          <w:szCs w:val="24"/>
          <w:shd w:val="clear" w:color="auto" w:fill="FFFFFF"/>
        </w:rPr>
        <w:t> </w:t>
      </w:r>
      <w:proofErr w:type="spellStart"/>
      <w:r w:rsidRPr="00BD7498">
        <w:rPr>
          <w:rFonts w:ascii="Arial" w:hAnsi="Arial" w:cs="Arial"/>
          <w:i/>
          <w:iCs/>
          <w:sz w:val="24"/>
          <w:szCs w:val="24"/>
          <w:shd w:val="clear" w:color="auto" w:fill="FFFFFF"/>
        </w:rPr>
        <w:t>E</w:t>
      </w:r>
      <w:r w:rsidRPr="00BD7498">
        <w:rPr>
          <w:rFonts w:ascii="Arial" w:hAnsi="Arial" w:cs="Arial"/>
          <w:i/>
          <w:iCs/>
          <w:sz w:val="24"/>
          <w:szCs w:val="24"/>
          <w:shd w:val="clear" w:color="auto" w:fill="FFFFFF"/>
          <w:vertAlign w:val="subscript"/>
        </w:rPr>
        <w:t>k</w:t>
      </w:r>
      <w:proofErr w:type="spellEnd"/>
      <w:r w:rsidRPr="00BD7498">
        <w:rPr>
          <w:rStyle w:val="apple-converted-space"/>
          <w:rFonts w:ascii="Arial" w:hAnsi="Arial" w:cs="Arial"/>
          <w:sz w:val="24"/>
          <w:szCs w:val="24"/>
          <w:shd w:val="clear" w:color="auto" w:fill="FFFFFF"/>
        </w:rPr>
        <w:t xml:space="preserve">   </w:t>
      </w:r>
      <w:r w:rsidRPr="00BD7498">
        <w:rPr>
          <w:rFonts w:ascii="Arial" w:hAnsi="Arial" w:cs="Arial"/>
          <w:sz w:val="24"/>
          <w:szCs w:val="24"/>
          <w:shd w:val="clear" w:color="auto" w:fill="FFFFFF"/>
        </w:rPr>
        <w:t xml:space="preserve">también </w:t>
      </w:r>
      <w:r w:rsidRPr="00BD7498">
        <w:rPr>
          <w:rFonts w:ascii="Arial" w:hAnsi="Arial" w:cs="Arial"/>
          <w:i/>
          <w:iCs/>
          <w:sz w:val="24"/>
          <w:szCs w:val="24"/>
          <w:shd w:val="clear" w:color="auto" w:fill="FFFFFF"/>
        </w:rPr>
        <w:t>T</w:t>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o</w:t>
      </w:r>
      <w:r w:rsidRPr="00BD7498">
        <w:rPr>
          <w:rStyle w:val="apple-converted-space"/>
          <w:rFonts w:ascii="Arial" w:hAnsi="Arial" w:cs="Arial"/>
          <w:sz w:val="24"/>
          <w:szCs w:val="24"/>
          <w:shd w:val="clear" w:color="auto" w:fill="FFFFFF"/>
        </w:rPr>
        <w:t> </w:t>
      </w:r>
      <w:r w:rsidRPr="00BD7498">
        <w:rPr>
          <w:rFonts w:ascii="Arial" w:hAnsi="Arial" w:cs="Arial"/>
          <w:i/>
          <w:iCs/>
          <w:sz w:val="24"/>
          <w:szCs w:val="24"/>
          <w:shd w:val="clear" w:color="auto" w:fill="FFFFFF"/>
        </w:rPr>
        <w:t>K</w:t>
      </w:r>
      <w:r w:rsidRPr="00BD7498">
        <w:rPr>
          <w:rFonts w:ascii="Arial" w:hAnsi="Arial" w:cs="Arial"/>
          <w:sz w:val="24"/>
          <w:szCs w:val="24"/>
          <w:shd w:val="clear" w:color="auto" w:fill="FFFFFF"/>
        </w:rPr>
        <w:t>.</w:t>
      </w:r>
    </w:p>
    <w:p w:rsidR="00C27BB6" w:rsidRPr="00BD7498" w:rsidRDefault="00C27BB6" w:rsidP="00C27BB6">
      <w:pPr>
        <w:pStyle w:val="Sinespaciado"/>
        <w:jc w:val="both"/>
        <w:rPr>
          <w:rFonts w:ascii="Arial" w:hAnsi="Arial" w:cs="Arial"/>
          <w:sz w:val="24"/>
          <w:szCs w:val="24"/>
          <w:shd w:val="clear" w:color="auto" w:fill="FFFFFF"/>
        </w:rPr>
      </w:pPr>
    </w:p>
    <w:p w:rsidR="00C27BB6" w:rsidRPr="00BD7498" w:rsidRDefault="00C27BB6" w:rsidP="00C27BB6">
      <w:pPr>
        <w:pStyle w:val="Sinespaciado"/>
        <w:jc w:val="both"/>
        <w:rPr>
          <w:rFonts w:ascii="Arial" w:hAnsi="Arial" w:cs="Arial"/>
          <w:sz w:val="24"/>
          <w:szCs w:val="24"/>
          <w:shd w:val="clear" w:color="auto" w:fill="FFFFFF"/>
        </w:rPr>
      </w:pPr>
    </w:p>
    <w:p w:rsidR="00C27BB6" w:rsidRPr="00BD7498" w:rsidRDefault="00C27BB6" w:rsidP="00C27BB6">
      <w:pPr>
        <w:pStyle w:val="Sinespaciado"/>
        <w:rPr>
          <w:rFonts w:ascii="Arial" w:hAnsi="Arial" w:cs="Arial"/>
          <w:b/>
          <w:sz w:val="24"/>
          <w:szCs w:val="24"/>
        </w:rPr>
      </w:pPr>
      <w:r w:rsidRPr="00BD7498">
        <w:rPr>
          <w:rFonts w:ascii="Arial" w:hAnsi="Arial" w:cs="Arial"/>
          <w:b/>
          <w:sz w:val="24"/>
          <w:szCs w:val="24"/>
        </w:rPr>
        <w:t>ENERGÍA POTENCIAL</w:t>
      </w:r>
    </w:p>
    <w:p w:rsidR="00C27BB6" w:rsidRPr="00BD7498" w:rsidRDefault="00C27BB6" w:rsidP="00C27BB6">
      <w:pPr>
        <w:pStyle w:val="NormalWeb"/>
        <w:shd w:val="clear" w:color="auto" w:fill="FFFFFF"/>
        <w:spacing w:before="96" w:beforeAutospacing="0" w:after="120" w:afterAutospacing="0" w:line="360" w:lineRule="atLeast"/>
        <w:rPr>
          <w:rFonts w:ascii="Arial" w:eastAsiaTheme="minorHAnsi" w:hAnsi="Arial" w:cs="Arial"/>
          <w:b/>
          <w:lang w:eastAsia="en-US"/>
        </w:rPr>
      </w:pPr>
    </w:p>
    <w:p w:rsidR="00C27BB6" w:rsidRPr="00BD7498" w:rsidRDefault="00C27BB6" w:rsidP="00C27BB6">
      <w:pPr>
        <w:pStyle w:val="NormalWeb"/>
        <w:shd w:val="clear" w:color="auto" w:fill="FFFFFF"/>
        <w:spacing w:before="96" w:beforeAutospacing="0" w:after="120" w:afterAutospacing="0" w:line="360" w:lineRule="atLeast"/>
        <w:jc w:val="both"/>
        <w:rPr>
          <w:rFonts w:ascii="Arial" w:hAnsi="Arial" w:cs="Arial"/>
        </w:rPr>
      </w:pPr>
      <w:r w:rsidRPr="00BD7498">
        <w:rPr>
          <w:rFonts w:ascii="Arial" w:hAnsi="Arial" w:cs="Arial"/>
        </w:rPr>
        <w:t>Es la energía que mide la capacidad que tiene dicho sistema para realizar un</w:t>
      </w:r>
      <w:r w:rsidRPr="00BD7498">
        <w:rPr>
          <w:rStyle w:val="apple-converted-space"/>
          <w:rFonts w:ascii="Arial" w:hAnsi="Arial" w:cs="Arial"/>
        </w:rPr>
        <w:t> </w:t>
      </w:r>
      <w:hyperlink r:id="rId445" w:tooltip="Trabajo (física)" w:history="1">
        <w:r w:rsidRPr="00BD7498">
          <w:rPr>
            <w:rStyle w:val="Hipervnculo"/>
            <w:rFonts w:ascii="Arial" w:hAnsi="Arial" w:cs="Arial"/>
            <w:color w:val="auto"/>
          </w:rPr>
          <w:t>trabajo</w:t>
        </w:r>
      </w:hyperlink>
      <w:r w:rsidRPr="00BD7498">
        <w:rPr>
          <w:rStyle w:val="apple-converted-space"/>
          <w:rFonts w:ascii="Arial" w:hAnsi="Arial" w:cs="Arial"/>
        </w:rPr>
        <w:t> </w:t>
      </w:r>
      <w:r w:rsidRPr="00BD7498">
        <w:rPr>
          <w:rFonts w:ascii="Arial" w:hAnsi="Arial" w:cs="Arial"/>
        </w:rPr>
        <w:t>en función únicamente de su posición o configuración. Puede pensarse como la</w:t>
      </w:r>
      <w:r w:rsidRPr="00BD7498">
        <w:rPr>
          <w:rStyle w:val="apple-converted-space"/>
          <w:rFonts w:ascii="Arial" w:hAnsi="Arial" w:cs="Arial"/>
        </w:rPr>
        <w:t> </w:t>
      </w:r>
      <w:r w:rsidRPr="00BD7498">
        <w:rPr>
          <w:rFonts w:ascii="Arial" w:hAnsi="Arial" w:cs="Arial"/>
          <w:i/>
          <w:iCs/>
        </w:rPr>
        <w:t>energía almacenada</w:t>
      </w:r>
      <w:r w:rsidRPr="00BD7498">
        <w:rPr>
          <w:rStyle w:val="apple-converted-space"/>
          <w:rFonts w:ascii="Arial" w:hAnsi="Arial" w:cs="Arial"/>
        </w:rPr>
        <w:t> </w:t>
      </w:r>
      <w:r w:rsidRPr="00BD7498">
        <w:rPr>
          <w:rFonts w:ascii="Arial" w:hAnsi="Arial" w:cs="Arial"/>
        </w:rPr>
        <w:t>en el sistema, o como una medida del trabajo que un sistema puede entregar. Se puede abreviarse con la letra</w:t>
      </w:r>
      <w:r w:rsidRPr="00BD7498">
        <w:rPr>
          <w:rStyle w:val="apple-converted-space"/>
          <w:rFonts w:ascii="Arial" w:hAnsi="Arial" w:cs="Arial"/>
        </w:rPr>
        <w:t> </w:t>
      </w:r>
      <w:r w:rsidRPr="00BD7498">
        <w:rPr>
          <w:rFonts w:ascii="Arial" w:hAnsi="Arial" w:cs="Arial"/>
          <w:noProof/>
          <w:lang w:val="es-EC" w:eastAsia="es-EC"/>
        </w:rPr>
        <w:drawing>
          <wp:inline distT="0" distB="0" distL="0" distR="0" wp14:anchorId="308B67EE" wp14:editId="6F1EEA81">
            <wp:extent cx="104775" cy="85725"/>
            <wp:effectExtent l="0" t="0" r="9525" b="9525"/>
            <wp:docPr id="116" name="Imagen 10" descr="\scriptstyle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ptstyle U"/>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BD7498">
        <w:rPr>
          <w:rStyle w:val="apple-converted-space"/>
          <w:rFonts w:ascii="Arial" w:hAnsi="Arial" w:cs="Arial"/>
        </w:rPr>
        <w:t> </w:t>
      </w:r>
      <w:r w:rsidRPr="00BD7498">
        <w:rPr>
          <w:rFonts w:ascii="Arial" w:hAnsi="Arial" w:cs="Arial"/>
        </w:rPr>
        <w:t>o</w:t>
      </w:r>
      <w:r w:rsidRPr="00BD7498">
        <w:rPr>
          <w:rStyle w:val="apple-converted-space"/>
          <w:rFonts w:ascii="Arial" w:hAnsi="Arial" w:cs="Arial"/>
        </w:rPr>
        <w:t> </w:t>
      </w:r>
      <w:r w:rsidRPr="00BD7498">
        <w:rPr>
          <w:rFonts w:ascii="Arial" w:hAnsi="Arial" w:cs="Arial"/>
          <w:noProof/>
          <w:lang w:val="es-EC" w:eastAsia="es-EC"/>
        </w:rPr>
        <w:drawing>
          <wp:inline distT="0" distB="0" distL="0" distR="0" wp14:anchorId="101736ED" wp14:editId="65A2D07A">
            <wp:extent cx="152400" cy="114300"/>
            <wp:effectExtent l="0" t="0" r="0" b="0"/>
            <wp:docPr id="117" name="Imagen 9" descr="\scriptstyle 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ptstyle E_p"/>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p>
    <w:p w:rsidR="00C27BB6" w:rsidRPr="00BD7498" w:rsidRDefault="00C27BB6" w:rsidP="00C27BB6">
      <w:pPr>
        <w:pStyle w:val="NormalWeb"/>
        <w:shd w:val="clear" w:color="auto" w:fill="FFFFFF"/>
        <w:spacing w:before="96" w:beforeAutospacing="0" w:after="120" w:afterAutospacing="0" w:line="360" w:lineRule="atLeast"/>
        <w:rPr>
          <w:rFonts w:ascii="Arial" w:hAnsi="Arial" w:cs="Arial"/>
        </w:rPr>
      </w:pPr>
      <w:r w:rsidRPr="00BD7498">
        <w:rPr>
          <w:rFonts w:ascii="Arial" w:hAnsi="Arial" w:cs="Arial"/>
        </w:rPr>
        <w:lastRenderedPageBreak/>
        <w:t>La energía potencial puede presentarse como.</w:t>
      </w:r>
      <w:r w:rsidRPr="00BD7498">
        <w:rPr>
          <w:rStyle w:val="apple-converted-space"/>
          <w:rFonts w:ascii="Arial" w:hAnsi="Arial" w:cs="Arial"/>
        </w:rPr>
        <w:t> </w:t>
      </w:r>
      <w:hyperlink r:id="rId448" w:tooltip="Energía potencial gravitatoria" w:history="1">
        <w:r w:rsidRPr="00BD7498">
          <w:rPr>
            <w:rStyle w:val="Hipervnculo"/>
            <w:rFonts w:ascii="Arial" w:hAnsi="Arial" w:cs="Arial"/>
            <w:color w:val="auto"/>
          </w:rPr>
          <w:t>Energía potencial gravitatoria</w:t>
        </w:r>
      </w:hyperlink>
      <w:r w:rsidRPr="00BD7498">
        <w:rPr>
          <w:rFonts w:ascii="Arial" w:hAnsi="Arial" w:cs="Arial"/>
        </w:rPr>
        <w:t>,</w:t>
      </w:r>
      <w:r w:rsidRPr="00BD7498">
        <w:rPr>
          <w:rStyle w:val="apple-converted-space"/>
          <w:rFonts w:ascii="Arial" w:hAnsi="Arial" w:cs="Arial"/>
        </w:rPr>
        <w:t xml:space="preserve">  </w:t>
      </w:r>
      <w:hyperlink r:id="rId449" w:tooltip="Energía potencial electrostática" w:history="1">
        <w:r w:rsidRPr="00BD7498">
          <w:rPr>
            <w:rStyle w:val="Hipervnculo"/>
            <w:rFonts w:ascii="Arial" w:hAnsi="Arial" w:cs="Arial"/>
            <w:color w:val="auto"/>
          </w:rPr>
          <w:t>energía potencial electrostática</w:t>
        </w:r>
      </w:hyperlink>
      <w:r w:rsidRPr="00BD7498">
        <w:rPr>
          <w:rFonts w:ascii="Arial" w:hAnsi="Arial" w:cs="Arial"/>
        </w:rPr>
        <w:t xml:space="preserve">, y </w:t>
      </w:r>
      <w:hyperlink r:id="rId450" w:tooltip="Energía potencial elástica" w:history="1">
        <w:r w:rsidRPr="00BD7498">
          <w:rPr>
            <w:rStyle w:val="Hipervnculo"/>
            <w:rFonts w:ascii="Arial" w:hAnsi="Arial" w:cs="Arial"/>
            <w:color w:val="auto"/>
          </w:rPr>
          <w:t>energía potencial elástica</w:t>
        </w:r>
      </w:hyperlink>
      <w:r w:rsidRPr="00BD7498">
        <w:rPr>
          <w:rFonts w:ascii="Arial" w:hAnsi="Arial" w:cs="Arial"/>
        </w:rPr>
        <w:t>.</w:t>
      </w:r>
    </w:p>
    <w:p w:rsidR="00C27BB6" w:rsidRPr="00BD7498" w:rsidRDefault="00C27BB6" w:rsidP="00C27BB6">
      <w:pPr>
        <w:pStyle w:val="NormalWeb"/>
        <w:shd w:val="clear" w:color="auto" w:fill="FFFFFF"/>
        <w:spacing w:before="96" w:beforeAutospacing="0" w:after="120" w:afterAutospacing="0" w:line="360" w:lineRule="atLeast"/>
        <w:jc w:val="both"/>
        <w:rPr>
          <w:rFonts w:ascii="Arial" w:hAnsi="Arial" w:cs="Arial"/>
        </w:rPr>
      </w:pPr>
      <w:r w:rsidRPr="00BD7498">
        <w:rPr>
          <w:rFonts w:ascii="Arial" w:hAnsi="Arial" w:cs="Arial"/>
        </w:rPr>
        <w:t>La energía potencial es una</w:t>
      </w:r>
      <w:r w:rsidRPr="00BD7498">
        <w:rPr>
          <w:rStyle w:val="apple-converted-space"/>
          <w:rFonts w:ascii="Arial" w:hAnsi="Arial" w:cs="Arial"/>
        </w:rPr>
        <w:t> </w:t>
      </w:r>
      <w:hyperlink r:id="rId451" w:tooltip="Magnitud escalar" w:history="1">
        <w:r w:rsidRPr="00BD7498">
          <w:rPr>
            <w:rStyle w:val="Hipervnculo"/>
            <w:rFonts w:ascii="Arial" w:hAnsi="Arial" w:cs="Arial"/>
            <w:color w:val="auto"/>
          </w:rPr>
          <w:t>magnitud escalar</w:t>
        </w:r>
      </w:hyperlink>
      <w:r w:rsidRPr="00BD7498">
        <w:rPr>
          <w:rStyle w:val="apple-converted-space"/>
          <w:rFonts w:ascii="Arial" w:hAnsi="Arial" w:cs="Arial"/>
        </w:rPr>
        <w:t> </w:t>
      </w:r>
      <w:r w:rsidRPr="00BD7498">
        <w:rPr>
          <w:rFonts w:ascii="Arial" w:hAnsi="Arial" w:cs="Arial"/>
        </w:rPr>
        <w:t>asociada a un</w:t>
      </w:r>
      <w:r w:rsidRPr="00BD7498">
        <w:rPr>
          <w:rStyle w:val="apple-converted-space"/>
          <w:rFonts w:ascii="Arial" w:hAnsi="Arial" w:cs="Arial"/>
        </w:rPr>
        <w:t> </w:t>
      </w:r>
      <w:hyperlink r:id="rId452" w:tooltip="Campo de fuerzas (física)" w:history="1">
        <w:r w:rsidRPr="00BD7498">
          <w:rPr>
            <w:rStyle w:val="Hipervnculo"/>
            <w:rFonts w:ascii="Arial" w:hAnsi="Arial" w:cs="Arial"/>
            <w:color w:val="auto"/>
          </w:rPr>
          <w:t>campo de fuerzas</w:t>
        </w:r>
      </w:hyperlink>
      <w:r w:rsidRPr="00BD7498">
        <w:rPr>
          <w:rStyle w:val="apple-converted-space"/>
          <w:rFonts w:ascii="Arial" w:hAnsi="Arial" w:cs="Arial"/>
        </w:rPr>
        <w:t> </w:t>
      </w:r>
      <w:r w:rsidRPr="00BD7498">
        <w:rPr>
          <w:rFonts w:ascii="Arial" w:hAnsi="Arial" w:cs="Arial"/>
        </w:rPr>
        <w:t>. Cuando la energía potencial está asociada a un campo de fuerzas, la diferencia entre los valores del campo en dos puntos A y B es igual al trabajo realizado por la fuerza para cualquier recorrido entre B y A.</w:t>
      </w:r>
    </w:p>
    <w:p w:rsidR="00C27BB6" w:rsidRPr="00BD7498" w:rsidRDefault="00C27BB6" w:rsidP="00C27BB6">
      <w:pPr>
        <w:rPr>
          <w:rFonts w:ascii="Arial" w:hAnsi="Arial" w:cs="Arial"/>
          <w:b/>
          <w:sz w:val="24"/>
          <w:szCs w:val="24"/>
        </w:rPr>
      </w:pPr>
    </w:p>
    <w:p w:rsidR="00C27BB6" w:rsidRPr="00BD7498" w:rsidRDefault="00C27BB6" w:rsidP="00C27BB6">
      <w:pPr>
        <w:rPr>
          <w:rFonts w:ascii="Arial" w:hAnsi="Arial" w:cs="Arial"/>
          <w:b/>
          <w:sz w:val="24"/>
          <w:szCs w:val="24"/>
        </w:rPr>
      </w:pPr>
      <w:r w:rsidRPr="00BD7498">
        <w:rPr>
          <w:rFonts w:ascii="Arial" w:eastAsia="Times New Roman" w:hAnsi="Arial" w:cs="Arial"/>
          <w:b/>
          <w:sz w:val="24"/>
          <w:szCs w:val="24"/>
          <w:lang w:eastAsia="es-EC"/>
        </w:rPr>
        <w:t>PRINCIPIO DE CONSERVACIÓN DE LA ENERGÍA</w:t>
      </w:r>
    </w:p>
    <w:p w:rsidR="00C27BB6" w:rsidRPr="00BD7498" w:rsidRDefault="00C27BB6" w:rsidP="00C27BB6">
      <w:pPr>
        <w:rPr>
          <w:rFonts w:ascii="Arial" w:eastAsia="Times New Roman" w:hAnsi="Arial" w:cs="Arial"/>
          <w:sz w:val="24"/>
          <w:szCs w:val="24"/>
          <w:lang w:eastAsia="es-EC"/>
        </w:rPr>
      </w:pPr>
      <w:r w:rsidRPr="00BD7498">
        <w:rPr>
          <w:rFonts w:ascii="Arial" w:eastAsia="Times New Roman" w:hAnsi="Arial" w:cs="Arial"/>
          <w:sz w:val="24"/>
          <w:szCs w:val="24"/>
          <w:lang w:eastAsia="es-EC"/>
        </w:rPr>
        <w:t>Est</w:t>
      </w:r>
      <w:r w:rsidRPr="00BD7498">
        <w:rPr>
          <w:rFonts w:ascii="Arial" w:eastAsia="Times New Roman" w:hAnsi="Arial" w:cs="Arial"/>
          <w:bCs/>
          <w:sz w:val="24"/>
          <w:szCs w:val="24"/>
          <w:lang w:eastAsia="es-EC"/>
        </w:rPr>
        <w:t>o</w:t>
      </w:r>
      <w:r w:rsidRPr="00BD7498">
        <w:rPr>
          <w:rFonts w:ascii="Arial" w:eastAsia="Times New Roman" w:hAnsi="Arial" w:cs="Arial"/>
          <w:sz w:val="24"/>
          <w:szCs w:val="24"/>
          <w:lang w:eastAsia="es-EC"/>
        </w:rPr>
        <w:t> indica que </w:t>
      </w:r>
      <w:r w:rsidRPr="00BD7498">
        <w:rPr>
          <w:rFonts w:ascii="Arial" w:eastAsia="Times New Roman" w:hAnsi="Arial" w:cs="Arial"/>
          <w:bCs/>
          <w:sz w:val="24"/>
          <w:szCs w:val="24"/>
          <w:lang w:eastAsia="es-EC"/>
        </w:rPr>
        <w:t>la energía no se crea ni se destruye</w:t>
      </w:r>
      <w:r w:rsidRPr="00BD7498">
        <w:rPr>
          <w:rFonts w:ascii="Arial" w:eastAsia="Times New Roman" w:hAnsi="Arial" w:cs="Arial"/>
          <w:sz w:val="24"/>
          <w:szCs w:val="24"/>
          <w:lang w:eastAsia="es-EC"/>
        </w:rPr>
        <w:t>; </w:t>
      </w:r>
      <w:r w:rsidRPr="00BD7498">
        <w:rPr>
          <w:rFonts w:ascii="Arial" w:eastAsia="Times New Roman" w:hAnsi="Arial" w:cs="Arial"/>
          <w:bCs/>
          <w:sz w:val="24"/>
          <w:szCs w:val="24"/>
          <w:lang w:eastAsia="es-EC"/>
        </w:rPr>
        <w:t>sólo se transforma</w:t>
      </w:r>
      <w:r w:rsidRPr="00BD7498">
        <w:rPr>
          <w:rFonts w:ascii="Arial" w:eastAsia="Times New Roman" w:hAnsi="Arial" w:cs="Arial"/>
          <w:sz w:val="24"/>
          <w:szCs w:val="24"/>
          <w:lang w:eastAsia="es-EC"/>
        </w:rPr>
        <w:t> de unas formas en otras. En estas transformaciones, la energía total permanece constante; es decir, la energía total es la misma antes y después de cada transformación</w:t>
      </w:r>
    </w:p>
    <w:p w:rsidR="00C27BB6" w:rsidRPr="00BD7498" w:rsidRDefault="00C27BB6" w:rsidP="00C27BB6">
      <w:pPr>
        <w:rPr>
          <w:rFonts w:ascii="Arial" w:hAnsi="Arial" w:cs="Arial"/>
          <w:sz w:val="24"/>
          <w:szCs w:val="24"/>
          <w:lang w:eastAsia="es-EC"/>
        </w:rPr>
      </w:pPr>
      <w:r w:rsidRPr="00BD7498">
        <w:rPr>
          <w:rFonts w:ascii="Arial" w:eastAsia="Times New Roman" w:hAnsi="Arial" w:cs="Arial"/>
          <w:sz w:val="24"/>
          <w:szCs w:val="24"/>
          <w:lang w:eastAsia="es-EC"/>
        </w:rPr>
        <w:t>En el caso de la energía mecánica se puede concluir que, en ausencia de rozamientos y sin intervención de ningún trabajo externo, la suma de las energías cinética y potencial permanece constante. Este fenómeno se conoce con el nombre de </w:t>
      </w:r>
      <w:r w:rsidRPr="00BD7498">
        <w:rPr>
          <w:rFonts w:ascii="Arial" w:eastAsia="Times New Roman" w:hAnsi="Arial" w:cs="Arial"/>
          <w:bCs/>
          <w:sz w:val="24"/>
          <w:szCs w:val="24"/>
          <w:lang w:eastAsia="es-EC"/>
        </w:rPr>
        <w:t>Principio de conservación de la energía mecánica</w:t>
      </w:r>
    </w:p>
    <w:p w:rsidR="00C27BB6" w:rsidRPr="00BD7498" w:rsidRDefault="00C27BB6" w:rsidP="00C27BB6">
      <w:pPr>
        <w:pStyle w:val="heading-3"/>
        <w:tabs>
          <w:tab w:val="left" w:pos="6240"/>
        </w:tabs>
        <w:spacing w:before="0" w:beforeAutospacing="0" w:after="0" w:afterAutospacing="0"/>
        <w:rPr>
          <w:rFonts w:ascii="Arial" w:hAnsi="Arial" w:cs="Arial"/>
        </w:rPr>
      </w:pPr>
    </w:p>
    <w:p w:rsidR="00C27BB6" w:rsidRPr="00BD7498" w:rsidRDefault="00C27BB6" w:rsidP="00C27BB6">
      <w:pPr>
        <w:pStyle w:val="heading-3"/>
        <w:tabs>
          <w:tab w:val="left" w:pos="6240"/>
        </w:tabs>
        <w:spacing w:before="0" w:beforeAutospacing="0" w:after="0" w:afterAutospacing="0"/>
        <w:rPr>
          <w:rFonts w:ascii="Arial" w:hAnsi="Arial" w:cs="Arial"/>
        </w:rPr>
      </w:pPr>
    </w:p>
    <w:p w:rsidR="00C27BB6" w:rsidRPr="00BD7498" w:rsidRDefault="00C27BB6" w:rsidP="00C27BB6">
      <w:pPr>
        <w:jc w:val="both"/>
        <w:rPr>
          <w:rFonts w:ascii="Arial" w:hAnsi="Arial" w:cs="Arial"/>
          <w:b/>
          <w:sz w:val="24"/>
          <w:szCs w:val="24"/>
        </w:rPr>
      </w:pPr>
      <w:r w:rsidRPr="00BD7498">
        <w:rPr>
          <w:rFonts w:ascii="Arial" w:hAnsi="Arial" w:cs="Arial"/>
          <w:b/>
          <w:sz w:val="24"/>
          <w:szCs w:val="24"/>
        </w:rPr>
        <w:t xml:space="preserve">11. Potencia </w:t>
      </w:r>
    </w:p>
    <w:p w:rsidR="00C27BB6" w:rsidRPr="00BD7498" w:rsidRDefault="00C27BB6" w:rsidP="00C27BB6">
      <w:pPr>
        <w:jc w:val="both"/>
        <w:rPr>
          <w:rFonts w:ascii="Arial" w:hAnsi="Arial" w:cs="Arial"/>
          <w:b/>
          <w:sz w:val="24"/>
          <w:szCs w:val="24"/>
        </w:rPr>
      </w:pPr>
      <w:r w:rsidRPr="00BD7498">
        <w:rPr>
          <w:rFonts w:ascii="Arial" w:hAnsi="Arial" w:cs="Arial"/>
          <w:b/>
          <w:sz w:val="24"/>
          <w:szCs w:val="24"/>
        </w:rPr>
        <w:t xml:space="preserve">Concepto, eficiencia. </w:t>
      </w:r>
    </w:p>
    <w:p w:rsidR="00C27BB6" w:rsidRPr="00BD7498" w:rsidRDefault="00C27BB6" w:rsidP="00C27BB6">
      <w:pPr>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En </w:t>
      </w:r>
      <w:hyperlink r:id="rId453" w:tooltip="Física" w:history="1">
        <w:r w:rsidRPr="00BD7498">
          <w:rPr>
            <w:rFonts w:ascii="Arial" w:eastAsia="Times New Roman" w:hAnsi="Arial" w:cs="Arial"/>
            <w:sz w:val="24"/>
            <w:szCs w:val="24"/>
            <w:shd w:val="clear" w:color="auto" w:fill="FFFFFF"/>
            <w:lang w:eastAsia="es-EC"/>
          </w:rPr>
          <w:t>física</w:t>
        </w:r>
      </w:hyperlink>
      <w:r w:rsidRPr="00BD7498">
        <w:rPr>
          <w:rFonts w:ascii="Arial" w:eastAsia="Times New Roman" w:hAnsi="Arial" w:cs="Arial"/>
          <w:sz w:val="24"/>
          <w:szCs w:val="24"/>
          <w:shd w:val="clear" w:color="auto" w:fill="FFFFFF"/>
          <w:lang w:eastAsia="es-EC"/>
        </w:rPr>
        <w:t>, </w:t>
      </w:r>
      <w:r w:rsidRPr="00BD7498">
        <w:rPr>
          <w:rFonts w:ascii="Arial" w:eastAsia="Times New Roman" w:hAnsi="Arial" w:cs="Arial"/>
          <w:bCs/>
          <w:sz w:val="24"/>
          <w:szCs w:val="24"/>
          <w:shd w:val="clear" w:color="auto" w:fill="FFFFFF"/>
          <w:lang w:eastAsia="es-EC"/>
        </w:rPr>
        <w:t>potencia</w:t>
      </w:r>
      <w:r w:rsidRPr="00BD7498">
        <w:rPr>
          <w:rFonts w:ascii="Arial" w:eastAsia="Times New Roman" w:hAnsi="Arial" w:cs="Arial"/>
          <w:sz w:val="24"/>
          <w:szCs w:val="24"/>
          <w:shd w:val="clear" w:color="auto" w:fill="FFFFFF"/>
          <w:lang w:eastAsia="es-EC"/>
        </w:rPr>
        <w:t> (símbolo </w:t>
      </w:r>
      <w:r w:rsidRPr="00BD7498">
        <w:rPr>
          <w:rFonts w:ascii="Arial" w:eastAsia="Times New Roman" w:hAnsi="Arial" w:cs="Arial"/>
          <w:bCs/>
          <w:sz w:val="24"/>
          <w:szCs w:val="24"/>
          <w:shd w:val="clear" w:color="auto" w:fill="FFFFFF"/>
          <w:lang w:eastAsia="es-EC"/>
        </w:rPr>
        <w:t>P</w:t>
      </w:r>
      <w:r w:rsidRPr="00BD7498">
        <w:rPr>
          <w:rFonts w:ascii="Arial" w:eastAsia="Times New Roman" w:hAnsi="Arial" w:cs="Arial"/>
          <w:sz w:val="24"/>
          <w:szCs w:val="24"/>
          <w:shd w:val="clear" w:color="auto" w:fill="FFFFFF"/>
          <w:lang w:eastAsia="es-EC"/>
        </w:rPr>
        <w:t>)</w:t>
      </w:r>
      <w:hyperlink r:id="rId454" w:anchor="cite_note-1" w:history="1"/>
      <w:r w:rsidRPr="00BD7498">
        <w:rPr>
          <w:rFonts w:ascii="Arial" w:eastAsia="Times New Roman" w:hAnsi="Arial" w:cs="Arial"/>
          <w:sz w:val="24"/>
          <w:szCs w:val="24"/>
          <w:shd w:val="clear" w:color="auto" w:fill="FFFFFF"/>
          <w:lang w:eastAsia="es-EC"/>
        </w:rPr>
        <w:t> es la cantidad de </w:t>
      </w:r>
      <w:hyperlink r:id="rId455" w:tooltip="Trabajo (física)" w:history="1">
        <w:r w:rsidRPr="00BD7498">
          <w:rPr>
            <w:rFonts w:ascii="Arial" w:eastAsia="Times New Roman" w:hAnsi="Arial" w:cs="Arial"/>
            <w:sz w:val="24"/>
            <w:szCs w:val="24"/>
            <w:shd w:val="clear" w:color="auto" w:fill="FFFFFF"/>
            <w:lang w:eastAsia="es-EC"/>
          </w:rPr>
          <w:t>trabajo</w:t>
        </w:r>
      </w:hyperlink>
      <w:r w:rsidRPr="00BD7498">
        <w:rPr>
          <w:rFonts w:ascii="Arial" w:eastAsia="Times New Roman" w:hAnsi="Arial" w:cs="Arial"/>
          <w:sz w:val="24"/>
          <w:szCs w:val="24"/>
          <w:shd w:val="clear" w:color="auto" w:fill="FFFFFF"/>
          <w:lang w:eastAsia="es-EC"/>
        </w:rPr>
        <w:t> efectuado por unidad de </w:t>
      </w:r>
      <w:hyperlink r:id="rId456" w:tooltip="Tiempo" w:history="1">
        <w:r w:rsidRPr="00BD7498">
          <w:rPr>
            <w:rFonts w:ascii="Arial" w:eastAsia="Times New Roman" w:hAnsi="Arial" w:cs="Arial"/>
            <w:sz w:val="24"/>
            <w:szCs w:val="24"/>
            <w:shd w:val="clear" w:color="auto" w:fill="FFFFFF"/>
            <w:lang w:eastAsia="es-EC"/>
          </w:rPr>
          <w:t>tiempo</w:t>
        </w:r>
      </w:hyperlink>
    </w:p>
    <w:p w:rsidR="00C27BB6" w:rsidRPr="00BD7498" w:rsidRDefault="00C27BB6" w:rsidP="00C27BB6">
      <w:pPr>
        <w:jc w:val="both"/>
        <w:rPr>
          <w:rFonts w:ascii="Arial" w:hAnsi="Arial" w:cs="Arial"/>
          <w:sz w:val="24"/>
          <w:szCs w:val="24"/>
          <w:shd w:val="clear" w:color="auto" w:fill="FFFFFF"/>
          <w:lang w:eastAsia="es-EC"/>
        </w:rPr>
      </w:pPr>
      <w:r w:rsidRPr="00BD7498">
        <w:rPr>
          <w:rFonts w:ascii="Arial" w:hAnsi="Arial" w:cs="Arial"/>
          <w:sz w:val="24"/>
          <w:szCs w:val="24"/>
          <w:shd w:val="clear" w:color="auto" w:fill="FFFFFF"/>
          <w:lang w:eastAsia="es-EC"/>
        </w:rPr>
        <w:t xml:space="preserve"> La potencia  es importante porque se ve efectuado por un hombre o una maquina en menor tiempo  </w:t>
      </w:r>
    </w:p>
    <w:p w:rsidR="00C27BB6" w:rsidRPr="00BD7498" w:rsidRDefault="00C27BB6" w:rsidP="00C27BB6">
      <w:pPr>
        <w:jc w:val="both"/>
        <w:rPr>
          <w:rFonts w:ascii="Arial" w:hAnsi="Arial" w:cs="Arial"/>
          <w:sz w:val="24"/>
          <w:szCs w:val="24"/>
          <w:shd w:val="clear" w:color="auto" w:fill="FFFFFF"/>
          <w:lang w:eastAsia="es-EC"/>
        </w:rPr>
      </w:pPr>
      <w:r w:rsidRPr="00BD7498">
        <w:rPr>
          <w:rFonts w:ascii="Arial" w:hAnsi="Arial" w:cs="Arial"/>
          <w:sz w:val="24"/>
          <w:szCs w:val="24"/>
          <w:shd w:val="clear" w:color="auto" w:fill="FFFFFF"/>
          <w:lang w:eastAsia="es-EC"/>
        </w:rPr>
        <w:t>Si </w:t>
      </w:r>
      <w:r w:rsidRPr="00BD7498">
        <w:rPr>
          <w:rFonts w:ascii="Arial" w:hAnsi="Arial" w:cs="Arial"/>
          <w:i/>
          <w:iCs/>
          <w:sz w:val="24"/>
          <w:szCs w:val="24"/>
          <w:shd w:val="clear" w:color="auto" w:fill="FFFFFF"/>
          <w:lang w:eastAsia="es-EC"/>
        </w:rPr>
        <w:t>W</w:t>
      </w:r>
      <w:r w:rsidRPr="00BD7498">
        <w:rPr>
          <w:rFonts w:ascii="Arial" w:hAnsi="Arial" w:cs="Arial"/>
          <w:sz w:val="24"/>
          <w:szCs w:val="24"/>
          <w:shd w:val="clear" w:color="auto" w:fill="FFFFFF"/>
          <w:lang w:eastAsia="es-EC"/>
        </w:rPr>
        <w:t> es la cantidad de </w:t>
      </w:r>
      <w:hyperlink r:id="rId457" w:tooltip="Trabajo (física)" w:history="1">
        <w:r w:rsidRPr="00BD7498">
          <w:rPr>
            <w:rFonts w:ascii="Arial" w:hAnsi="Arial" w:cs="Arial"/>
            <w:sz w:val="24"/>
            <w:szCs w:val="24"/>
            <w:shd w:val="clear" w:color="auto" w:fill="FFFFFF"/>
            <w:lang w:eastAsia="es-EC"/>
          </w:rPr>
          <w:t>trabajo</w:t>
        </w:r>
      </w:hyperlink>
      <w:r w:rsidRPr="00BD7498">
        <w:rPr>
          <w:rFonts w:ascii="Arial" w:hAnsi="Arial" w:cs="Arial"/>
          <w:sz w:val="24"/>
          <w:szCs w:val="24"/>
          <w:shd w:val="clear" w:color="auto" w:fill="FFFFFF"/>
          <w:lang w:eastAsia="es-EC"/>
        </w:rPr>
        <w:t> realizado durante un intervalo de </w:t>
      </w:r>
      <w:hyperlink r:id="rId458" w:tooltip="Tiempo" w:history="1">
        <w:r w:rsidRPr="00BD7498">
          <w:rPr>
            <w:rFonts w:ascii="Arial" w:hAnsi="Arial" w:cs="Arial"/>
            <w:sz w:val="24"/>
            <w:szCs w:val="24"/>
            <w:shd w:val="clear" w:color="auto" w:fill="FFFFFF"/>
            <w:lang w:eastAsia="es-EC"/>
          </w:rPr>
          <w:t>tiempo</w:t>
        </w:r>
      </w:hyperlink>
      <w:r w:rsidRPr="00BD7498">
        <w:rPr>
          <w:rFonts w:ascii="Arial" w:hAnsi="Arial" w:cs="Arial"/>
          <w:sz w:val="24"/>
          <w:szCs w:val="24"/>
          <w:shd w:val="clear" w:color="auto" w:fill="FFFFFF"/>
          <w:lang w:eastAsia="es-EC"/>
        </w:rPr>
        <w:t xml:space="preserve"> de duración </w:t>
      </w:r>
      <w:proofErr w:type="spellStart"/>
      <w:r w:rsidRPr="00BD7498">
        <w:rPr>
          <w:rFonts w:ascii="Arial" w:hAnsi="Arial" w:cs="Arial"/>
          <w:sz w:val="24"/>
          <w:szCs w:val="24"/>
          <w:shd w:val="clear" w:color="auto" w:fill="FFFFFF"/>
          <w:lang w:eastAsia="es-EC"/>
        </w:rPr>
        <w:t>Δ</w:t>
      </w:r>
      <w:r w:rsidRPr="00BD7498">
        <w:rPr>
          <w:rFonts w:ascii="Arial" w:hAnsi="Arial" w:cs="Arial"/>
          <w:i/>
          <w:iCs/>
          <w:sz w:val="24"/>
          <w:szCs w:val="24"/>
          <w:shd w:val="clear" w:color="auto" w:fill="FFFFFF"/>
          <w:lang w:eastAsia="es-EC"/>
        </w:rPr>
        <w:t>t</w:t>
      </w:r>
      <w:proofErr w:type="spellEnd"/>
      <w:r w:rsidRPr="00BD7498">
        <w:rPr>
          <w:rFonts w:ascii="Arial" w:hAnsi="Arial" w:cs="Arial"/>
          <w:sz w:val="24"/>
          <w:szCs w:val="24"/>
          <w:shd w:val="clear" w:color="auto" w:fill="FFFFFF"/>
          <w:lang w:eastAsia="es-EC"/>
        </w:rPr>
        <w:t>, la </w:t>
      </w:r>
      <w:r w:rsidRPr="00BD7498">
        <w:rPr>
          <w:rFonts w:ascii="Arial" w:hAnsi="Arial" w:cs="Arial"/>
          <w:bCs/>
          <w:sz w:val="24"/>
          <w:szCs w:val="24"/>
          <w:shd w:val="clear" w:color="auto" w:fill="FFFFFF"/>
          <w:lang w:eastAsia="es-EC"/>
        </w:rPr>
        <w:t>potencia media</w:t>
      </w:r>
      <w:r w:rsidRPr="00BD7498">
        <w:rPr>
          <w:rFonts w:ascii="Arial" w:hAnsi="Arial" w:cs="Arial"/>
          <w:sz w:val="24"/>
          <w:szCs w:val="24"/>
          <w:shd w:val="clear" w:color="auto" w:fill="FFFFFF"/>
          <w:lang w:eastAsia="es-EC"/>
        </w:rPr>
        <w:t> durante ese intervalo está dada por la relación:</w:t>
      </w:r>
    </w:p>
    <w:p w:rsidR="00C27BB6" w:rsidRPr="00BD7498" w:rsidRDefault="002934B7" w:rsidP="00C27BB6">
      <w:pPr>
        <w:spacing w:after="24" w:line="360" w:lineRule="atLeast"/>
        <w:ind w:left="720"/>
        <w:jc w:val="both"/>
        <w:rPr>
          <w:rFonts w:ascii="Arial" w:eastAsia="Times New Roman" w:hAnsi="Arial" w:cs="Arial"/>
          <w:sz w:val="24"/>
          <w:szCs w:val="24"/>
          <w:shd w:val="clear" w:color="auto" w:fill="FFFFFF"/>
          <w:lang w:eastAsia="es-EC"/>
        </w:rPr>
      </w:pPr>
      <w:r w:rsidRPr="00BD7498">
        <w:rPr>
          <w:rFonts w:ascii="Arial" w:hAnsi="Arial" w:cs="Arial"/>
          <w:noProof/>
          <w:sz w:val="24"/>
          <w:szCs w:val="24"/>
          <w:lang w:val="es-EC" w:eastAsia="es-EC"/>
        </w:rPr>
        <mc:AlternateContent>
          <mc:Choice Requires="wps">
            <w:drawing>
              <wp:anchor distT="0" distB="0" distL="114300" distR="114300" simplePos="0" relativeHeight="251694080" behindDoc="0" locked="0" layoutInCell="1" allowOverlap="1">
                <wp:simplePos x="0" y="0"/>
                <wp:positionH relativeFrom="column">
                  <wp:posOffset>1471295</wp:posOffset>
                </wp:positionH>
                <wp:positionV relativeFrom="paragraph">
                  <wp:posOffset>480060</wp:posOffset>
                </wp:positionV>
                <wp:extent cx="269875" cy="45085"/>
                <wp:effectExtent l="0" t="0" r="0" b="12065"/>
                <wp:wrapNone/>
                <wp:docPr id="215" name="29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45085"/>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C9609" id="29 Menos" o:spid="_x0000_s1026" style="position:absolute;margin-left:115.85pt;margin-top:37.8pt;width:21.25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" path="m35772,17241r198331,l234103,27844r-198331,l35772,17241xe" fillcolor="#4f81bd [3204]" strokecolor="black [3213]" strokeweight="2pt">
                <v:path arrowok="t" o:connecttype="custom" o:connectlocs="35772,17241;234103,17241;234103,27844;35772,27844;35772,17241" o:connectangles="0,0,0,0,0"/>
              </v:shap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693056" behindDoc="0" locked="0" layoutInCell="1" allowOverlap="1">
                <wp:simplePos x="0" y="0"/>
                <wp:positionH relativeFrom="column">
                  <wp:posOffset>1471930</wp:posOffset>
                </wp:positionH>
                <wp:positionV relativeFrom="paragraph">
                  <wp:posOffset>400685</wp:posOffset>
                </wp:positionV>
                <wp:extent cx="261620" cy="47625"/>
                <wp:effectExtent l="0" t="0" r="5080" b="9525"/>
                <wp:wrapNone/>
                <wp:docPr id="214" name="28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47625"/>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99AECB" id="28 Menos" o:spid="_x0000_s1026" style="position:absolute;margin-left:115.9pt;margin-top:31.55pt;width:20.6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6162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" path="m34678,18212r192264,l226942,29413r-192264,l34678,18212xe" fillcolor="#4f81bd [3204]" strokecolor="black [3213]" strokeweight="2pt">
                <v:path arrowok="t" o:connecttype="custom" o:connectlocs="34678,18212;226942,18212;226942,29413;34678,29413;34678,18212" o:connectangles="0,0,0,0,0"/>
              </v:shap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688960" behindDoc="0" locked="0" layoutInCell="1" allowOverlap="1">
                <wp:simplePos x="0" y="0"/>
                <wp:positionH relativeFrom="column">
                  <wp:posOffset>723900</wp:posOffset>
                </wp:positionH>
                <wp:positionV relativeFrom="paragraph">
                  <wp:posOffset>505460</wp:posOffset>
                </wp:positionV>
                <wp:extent cx="214630" cy="45085"/>
                <wp:effectExtent l="0" t="0" r="0" b="12065"/>
                <wp:wrapNone/>
                <wp:docPr id="213" name="22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14630" cy="45085"/>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84FE3B" id="22 Menos" o:spid="_x0000_s1026" style="position:absolute;margin-left:57pt;margin-top:39.8pt;width:16.9pt;height:3.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463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" path="m28449,17241r157732,l186181,27844r-157732,l28449,17241xe" fillcolor="#4f81bd [3204]" strokecolor="black [3213]" strokeweight="2pt">
                <v:path arrowok="t" o:connecttype="custom" o:connectlocs="28449,17241;186181,17241;186181,27844;28449,27844;28449,17241" o:connectangles="0,0,0,0,0"/>
              </v:shap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689984" behindDoc="0" locked="0" layoutInCell="1" allowOverlap="1">
                <wp:simplePos x="0" y="0"/>
                <wp:positionH relativeFrom="column">
                  <wp:posOffset>723900</wp:posOffset>
                </wp:positionH>
                <wp:positionV relativeFrom="paragraph">
                  <wp:posOffset>445770</wp:posOffset>
                </wp:positionV>
                <wp:extent cx="214630" cy="47625"/>
                <wp:effectExtent l="0" t="0" r="0" b="9525"/>
                <wp:wrapNone/>
                <wp:docPr id="212" name="23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14630" cy="47625"/>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B65431" id="23 Menos" o:spid="_x0000_s1026" style="position:absolute;margin-left:57pt;margin-top:35.1pt;width:16.9pt;height:3.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463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" path="m28449,18212r157732,l186181,29413r-157732,l28449,18212xe" fillcolor="#4f81bd [3204]" strokecolor="black [3213]" strokeweight="2pt">
                <v:path arrowok="t" o:connecttype="custom" o:connectlocs="28449,18212;186181,18212;186181,29413;28449,29413;28449,18212" o:connectangles="0,0,0,0,0"/>
              </v:shap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691008" behindDoc="0" locked="0" layoutInCell="1" allowOverlap="1">
                <wp:simplePos x="0" y="0"/>
                <wp:positionH relativeFrom="column">
                  <wp:posOffset>723900</wp:posOffset>
                </wp:positionH>
                <wp:positionV relativeFrom="paragraph">
                  <wp:posOffset>396240</wp:posOffset>
                </wp:positionV>
                <wp:extent cx="214630" cy="45085"/>
                <wp:effectExtent l="0" t="0" r="0" b="12065"/>
                <wp:wrapNone/>
                <wp:docPr id="211" name="24 Meno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45085"/>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61792F" id="24 Menos" o:spid="_x0000_s1026" style="position:absolute;margin-left:57pt;margin-top:31.2pt;width:16.9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463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" path="m28449,17241r157732,l186181,27844r-157732,l28449,17241xe" fillcolor="#4f81bd [3204]" strokecolor="black [3213]" strokeweight="2pt">
                <v:path arrowok="t" o:connecttype="custom" o:connectlocs="28449,17241;186181,17241;186181,27844;28449,27844;28449,17241" o:connectangles="0,0,0,0,0"/>
              </v:shap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692032" behindDoc="0" locked="0" layoutInCell="1" allowOverlap="1">
                <wp:simplePos x="0" y="0"/>
                <wp:positionH relativeFrom="column">
                  <wp:posOffset>939165</wp:posOffset>
                </wp:positionH>
                <wp:positionV relativeFrom="paragraph">
                  <wp:posOffset>226060</wp:posOffset>
                </wp:positionV>
                <wp:extent cx="468630" cy="524510"/>
                <wp:effectExtent l="0" t="0" r="26670" b="27940"/>
                <wp:wrapNone/>
                <wp:docPr id="210" name="25 Corchet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52451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9519B6" w:rsidRPr="003E0F49" w:rsidRDefault="009519B6" w:rsidP="00C27BB6">
                            <w:pPr>
                              <w:jc w:val="center"/>
                              <w:rPr>
                                <w:sz w:val="48"/>
                                <w:szCs w:val="48"/>
                              </w:rPr>
                            </w:pPr>
                            <w:r w:rsidRPr="003E0F49">
                              <w:rPr>
                                <w:sz w:val="48"/>
                                <w:szCs w:val="48"/>
                              </w:rPr>
                              <w:t>p</w:t>
                            </w:r>
                          </w:p>
                          <w:p w:rsidR="009519B6" w:rsidRDefault="009519B6" w:rsidP="00C27B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25 Corchetes" o:spid="_x0000_s1043" type="#_x0000_t185" style="position:absolute;left:0;text-align:left;margin-left:73.95pt;margin-top:17.8pt;width:36.9pt;height:4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" strokecolor="black [3213]">
                <v:path arrowok="t"/>
                <v:textbox>
                  <w:txbxContent>
                    <w:p w:rsidR="009519B6" w:rsidRPr="003E0F49" w:rsidRDefault="009519B6" w:rsidP="00C27BB6">
                      <w:pPr>
                        <w:jc w:val="center"/>
                        <w:rPr>
                          <w:sz w:val="48"/>
                          <w:szCs w:val="48"/>
                        </w:rPr>
                      </w:pPr>
                      <w:r w:rsidRPr="003E0F49">
                        <w:rPr>
                          <w:sz w:val="48"/>
                          <w:szCs w:val="48"/>
                        </w:rPr>
                        <w:t>p</w:t>
                      </w:r>
                    </w:p>
                    <w:p w:rsidR="009519B6" w:rsidRDefault="009519B6" w:rsidP="00C27BB6"/>
                  </w:txbxContent>
                </v:textbox>
              </v:shape>
            </w:pict>
          </mc:Fallback>
        </mc:AlternateContent>
      </w:r>
      <w:r w:rsidR="00C27BB6" w:rsidRPr="00BD7498">
        <w:rPr>
          <w:rFonts w:ascii="Arial" w:eastAsia="Times New Roman" w:hAnsi="Arial" w:cs="Arial"/>
          <w:sz w:val="24"/>
          <w:szCs w:val="24"/>
          <w:shd w:val="clear" w:color="auto" w:fill="FFFFFF"/>
          <w:lang w:eastAsia="es-EC"/>
        </w:rPr>
        <w:br w:type="textWrapping" w:clear="all"/>
        <w:t xml:space="preserve"> p</w:t>
      </w:r>
      <w:r w:rsidR="00C27BB6" w:rsidRPr="00BD7498">
        <w:rPr>
          <w:rFonts w:ascii="Arial" w:eastAsia="Times New Roman" w:hAnsi="Arial" w:cs="Arial"/>
          <w:sz w:val="24"/>
          <w:szCs w:val="24"/>
          <w:shd w:val="clear" w:color="auto" w:fill="FFFFFF"/>
          <w:lang w:eastAsia="es-EC"/>
        </w:rPr>
        <w:tab/>
      </w:r>
      <w:r w:rsidR="00C27BB6" w:rsidRPr="00BD7498">
        <w:rPr>
          <w:rFonts w:ascii="Arial" w:eastAsia="Times New Roman" w:hAnsi="Arial" w:cs="Arial"/>
          <w:sz w:val="24"/>
          <w:szCs w:val="24"/>
          <w:shd w:val="clear" w:color="auto" w:fill="FFFFFF"/>
          <w:lang w:eastAsia="es-EC"/>
        </w:rPr>
        <w:tab/>
        <w:t xml:space="preserve"> </w:t>
      </w:r>
      <w:r w:rsidR="00C27BB6" w:rsidRPr="00BD7498">
        <w:rPr>
          <w:rFonts w:ascii="Arial" w:eastAsia="Times New Roman" w:hAnsi="Arial" w:cs="Arial"/>
          <w:sz w:val="24"/>
          <w:szCs w:val="24"/>
          <w:shd w:val="clear" w:color="auto" w:fill="FFFFFF"/>
          <w:lang w:eastAsia="es-EC"/>
        </w:rPr>
        <w:tab/>
        <w:t xml:space="preserve"> w</w:t>
      </w:r>
    </w:p>
    <w:p w:rsidR="00C27BB6" w:rsidRPr="00BD7498" w:rsidRDefault="002934B7" w:rsidP="00C27BB6">
      <w:pPr>
        <w:tabs>
          <w:tab w:val="left" w:pos="952"/>
          <w:tab w:val="left" w:pos="2780"/>
          <w:tab w:val="left" w:pos="2893"/>
        </w:tabs>
        <w:spacing w:after="24" w:line="360" w:lineRule="atLeast"/>
        <w:ind w:left="720"/>
        <w:jc w:val="both"/>
        <w:rPr>
          <w:rFonts w:ascii="Arial" w:eastAsia="Times New Roman" w:hAnsi="Arial" w:cs="Arial"/>
          <w:sz w:val="24"/>
          <w:szCs w:val="24"/>
          <w:shd w:val="clear" w:color="auto" w:fill="FFFFFF"/>
          <w:lang w:eastAsia="es-EC"/>
        </w:rPr>
      </w:pPr>
      <w:r w:rsidRPr="00BD7498">
        <w:rPr>
          <w:rFonts w:ascii="Arial" w:hAnsi="Arial" w:cs="Arial"/>
          <w:noProof/>
          <w:sz w:val="24"/>
          <w:szCs w:val="24"/>
          <w:lang w:val="es-EC" w:eastAsia="es-EC"/>
        </w:rPr>
        <mc:AlternateContent>
          <mc:Choice Requires="wps">
            <w:drawing>
              <wp:anchor distT="4294967295" distB="4294967295" distL="114300" distR="114300" simplePos="0" relativeHeight="251695104" behindDoc="0" locked="0" layoutInCell="1" allowOverlap="1">
                <wp:simplePos x="0" y="0"/>
                <wp:positionH relativeFrom="column">
                  <wp:posOffset>1852930</wp:posOffset>
                </wp:positionH>
                <wp:positionV relativeFrom="paragraph">
                  <wp:posOffset>11429</wp:posOffset>
                </wp:positionV>
                <wp:extent cx="302260" cy="0"/>
                <wp:effectExtent l="0" t="0" r="21590" b="19050"/>
                <wp:wrapNone/>
                <wp:docPr id="209" name="3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2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4E634" id="30 Conector recto"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9pt,.9pt" to="16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" strokecolor="black [3213]">
                <o:lock v:ext="edit" shapetype="f"/>
              </v:lin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696128" behindDoc="0" locked="0" layoutInCell="1" allowOverlap="1">
                <wp:simplePos x="0" y="0"/>
                <wp:positionH relativeFrom="column">
                  <wp:posOffset>1821815</wp:posOffset>
                </wp:positionH>
                <wp:positionV relativeFrom="paragraph">
                  <wp:posOffset>132080</wp:posOffset>
                </wp:positionV>
                <wp:extent cx="207010" cy="127000"/>
                <wp:effectExtent l="0" t="0" r="21590" b="25400"/>
                <wp:wrapNone/>
                <wp:docPr id="208" name="31 Triángulo isóscel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2700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C6B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31 Triángulo isósceles" o:spid="_x0000_s1026" type="#_x0000_t5" style="position:absolute;margin-left:143.45pt;margin-top:10.4pt;width:16.3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" fillcolor="white [3212]" strokecolor="black [3213]" strokeweight="2pt">
                <v:path arrowok="t"/>
              </v:shape>
            </w:pict>
          </mc:Fallback>
        </mc:AlternateContent>
      </w:r>
      <w:r w:rsidR="00C27BB6" w:rsidRPr="00BD7498">
        <w:rPr>
          <w:rFonts w:ascii="Arial" w:eastAsia="Times New Roman" w:hAnsi="Arial" w:cs="Arial"/>
          <w:sz w:val="24"/>
          <w:szCs w:val="24"/>
          <w:shd w:val="clear" w:color="auto" w:fill="FFFFFF"/>
          <w:lang w:eastAsia="es-EC"/>
        </w:rPr>
        <w:tab/>
      </w:r>
      <w:r w:rsidR="00C27BB6" w:rsidRPr="00BD7498">
        <w:rPr>
          <w:rFonts w:ascii="Arial" w:eastAsia="Times New Roman" w:hAnsi="Arial" w:cs="Arial"/>
          <w:sz w:val="24"/>
          <w:szCs w:val="24"/>
          <w:shd w:val="clear" w:color="auto" w:fill="FFFFFF"/>
          <w:lang w:eastAsia="es-EC"/>
        </w:rPr>
        <w:tab/>
      </w:r>
      <w:r w:rsidR="00C27BB6" w:rsidRPr="00BD7498">
        <w:rPr>
          <w:rFonts w:ascii="Arial" w:eastAsia="Times New Roman" w:hAnsi="Arial" w:cs="Arial"/>
          <w:sz w:val="24"/>
          <w:szCs w:val="24"/>
          <w:shd w:val="clear" w:color="auto" w:fill="FFFFFF"/>
          <w:lang w:eastAsia="es-EC"/>
        </w:rPr>
        <w:tab/>
        <w:t xml:space="preserve">   </w:t>
      </w:r>
      <w:proofErr w:type="gramStart"/>
      <w:r w:rsidR="00C27BB6" w:rsidRPr="00BD7498">
        <w:rPr>
          <w:rFonts w:ascii="Arial" w:eastAsia="Times New Roman" w:hAnsi="Arial" w:cs="Arial"/>
          <w:sz w:val="24"/>
          <w:szCs w:val="24"/>
          <w:shd w:val="clear" w:color="auto" w:fill="FFFFFF"/>
          <w:lang w:eastAsia="es-EC"/>
        </w:rPr>
        <w:t>t</w:t>
      </w:r>
      <w:proofErr w:type="gramEnd"/>
      <w:r w:rsidR="00C27BB6" w:rsidRPr="00BD7498">
        <w:rPr>
          <w:rFonts w:ascii="Arial" w:eastAsia="Times New Roman" w:hAnsi="Arial" w:cs="Arial"/>
          <w:sz w:val="24"/>
          <w:szCs w:val="24"/>
          <w:shd w:val="clear" w:color="auto" w:fill="FFFFFF"/>
          <w:lang w:eastAsia="es-EC"/>
        </w:rPr>
        <w:tab/>
      </w:r>
    </w:p>
    <w:p w:rsidR="00C27BB6" w:rsidRPr="00BD7498" w:rsidRDefault="00C27BB6" w:rsidP="00C27BB6">
      <w:pPr>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La </w:t>
      </w:r>
      <w:r w:rsidRPr="00BD7498">
        <w:rPr>
          <w:rFonts w:ascii="Arial" w:eastAsia="Times New Roman" w:hAnsi="Arial" w:cs="Arial"/>
          <w:bCs/>
          <w:sz w:val="24"/>
          <w:szCs w:val="24"/>
          <w:shd w:val="clear" w:color="auto" w:fill="FFFFFF"/>
          <w:lang w:eastAsia="es-EC"/>
        </w:rPr>
        <w:t xml:space="preserve">potencia instantánea </w:t>
      </w:r>
      <w:r w:rsidRPr="00BD7498">
        <w:rPr>
          <w:rFonts w:ascii="Arial" w:eastAsia="Times New Roman" w:hAnsi="Arial" w:cs="Arial"/>
          <w:sz w:val="24"/>
          <w:szCs w:val="24"/>
          <w:shd w:val="clear" w:color="auto" w:fill="FFFFFF"/>
          <w:lang w:eastAsia="es-EC"/>
        </w:rPr>
        <w:t xml:space="preserve"> es el valor límite de la potencia media cuando el intervalo de tiempo </w:t>
      </w:r>
      <w:proofErr w:type="spellStart"/>
      <w:r w:rsidRPr="00BD7498">
        <w:rPr>
          <w:rFonts w:ascii="Arial" w:eastAsia="Times New Roman" w:hAnsi="Arial" w:cs="Arial"/>
          <w:sz w:val="24"/>
          <w:szCs w:val="24"/>
          <w:shd w:val="clear" w:color="auto" w:fill="FFFFFF"/>
          <w:lang w:eastAsia="es-EC"/>
        </w:rPr>
        <w:t>Δ</w:t>
      </w:r>
      <w:r w:rsidRPr="00BD7498">
        <w:rPr>
          <w:rFonts w:ascii="Arial" w:eastAsia="Times New Roman" w:hAnsi="Arial" w:cs="Arial"/>
          <w:i/>
          <w:iCs/>
          <w:sz w:val="24"/>
          <w:szCs w:val="24"/>
          <w:shd w:val="clear" w:color="auto" w:fill="FFFFFF"/>
          <w:lang w:eastAsia="es-EC"/>
        </w:rPr>
        <w:t>t</w:t>
      </w:r>
      <w:proofErr w:type="spellEnd"/>
      <w:r w:rsidRPr="00BD7498">
        <w:rPr>
          <w:rFonts w:ascii="Arial" w:eastAsia="Times New Roman" w:hAnsi="Arial" w:cs="Arial"/>
          <w:sz w:val="24"/>
          <w:szCs w:val="24"/>
          <w:shd w:val="clear" w:color="auto" w:fill="FFFFFF"/>
          <w:lang w:eastAsia="es-EC"/>
        </w:rPr>
        <w:t> se aproxima a cero:</w:t>
      </w:r>
    </w:p>
    <w:p w:rsidR="00C27BB6" w:rsidRPr="00BD7498" w:rsidRDefault="00C27BB6" w:rsidP="00C27BB6">
      <w:pPr>
        <w:tabs>
          <w:tab w:val="left" w:pos="1190"/>
        </w:tabs>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ab/>
      </w:r>
      <w:r w:rsidRPr="00BD7498">
        <w:rPr>
          <w:rFonts w:ascii="Arial" w:eastAsia="Times New Roman" w:hAnsi="Arial" w:cs="Arial"/>
          <w:sz w:val="24"/>
          <w:szCs w:val="24"/>
          <w:shd w:val="clear" w:color="auto" w:fill="FFFFFF"/>
          <w:lang w:eastAsia="es-EC"/>
        </w:rPr>
        <w:tab/>
      </w:r>
    </w:p>
    <w:p w:rsidR="00C27BB6" w:rsidRPr="00BD7498" w:rsidRDefault="00C27BB6" w:rsidP="00C27BB6">
      <w:pPr>
        <w:shd w:val="clear" w:color="auto" w:fill="FFFFFF"/>
        <w:spacing w:before="96" w:after="120" w:line="360" w:lineRule="atLeast"/>
        <w:ind w:left="834"/>
        <w:jc w:val="both"/>
        <w:rPr>
          <w:rFonts w:ascii="Arial" w:eastAsia="Times New Roman" w:hAnsi="Arial" w:cs="Arial"/>
          <w:sz w:val="24"/>
          <w:szCs w:val="24"/>
          <w:shd w:val="clear" w:color="auto" w:fill="FFFFFF"/>
          <w:lang w:eastAsia="es-EC"/>
        </w:rPr>
      </w:pPr>
      <w:r w:rsidRPr="00BD7498">
        <w:rPr>
          <w:rFonts w:ascii="Arial" w:eastAsia="Times New Roman" w:hAnsi="Arial" w:cs="Arial"/>
          <w:noProof/>
          <w:sz w:val="24"/>
          <w:szCs w:val="24"/>
          <w:shd w:val="clear" w:color="auto" w:fill="FFFFFF"/>
          <w:lang w:val="es-EC" w:eastAsia="es-EC"/>
        </w:rPr>
        <w:lastRenderedPageBreak/>
        <w:drawing>
          <wp:inline distT="0" distB="0" distL="0" distR="0" wp14:anchorId="689C5922" wp14:editId="51145D38">
            <wp:extent cx="3896140" cy="667909"/>
            <wp:effectExtent l="0" t="0" r="0" b="0"/>
            <wp:docPr id="138" name="Imagen 138" descr="P(t) = \lim_{\Delta t\rightarrow 0} \frac{\ W}{\Delta t}\ =&#10;\lim_{\Delta t\rightarrow 0} \mathbf{F}\cdot\frac{\Delta\mathbf{r}}{\Delta t} =&#10;\mathbf{F}\cdot \mathb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 = \lim_{\Delta t\rightarrow 0} \frac{\ W}{\Delta t}\ =&#10;\lim_{\Delta t\rightarrow 0} \mathbf{F}\cdot\frac{\Delta\mathbf{r}}{\Delta t} =&#10;\mathbf{F}\cdot \mathbf{v}"/>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904089" cy="669272"/>
                    </a:xfrm>
                    <a:prstGeom prst="rect">
                      <a:avLst/>
                    </a:prstGeom>
                    <a:noFill/>
                    <a:ln>
                      <a:noFill/>
                    </a:ln>
                  </pic:spPr>
                </pic:pic>
              </a:graphicData>
            </a:graphic>
          </wp:inline>
        </w:drawing>
      </w:r>
    </w:p>
    <w:p w:rsidR="00C27BB6" w:rsidRPr="00BD7498" w:rsidRDefault="00C27BB6" w:rsidP="00C27BB6">
      <w:pPr>
        <w:spacing w:before="96" w:after="120" w:line="360" w:lineRule="atLeast"/>
        <w:ind w:left="384"/>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Donde</w:t>
      </w:r>
    </w:p>
    <w:p w:rsidR="00C27BB6" w:rsidRPr="00BD7498" w:rsidRDefault="00C27BB6" w:rsidP="00C27BB6">
      <w:pPr>
        <w:numPr>
          <w:ilvl w:val="0"/>
          <w:numId w:val="81"/>
        </w:numPr>
        <w:spacing w:before="100" w:beforeAutospacing="1" w:after="24" w:line="360" w:lineRule="atLeast"/>
        <w:ind w:left="768"/>
        <w:jc w:val="both"/>
        <w:rPr>
          <w:rFonts w:ascii="Arial" w:eastAsia="Times New Roman" w:hAnsi="Arial" w:cs="Arial"/>
          <w:sz w:val="24"/>
          <w:szCs w:val="24"/>
          <w:shd w:val="clear" w:color="auto" w:fill="FFFFFF"/>
          <w:lang w:eastAsia="es-EC"/>
        </w:rPr>
      </w:pPr>
      <w:r w:rsidRPr="00BD7498">
        <w:rPr>
          <w:rFonts w:ascii="Arial" w:eastAsia="Times New Roman" w:hAnsi="Arial" w:cs="Arial"/>
          <w:i/>
          <w:iCs/>
          <w:sz w:val="24"/>
          <w:szCs w:val="24"/>
          <w:shd w:val="clear" w:color="auto" w:fill="FFFFFF"/>
          <w:lang w:eastAsia="es-EC"/>
        </w:rPr>
        <w:t>P</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la potencia,</w:t>
      </w:r>
    </w:p>
    <w:p w:rsidR="00C27BB6" w:rsidRPr="00BD7498" w:rsidRDefault="00C27BB6" w:rsidP="00C27BB6">
      <w:pPr>
        <w:numPr>
          <w:ilvl w:val="0"/>
          <w:numId w:val="81"/>
        </w:numPr>
        <w:spacing w:before="100" w:beforeAutospacing="1" w:after="24" w:line="360" w:lineRule="atLeast"/>
        <w:ind w:left="768"/>
        <w:jc w:val="both"/>
        <w:rPr>
          <w:rFonts w:ascii="Arial" w:hAnsi="Arial" w:cs="Arial"/>
          <w:sz w:val="24"/>
          <w:szCs w:val="24"/>
        </w:rPr>
      </w:pPr>
      <w:r w:rsidRPr="00BD7498">
        <w:rPr>
          <w:rFonts w:ascii="Arial" w:eastAsia="Times New Roman" w:hAnsi="Arial" w:cs="Arial"/>
          <w:i/>
          <w:iCs/>
          <w:sz w:val="24"/>
          <w:szCs w:val="24"/>
          <w:shd w:val="clear" w:color="auto" w:fill="FFFFFF"/>
          <w:lang w:eastAsia="es-EC"/>
        </w:rPr>
        <w:t>W</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el </w:t>
      </w:r>
      <w:hyperlink r:id="rId460" w:tooltip="Trabajo (física)" w:history="1">
        <w:r w:rsidRPr="00BD7498">
          <w:rPr>
            <w:rFonts w:ascii="Arial" w:hAnsi="Arial" w:cs="Arial"/>
            <w:sz w:val="24"/>
            <w:szCs w:val="24"/>
          </w:rPr>
          <w:t>trabajo</w:t>
        </w:r>
      </w:hyperlink>
      <w:r w:rsidRPr="00BD7498">
        <w:rPr>
          <w:rFonts w:ascii="Arial" w:hAnsi="Arial" w:cs="Arial"/>
          <w:sz w:val="24"/>
          <w:szCs w:val="24"/>
        </w:rPr>
        <w:t>,</w:t>
      </w:r>
    </w:p>
    <w:p w:rsidR="00C27BB6" w:rsidRPr="00BD7498" w:rsidRDefault="00C27BB6" w:rsidP="00C27BB6">
      <w:pPr>
        <w:numPr>
          <w:ilvl w:val="0"/>
          <w:numId w:val="81"/>
        </w:numPr>
        <w:spacing w:before="100" w:beforeAutospacing="1" w:after="24" w:line="360" w:lineRule="atLeast"/>
        <w:ind w:left="768"/>
        <w:jc w:val="both"/>
        <w:rPr>
          <w:rFonts w:ascii="Arial" w:eastAsia="Times New Roman" w:hAnsi="Arial" w:cs="Arial"/>
          <w:sz w:val="24"/>
          <w:szCs w:val="24"/>
          <w:shd w:val="clear" w:color="auto" w:fill="FFFFFF"/>
          <w:lang w:eastAsia="es-EC"/>
        </w:rPr>
      </w:pPr>
      <w:r w:rsidRPr="00BD7498">
        <w:rPr>
          <w:rFonts w:ascii="Arial" w:eastAsia="Times New Roman" w:hAnsi="Arial" w:cs="Arial"/>
          <w:i/>
          <w:iCs/>
          <w:sz w:val="24"/>
          <w:szCs w:val="24"/>
          <w:shd w:val="clear" w:color="auto" w:fill="FFFFFF"/>
          <w:lang w:eastAsia="es-EC"/>
        </w:rPr>
        <w:t>t</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el </w:t>
      </w:r>
      <w:hyperlink r:id="rId461" w:tooltip="Tiempo" w:history="1">
        <w:r w:rsidRPr="00BD7498">
          <w:rPr>
            <w:rFonts w:ascii="Arial" w:hAnsi="Arial" w:cs="Arial"/>
            <w:sz w:val="24"/>
            <w:szCs w:val="24"/>
          </w:rPr>
          <w:t>tiempo</w:t>
        </w:r>
      </w:hyperlink>
      <w:r w:rsidRPr="00BD7498">
        <w:rPr>
          <w:rFonts w:ascii="Arial" w:hAnsi="Arial" w:cs="Arial"/>
          <w:sz w:val="24"/>
          <w:szCs w:val="24"/>
        </w:rPr>
        <w:t>.</w:t>
      </w:r>
    </w:p>
    <w:p w:rsidR="00C27BB6" w:rsidRPr="00BD7498" w:rsidRDefault="00C27BB6" w:rsidP="00C27BB6">
      <w:pPr>
        <w:numPr>
          <w:ilvl w:val="0"/>
          <w:numId w:val="81"/>
        </w:numPr>
        <w:spacing w:before="100" w:beforeAutospacing="1" w:after="24" w:line="360" w:lineRule="atLeast"/>
        <w:ind w:left="768"/>
        <w:jc w:val="both"/>
        <w:rPr>
          <w:rFonts w:ascii="Arial" w:eastAsia="Times New Roman" w:hAnsi="Arial" w:cs="Arial"/>
          <w:sz w:val="24"/>
          <w:szCs w:val="24"/>
          <w:shd w:val="clear" w:color="auto" w:fill="FFFFFF"/>
          <w:lang w:eastAsia="es-EC"/>
        </w:rPr>
      </w:pPr>
      <w:r w:rsidRPr="00BD7498">
        <w:rPr>
          <w:rFonts w:ascii="Arial" w:eastAsia="Times New Roman" w:hAnsi="Arial" w:cs="Arial"/>
          <w:bCs/>
          <w:sz w:val="24"/>
          <w:szCs w:val="24"/>
          <w:shd w:val="clear" w:color="auto" w:fill="FFFFFF"/>
          <w:lang w:eastAsia="es-EC"/>
        </w:rPr>
        <w:t>r</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el </w:t>
      </w:r>
      <w:hyperlink r:id="rId462" w:tooltip="Vector de posición" w:history="1">
        <w:r w:rsidRPr="00BD7498">
          <w:rPr>
            <w:rFonts w:ascii="Arial" w:hAnsi="Arial" w:cs="Arial"/>
            <w:sz w:val="24"/>
            <w:szCs w:val="24"/>
          </w:rPr>
          <w:t>vector de posición</w:t>
        </w:r>
      </w:hyperlink>
      <w:r w:rsidRPr="00BD7498">
        <w:rPr>
          <w:rFonts w:ascii="Arial" w:hAnsi="Arial" w:cs="Arial"/>
          <w:sz w:val="24"/>
          <w:szCs w:val="24"/>
        </w:rPr>
        <w:t>.</w:t>
      </w:r>
    </w:p>
    <w:p w:rsidR="00C27BB6" w:rsidRPr="00BD7498" w:rsidRDefault="00C27BB6" w:rsidP="00C27BB6">
      <w:pPr>
        <w:numPr>
          <w:ilvl w:val="0"/>
          <w:numId w:val="81"/>
        </w:numPr>
        <w:spacing w:before="100" w:beforeAutospacing="1" w:after="24" w:line="360" w:lineRule="atLeast"/>
        <w:ind w:left="768"/>
        <w:jc w:val="both"/>
        <w:rPr>
          <w:rFonts w:ascii="Arial" w:eastAsia="Times New Roman" w:hAnsi="Arial" w:cs="Arial"/>
          <w:sz w:val="24"/>
          <w:szCs w:val="24"/>
          <w:shd w:val="clear" w:color="auto" w:fill="FFFFFF"/>
          <w:lang w:eastAsia="es-EC"/>
        </w:rPr>
      </w:pPr>
      <w:r w:rsidRPr="00BD7498">
        <w:rPr>
          <w:rFonts w:ascii="Arial" w:eastAsia="Times New Roman" w:hAnsi="Arial" w:cs="Arial"/>
          <w:bCs/>
          <w:sz w:val="24"/>
          <w:szCs w:val="24"/>
          <w:shd w:val="clear" w:color="auto" w:fill="FFFFFF"/>
          <w:lang w:eastAsia="es-EC"/>
        </w:rPr>
        <w:t>F</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la </w:t>
      </w:r>
      <w:hyperlink r:id="rId463" w:tooltip="Fuerza" w:history="1">
        <w:r w:rsidRPr="00BD7498">
          <w:rPr>
            <w:rFonts w:ascii="Arial" w:hAnsi="Arial" w:cs="Arial"/>
            <w:sz w:val="24"/>
            <w:szCs w:val="24"/>
          </w:rPr>
          <w:t>fuerza</w:t>
        </w:r>
      </w:hyperlink>
      <w:r w:rsidRPr="00BD7498">
        <w:rPr>
          <w:rFonts w:ascii="Arial" w:hAnsi="Arial" w:cs="Arial"/>
          <w:sz w:val="24"/>
          <w:szCs w:val="24"/>
        </w:rPr>
        <w:t>.</w:t>
      </w:r>
    </w:p>
    <w:p w:rsidR="00C27BB6" w:rsidRPr="00BD7498" w:rsidRDefault="00C27BB6" w:rsidP="00C27BB6">
      <w:pPr>
        <w:numPr>
          <w:ilvl w:val="0"/>
          <w:numId w:val="81"/>
        </w:numPr>
        <w:spacing w:before="100" w:beforeAutospacing="1" w:after="24" w:line="360" w:lineRule="atLeast"/>
        <w:ind w:left="768"/>
        <w:jc w:val="both"/>
        <w:rPr>
          <w:rFonts w:ascii="Arial" w:eastAsia="Times New Roman" w:hAnsi="Arial" w:cs="Arial"/>
          <w:sz w:val="24"/>
          <w:szCs w:val="24"/>
          <w:shd w:val="clear" w:color="auto" w:fill="FFFFFF"/>
          <w:lang w:eastAsia="es-EC"/>
        </w:rPr>
      </w:pPr>
      <w:r w:rsidRPr="00BD7498">
        <w:rPr>
          <w:rFonts w:ascii="Arial" w:eastAsia="Times New Roman" w:hAnsi="Arial" w:cs="Arial"/>
          <w:bCs/>
          <w:sz w:val="24"/>
          <w:szCs w:val="24"/>
          <w:shd w:val="clear" w:color="auto" w:fill="FFFFFF"/>
          <w:lang w:eastAsia="es-EC"/>
        </w:rPr>
        <w:t>v</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la </w:t>
      </w:r>
      <w:hyperlink r:id="rId464" w:tooltip="Velocidad" w:history="1">
        <w:r w:rsidRPr="00BD7498">
          <w:rPr>
            <w:rFonts w:ascii="Arial" w:hAnsi="Arial" w:cs="Arial"/>
            <w:sz w:val="24"/>
            <w:szCs w:val="24"/>
          </w:rPr>
          <w:t>velocidad</w:t>
        </w:r>
      </w:hyperlink>
      <w:r w:rsidRPr="00BD7498">
        <w:rPr>
          <w:rFonts w:ascii="Arial" w:hAnsi="Arial" w:cs="Arial"/>
          <w:sz w:val="24"/>
          <w:szCs w:val="24"/>
        </w:rPr>
        <w:t>.</w:t>
      </w:r>
    </w:p>
    <w:p w:rsidR="00C27BB6" w:rsidRPr="00BD7498" w:rsidRDefault="00C27BB6" w:rsidP="00C27BB6">
      <w:pPr>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 xml:space="preserve">Potencia eléctrica </w:t>
      </w:r>
    </w:p>
    <w:p w:rsidR="00C27BB6" w:rsidRPr="00BD7498" w:rsidRDefault="00C27BB6" w:rsidP="00C27BB6">
      <w:pPr>
        <w:jc w:val="both"/>
        <w:rPr>
          <w:rFonts w:ascii="Arial" w:hAnsi="Arial" w:cs="Arial"/>
          <w:sz w:val="24"/>
          <w:szCs w:val="24"/>
          <w:shd w:val="clear" w:color="auto" w:fill="FFFFFF"/>
          <w:lang w:eastAsia="es-EC"/>
        </w:rPr>
      </w:pPr>
      <w:r w:rsidRPr="00BD7498">
        <w:rPr>
          <w:rFonts w:ascii="Arial" w:hAnsi="Arial" w:cs="Arial"/>
          <w:sz w:val="24"/>
          <w:szCs w:val="24"/>
          <w:shd w:val="clear" w:color="auto" w:fill="FFFFFF"/>
          <w:lang w:eastAsia="es-EC"/>
        </w:rPr>
        <w:t>La potencia eléctrica P se desarrollada en un cierto instante por un dispositivo viene dada por la expresión</w:t>
      </w:r>
    </w:p>
    <w:p w:rsidR="00C27BB6" w:rsidRPr="00BD7498" w:rsidRDefault="00C27BB6" w:rsidP="00C27BB6">
      <w:pPr>
        <w:shd w:val="clear" w:color="auto" w:fill="FFFFFF"/>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noProof/>
          <w:sz w:val="24"/>
          <w:szCs w:val="24"/>
          <w:shd w:val="clear" w:color="auto" w:fill="FFFFFF"/>
          <w:lang w:val="es-EC" w:eastAsia="es-EC"/>
        </w:rPr>
        <w:drawing>
          <wp:inline distT="0" distB="0" distL="0" distR="0" wp14:anchorId="15490E74" wp14:editId="2EBC3B34">
            <wp:extent cx="1264285" cy="198755"/>
            <wp:effectExtent l="0" t="0" r="0" b="0"/>
            <wp:docPr id="139" name="Imagen 139" descr="P(t) = I(t)V(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 = I(t)V(t) \,"/>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64285" cy="198755"/>
                    </a:xfrm>
                    <a:prstGeom prst="rect">
                      <a:avLst/>
                    </a:prstGeom>
                    <a:noFill/>
                    <a:ln>
                      <a:noFill/>
                    </a:ln>
                  </pic:spPr>
                </pic:pic>
              </a:graphicData>
            </a:graphic>
          </wp:inline>
        </w:drawing>
      </w:r>
    </w:p>
    <w:p w:rsidR="00C27BB6" w:rsidRPr="00BD7498" w:rsidRDefault="00C27BB6" w:rsidP="00C27BB6">
      <w:pPr>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Donde:</w:t>
      </w:r>
    </w:p>
    <w:p w:rsidR="00C27BB6" w:rsidRPr="00BD7498" w:rsidRDefault="00C27BB6" w:rsidP="00C27BB6">
      <w:pPr>
        <w:numPr>
          <w:ilvl w:val="0"/>
          <w:numId w:val="82"/>
        </w:numPr>
        <w:spacing w:before="100" w:beforeAutospacing="1" w:after="24" w:line="360" w:lineRule="atLeast"/>
        <w:ind w:left="384"/>
        <w:jc w:val="both"/>
        <w:rPr>
          <w:rFonts w:ascii="Arial" w:hAnsi="Arial" w:cs="Arial"/>
          <w:sz w:val="24"/>
          <w:szCs w:val="24"/>
        </w:rPr>
      </w:pPr>
      <w:proofErr w:type="gramStart"/>
      <w:r w:rsidRPr="00BD7498">
        <w:rPr>
          <w:rFonts w:ascii="Arial" w:eastAsia="Times New Roman" w:hAnsi="Arial" w:cs="Arial"/>
          <w:i/>
          <w:iCs/>
          <w:sz w:val="24"/>
          <w:szCs w:val="24"/>
          <w:shd w:val="clear" w:color="auto" w:fill="FFFFFF"/>
          <w:lang w:eastAsia="es-EC"/>
        </w:rPr>
        <w:t>P(</w:t>
      </w:r>
      <w:proofErr w:type="gramEnd"/>
      <w:r w:rsidRPr="00BD7498">
        <w:rPr>
          <w:rFonts w:ascii="Arial" w:eastAsia="Times New Roman" w:hAnsi="Arial" w:cs="Arial"/>
          <w:i/>
          <w:iCs/>
          <w:sz w:val="24"/>
          <w:szCs w:val="24"/>
          <w:shd w:val="clear" w:color="auto" w:fill="FFFFFF"/>
          <w:lang w:eastAsia="es-EC"/>
        </w:rPr>
        <w:t>t)</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la potencia instantánea, medida en vatios (julios/segundos).</w:t>
      </w:r>
    </w:p>
    <w:p w:rsidR="00C27BB6" w:rsidRPr="00BD7498" w:rsidRDefault="00C27BB6" w:rsidP="00C27BB6">
      <w:pPr>
        <w:numPr>
          <w:ilvl w:val="0"/>
          <w:numId w:val="82"/>
        </w:numPr>
        <w:spacing w:before="100" w:beforeAutospacing="1" w:after="24" w:line="360" w:lineRule="atLeast"/>
        <w:ind w:left="384"/>
        <w:jc w:val="both"/>
        <w:rPr>
          <w:rFonts w:ascii="Arial" w:hAnsi="Arial" w:cs="Arial"/>
          <w:sz w:val="24"/>
          <w:szCs w:val="24"/>
        </w:rPr>
      </w:pPr>
      <w:proofErr w:type="gramStart"/>
      <w:r w:rsidRPr="00BD7498">
        <w:rPr>
          <w:rFonts w:ascii="Arial" w:eastAsia="Times New Roman" w:hAnsi="Arial" w:cs="Arial"/>
          <w:i/>
          <w:iCs/>
          <w:sz w:val="24"/>
          <w:szCs w:val="24"/>
          <w:shd w:val="clear" w:color="auto" w:fill="FFFFFF"/>
          <w:lang w:eastAsia="es-EC"/>
        </w:rPr>
        <w:t>I(</w:t>
      </w:r>
      <w:proofErr w:type="gramEnd"/>
      <w:r w:rsidRPr="00BD7498">
        <w:rPr>
          <w:rFonts w:ascii="Arial" w:eastAsia="Times New Roman" w:hAnsi="Arial" w:cs="Arial"/>
          <w:i/>
          <w:iCs/>
          <w:sz w:val="24"/>
          <w:szCs w:val="24"/>
          <w:shd w:val="clear" w:color="auto" w:fill="FFFFFF"/>
          <w:lang w:eastAsia="es-EC"/>
        </w:rPr>
        <w:t>t)</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la corriente que circula por él, medida en amperios.</w:t>
      </w:r>
    </w:p>
    <w:p w:rsidR="00C27BB6" w:rsidRPr="00BD7498" w:rsidRDefault="00C27BB6" w:rsidP="00C27BB6">
      <w:pPr>
        <w:numPr>
          <w:ilvl w:val="0"/>
          <w:numId w:val="82"/>
        </w:numPr>
        <w:spacing w:before="100" w:beforeAutospacing="1" w:after="24" w:line="360" w:lineRule="atLeast"/>
        <w:ind w:left="384"/>
        <w:jc w:val="both"/>
        <w:rPr>
          <w:rFonts w:ascii="Arial" w:hAnsi="Arial" w:cs="Arial"/>
          <w:sz w:val="24"/>
          <w:szCs w:val="24"/>
        </w:rPr>
      </w:pPr>
      <w:proofErr w:type="gramStart"/>
      <w:r w:rsidRPr="00BD7498">
        <w:rPr>
          <w:rFonts w:ascii="Arial" w:eastAsia="Times New Roman" w:hAnsi="Arial" w:cs="Arial"/>
          <w:i/>
          <w:iCs/>
          <w:sz w:val="24"/>
          <w:szCs w:val="24"/>
          <w:shd w:val="clear" w:color="auto" w:fill="FFFFFF"/>
          <w:lang w:eastAsia="es-EC"/>
        </w:rPr>
        <w:t>V(</w:t>
      </w:r>
      <w:proofErr w:type="gramEnd"/>
      <w:r w:rsidRPr="00BD7498">
        <w:rPr>
          <w:rFonts w:ascii="Arial" w:eastAsia="Times New Roman" w:hAnsi="Arial" w:cs="Arial"/>
          <w:i/>
          <w:iCs/>
          <w:sz w:val="24"/>
          <w:szCs w:val="24"/>
          <w:shd w:val="clear" w:color="auto" w:fill="FFFFFF"/>
          <w:lang w:eastAsia="es-EC"/>
        </w:rPr>
        <w:t>t)</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la diferencia de potencial (caída de voltaje) a través del componente</w:t>
      </w:r>
      <w:r w:rsidRPr="00BD7498">
        <w:rPr>
          <w:rFonts w:ascii="Arial" w:eastAsia="Times New Roman" w:hAnsi="Arial" w:cs="Arial"/>
          <w:sz w:val="24"/>
          <w:szCs w:val="24"/>
          <w:shd w:val="clear" w:color="auto" w:fill="FFFFFF"/>
          <w:lang w:eastAsia="es-EC"/>
        </w:rPr>
        <w:t xml:space="preserve">, </w:t>
      </w:r>
      <w:r w:rsidRPr="00BD7498">
        <w:rPr>
          <w:rFonts w:ascii="Arial" w:hAnsi="Arial" w:cs="Arial"/>
          <w:sz w:val="24"/>
          <w:szCs w:val="24"/>
        </w:rPr>
        <w:t>medida en</w:t>
      </w:r>
      <w:r w:rsidRPr="00BD7498">
        <w:rPr>
          <w:rFonts w:ascii="Arial" w:eastAsia="Times New Roman" w:hAnsi="Arial" w:cs="Arial"/>
          <w:sz w:val="24"/>
          <w:szCs w:val="24"/>
          <w:shd w:val="clear" w:color="auto" w:fill="FFFFFF"/>
          <w:lang w:eastAsia="es-EC"/>
        </w:rPr>
        <w:t xml:space="preserve"> </w:t>
      </w:r>
      <w:r w:rsidRPr="00BD7498">
        <w:rPr>
          <w:rFonts w:ascii="Arial" w:hAnsi="Arial" w:cs="Arial"/>
          <w:sz w:val="24"/>
          <w:szCs w:val="24"/>
        </w:rPr>
        <w:t>voltios.</w:t>
      </w:r>
    </w:p>
    <w:p w:rsidR="00C27BB6" w:rsidRPr="00BD7498" w:rsidRDefault="00C27BB6" w:rsidP="00C27BB6">
      <w:pPr>
        <w:jc w:val="both"/>
        <w:rPr>
          <w:rFonts w:ascii="Arial" w:hAnsi="Arial" w:cs="Arial"/>
          <w:sz w:val="24"/>
          <w:szCs w:val="24"/>
          <w:shd w:val="clear" w:color="auto" w:fill="FFFFFF"/>
          <w:lang w:eastAsia="es-EC"/>
        </w:rPr>
      </w:pPr>
      <w:r w:rsidRPr="00BD7498">
        <w:rPr>
          <w:rFonts w:ascii="Arial" w:hAnsi="Arial" w:cs="Arial"/>
          <w:sz w:val="24"/>
          <w:szCs w:val="24"/>
          <w:shd w:val="clear" w:color="auto" w:fill="FFFFFF"/>
          <w:lang w:eastAsia="es-EC"/>
        </w:rPr>
        <w:t>Si el componente es una resistencia, tenemos:</w:t>
      </w:r>
    </w:p>
    <w:p w:rsidR="00C27BB6" w:rsidRPr="00BD7498" w:rsidRDefault="00C27BB6" w:rsidP="00C27BB6">
      <w:pPr>
        <w:shd w:val="clear" w:color="auto" w:fill="FFFFFF"/>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noProof/>
          <w:sz w:val="24"/>
          <w:szCs w:val="24"/>
          <w:shd w:val="clear" w:color="auto" w:fill="FFFFFF"/>
          <w:lang w:val="es-EC" w:eastAsia="es-EC"/>
        </w:rPr>
        <w:drawing>
          <wp:inline distT="0" distB="0" distL="0" distR="0" wp14:anchorId="0638032D" wp14:editId="2DDE7B30">
            <wp:extent cx="1208405" cy="405765"/>
            <wp:effectExtent l="0" t="0" r="0" b="0"/>
            <wp:docPr id="140" name="Imagen 140" descr="P=I^2 R = \frac{V^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2 R = \frac{V^2}{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08405" cy="405765"/>
                    </a:xfrm>
                    <a:prstGeom prst="rect">
                      <a:avLst/>
                    </a:prstGeom>
                    <a:noFill/>
                    <a:ln>
                      <a:noFill/>
                    </a:ln>
                  </pic:spPr>
                </pic:pic>
              </a:graphicData>
            </a:graphic>
          </wp:inline>
        </w:drawing>
      </w:r>
    </w:p>
    <w:p w:rsidR="00C27BB6" w:rsidRPr="00BD7498" w:rsidRDefault="00C27BB6" w:rsidP="00C27BB6">
      <w:pPr>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Donde:</w:t>
      </w:r>
    </w:p>
    <w:p w:rsidR="00C27BB6" w:rsidRPr="00BD7498" w:rsidRDefault="00C27BB6" w:rsidP="00C27BB6">
      <w:pPr>
        <w:numPr>
          <w:ilvl w:val="0"/>
          <w:numId w:val="83"/>
        </w:numPr>
        <w:spacing w:before="100" w:beforeAutospacing="1" w:after="24" w:line="360" w:lineRule="atLeast"/>
        <w:ind w:left="384"/>
        <w:jc w:val="both"/>
        <w:rPr>
          <w:rFonts w:ascii="Arial" w:eastAsia="Times New Roman" w:hAnsi="Arial" w:cs="Arial"/>
          <w:sz w:val="24"/>
          <w:szCs w:val="24"/>
          <w:shd w:val="clear" w:color="auto" w:fill="FFFFFF"/>
          <w:lang w:eastAsia="es-EC"/>
        </w:rPr>
      </w:pPr>
      <w:r w:rsidRPr="00BD7498">
        <w:rPr>
          <w:rFonts w:ascii="Arial" w:eastAsia="Times New Roman" w:hAnsi="Arial" w:cs="Arial"/>
          <w:i/>
          <w:iCs/>
          <w:sz w:val="24"/>
          <w:szCs w:val="24"/>
          <w:shd w:val="clear" w:color="auto" w:fill="FFFFFF"/>
          <w:lang w:eastAsia="es-EC"/>
        </w:rPr>
        <w:t>R</w:t>
      </w:r>
      <w:r w:rsidRPr="00BD7498">
        <w:rPr>
          <w:rFonts w:ascii="Arial" w:eastAsia="Times New Roman" w:hAnsi="Arial" w:cs="Arial"/>
          <w:sz w:val="24"/>
          <w:szCs w:val="24"/>
          <w:shd w:val="clear" w:color="auto" w:fill="FFFFFF"/>
          <w:lang w:eastAsia="es-EC"/>
        </w:rPr>
        <w:t> </w:t>
      </w:r>
      <w:r w:rsidRPr="00BD7498">
        <w:rPr>
          <w:rFonts w:ascii="Arial" w:hAnsi="Arial" w:cs="Arial"/>
          <w:sz w:val="24"/>
          <w:szCs w:val="24"/>
        </w:rPr>
        <w:t>es la resistencia, medida en ohmios</w:t>
      </w:r>
      <w:r w:rsidRPr="00BD7498">
        <w:rPr>
          <w:rFonts w:ascii="Arial" w:eastAsia="Times New Roman" w:hAnsi="Arial" w:cs="Arial"/>
          <w:sz w:val="24"/>
          <w:szCs w:val="24"/>
          <w:shd w:val="clear" w:color="auto" w:fill="FFFFFF"/>
          <w:lang w:eastAsia="es-EC"/>
        </w:rPr>
        <w:t>.</w:t>
      </w:r>
    </w:p>
    <w:p w:rsidR="00C27BB6" w:rsidRPr="00BD7498" w:rsidRDefault="00C27BB6" w:rsidP="00C27BB6">
      <w:pPr>
        <w:spacing w:before="100" w:beforeAutospacing="1" w:after="24" w:line="360" w:lineRule="atLeast"/>
        <w:ind w:left="384"/>
        <w:jc w:val="both"/>
        <w:rPr>
          <w:rFonts w:ascii="Arial" w:eastAsia="Times New Roman" w:hAnsi="Arial" w:cs="Arial"/>
          <w:b/>
          <w:sz w:val="24"/>
          <w:szCs w:val="24"/>
          <w:shd w:val="clear" w:color="auto" w:fill="FFFFFF"/>
          <w:lang w:eastAsia="es-EC"/>
        </w:rPr>
      </w:pPr>
      <w:r w:rsidRPr="00BD7498">
        <w:rPr>
          <w:rFonts w:ascii="Arial" w:eastAsia="Times New Roman" w:hAnsi="Arial" w:cs="Arial"/>
          <w:b/>
          <w:sz w:val="24"/>
          <w:szCs w:val="24"/>
          <w:shd w:val="clear" w:color="auto" w:fill="FFFFFF"/>
          <w:lang w:eastAsia="es-EC"/>
        </w:rPr>
        <w:t>Unidades de potencia</w:t>
      </w:r>
    </w:p>
    <w:p w:rsidR="00C27BB6" w:rsidRPr="00BD7498" w:rsidRDefault="00C27BB6" w:rsidP="00C27BB6">
      <w:pPr>
        <w:spacing w:before="100" w:beforeAutospacing="1" w:after="24" w:line="360" w:lineRule="atLeast"/>
        <w:ind w:left="384"/>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 xml:space="preserve">Entre  las unidades tenemos </w:t>
      </w:r>
    </w:p>
    <w:p w:rsidR="00C27BB6" w:rsidRPr="00BD7498" w:rsidRDefault="002934B7" w:rsidP="00C27BB6">
      <w:pPr>
        <w:spacing w:before="100" w:beforeAutospacing="1" w:after="24" w:line="360" w:lineRule="atLeast"/>
        <w:ind w:left="384"/>
        <w:jc w:val="both"/>
        <w:rPr>
          <w:rFonts w:ascii="Arial" w:eastAsia="Times New Roman" w:hAnsi="Arial" w:cs="Arial"/>
          <w:sz w:val="24"/>
          <w:szCs w:val="24"/>
          <w:shd w:val="clear" w:color="auto" w:fill="FFFFFF"/>
          <w:lang w:eastAsia="es-EC"/>
        </w:rPr>
      </w:pPr>
      <w:r w:rsidRPr="00BD7498">
        <w:rPr>
          <w:rFonts w:ascii="Arial" w:hAnsi="Arial" w:cs="Arial"/>
          <w:noProof/>
          <w:sz w:val="24"/>
          <w:szCs w:val="24"/>
          <w:lang w:val="es-EC" w:eastAsia="es-EC"/>
        </w:rPr>
        <mc:AlternateContent>
          <mc:Choice Requires="wps">
            <w:drawing>
              <wp:anchor distT="4294967295" distB="4294967295" distL="114300" distR="114300" simplePos="0" relativeHeight="251704320" behindDoc="0" locked="0" layoutInCell="1" allowOverlap="1">
                <wp:simplePos x="0" y="0"/>
                <wp:positionH relativeFrom="column">
                  <wp:posOffset>1670685</wp:posOffset>
                </wp:positionH>
                <wp:positionV relativeFrom="paragraph">
                  <wp:posOffset>345439</wp:posOffset>
                </wp:positionV>
                <wp:extent cx="212090" cy="0"/>
                <wp:effectExtent l="0" t="0" r="35560" b="19050"/>
                <wp:wrapNone/>
                <wp:docPr id="207"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62C95" id="9 Conector recto"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55pt,27.2pt" to="148.2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" strokecolor="black [3213]">
                <o:lock v:ext="edit" shapetype="f"/>
              </v:line>
            </w:pict>
          </mc:Fallback>
        </mc:AlternateContent>
      </w:r>
      <w:r w:rsidRPr="00BD7498">
        <w:rPr>
          <w:rFonts w:ascii="Arial" w:hAnsi="Arial" w:cs="Arial"/>
          <w:noProof/>
          <w:sz w:val="24"/>
          <w:szCs w:val="24"/>
          <w:lang w:val="es-EC" w:eastAsia="es-EC"/>
        </w:rPr>
        <mc:AlternateContent>
          <mc:Choice Requires="wps">
            <w:drawing>
              <wp:anchor distT="4294967295" distB="4294967295" distL="114300" distR="114300" simplePos="0" relativeHeight="251703296" behindDoc="0" locked="0" layoutInCell="1" allowOverlap="1">
                <wp:simplePos x="0" y="0"/>
                <wp:positionH relativeFrom="column">
                  <wp:posOffset>1209675</wp:posOffset>
                </wp:positionH>
                <wp:positionV relativeFrom="paragraph">
                  <wp:posOffset>345439</wp:posOffset>
                </wp:positionV>
                <wp:extent cx="351155" cy="0"/>
                <wp:effectExtent l="0" t="0" r="29845" b="19050"/>
                <wp:wrapNone/>
                <wp:docPr id="206"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2CA5A5" id="8 Conector recto"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25pt,27.2pt" to="122.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" strokecolor="black [3213]">
                <o:lock v:ext="edit" shapetype="f"/>
              </v:line>
            </w:pict>
          </mc:Fallback>
        </mc:AlternateContent>
      </w:r>
      <w:r w:rsidRPr="00BD7498">
        <w:rPr>
          <w:rFonts w:ascii="Arial" w:hAnsi="Arial" w:cs="Arial"/>
          <w:noProof/>
          <w:sz w:val="24"/>
          <w:szCs w:val="24"/>
          <w:lang w:val="es-EC" w:eastAsia="es-EC"/>
        </w:rPr>
        <mc:AlternateContent>
          <mc:Choice Requires="wps">
            <w:drawing>
              <wp:anchor distT="4294967295" distB="4294967295" distL="114300" distR="114300" simplePos="0" relativeHeight="251702272" behindDoc="0" locked="0" layoutInCell="1" allowOverlap="1">
                <wp:simplePos x="0" y="0"/>
                <wp:positionH relativeFrom="column">
                  <wp:posOffset>785495</wp:posOffset>
                </wp:positionH>
                <wp:positionV relativeFrom="paragraph">
                  <wp:posOffset>345439</wp:posOffset>
                </wp:positionV>
                <wp:extent cx="307340" cy="0"/>
                <wp:effectExtent l="0" t="0" r="35560" b="19050"/>
                <wp:wrapNone/>
                <wp:docPr id="205" name="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D2A9A3" id="7 Conector recto"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5pt,27.2pt" to="86.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" strokecolor="black [3213]">
                <o:lock v:ext="edit" shapetype="f"/>
              </v:line>
            </w:pict>
          </mc:Fallback>
        </mc:AlternateContent>
      </w:r>
      <w:r w:rsidRPr="00BD7498">
        <w:rPr>
          <w:rFonts w:ascii="Arial" w:hAnsi="Arial" w:cs="Arial"/>
          <w:noProof/>
          <w:sz w:val="24"/>
          <w:szCs w:val="24"/>
          <w:lang w:val="es-EC" w:eastAsia="es-EC"/>
        </w:rPr>
        <mc:AlternateContent>
          <mc:Choice Requires="wps">
            <w:drawing>
              <wp:anchor distT="4294967295" distB="4294967295" distL="114300" distR="114300" simplePos="0" relativeHeight="251701248" behindDoc="0" locked="0" layoutInCell="1" allowOverlap="1">
                <wp:simplePos x="0" y="0"/>
                <wp:positionH relativeFrom="column">
                  <wp:posOffset>185420</wp:posOffset>
                </wp:positionH>
                <wp:positionV relativeFrom="paragraph">
                  <wp:posOffset>345439</wp:posOffset>
                </wp:positionV>
                <wp:extent cx="526415" cy="0"/>
                <wp:effectExtent l="0" t="0" r="26035" b="19050"/>
                <wp:wrapNone/>
                <wp:docPr id="204"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64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33F5C35" id="6 Conector recto" o:spid="_x0000_s1026" style="position:absolute;flip:y;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6pt,27.2pt" to="56.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" strokecolor="black [3213]">
                <o:lock v:ext="edit" shapetype="f"/>
              </v:line>
            </w:pict>
          </mc:Fallback>
        </mc:AlternateContent>
      </w:r>
      <w:r w:rsidRPr="00BD7498">
        <w:rPr>
          <w:rFonts w:ascii="Arial" w:hAnsi="Arial" w:cs="Arial"/>
          <w:noProof/>
          <w:sz w:val="24"/>
          <w:szCs w:val="24"/>
          <w:lang w:val="es-EC" w:eastAsia="es-EC"/>
        </w:rPr>
        <mc:AlternateContent>
          <mc:Choice Requires="wps">
            <w:drawing>
              <wp:anchor distT="0" distB="0" distL="114300" distR="114300" simplePos="0" relativeHeight="251700224" behindDoc="0" locked="0" layoutInCell="1" allowOverlap="1">
                <wp:simplePos x="0" y="0"/>
                <wp:positionH relativeFrom="column">
                  <wp:posOffset>60960</wp:posOffset>
                </wp:positionH>
                <wp:positionV relativeFrom="paragraph">
                  <wp:posOffset>67945</wp:posOffset>
                </wp:positionV>
                <wp:extent cx="1967865" cy="680085"/>
                <wp:effectExtent l="0" t="0" r="13335" b="24765"/>
                <wp:wrapNone/>
                <wp:docPr id="203"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865" cy="680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19B6" w:rsidRPr="001D2038" w:rsidRDefault="009519B6" w:rsidP="00C27BB6">
                            <w:pPr>
                              <w:rPr>
                                <w:color w:val="000000" w:themeColor="text1"/>
                              </w:rPr>
                            </w:pPr>
                            <w:r w:rsidRPr="001D2038">
                              <w:rPr>
                                <w:color w:val="000000" w:themeColor="text1"/>
                              </w:rPr>
                              <w:t xml:space="preserve">Kilometro  </w:t>
                            </w:r>
                            <w:proofErr w:type="spellStart"/>
                            <w:proofErr w:type="gramStart"/>
                            <w:r w:rsidRPr="001D2038">
                              <w:rPr>
                                <w:color w:val="000000" w:themeColor="text1"/>
                              </w:rPr>
                              <w:t>kgm</w:t>
                            </w:r>
                            <w:proofErr w:type="spellEnd"/>
                            <w:r w:rsidRPr="001D2038">
                              <w:rPr>
                                <w:color w:val="000000" w:themeColor="text1"/>
                              </w:rPr>
                              <w:t xml:space="preserve"> ;</w:t>
                            </w:r>
                            <w:proofErr w:type="gramEnd"/>
                            <w:r w:rsidRPr="001D2038">
                              <w:rPr>
                                <w:color w:val="000000" w:themeColor="text1"/>
                              </w:rPr>
                              <w:t xml:space="preserve">     julio       j</w:t>
                            </w:r>
                            <w:r>
                              <w:rPr>
                                <w:color w:val="000000" w:themeColor="text1"/>
                              </w:rPr>
                              <w:t xml:space="preserve">                       </w:t>
                            </w:r>
                            <w:r w:rsidRPr="001D2038">
                              <w:rPr>
                                <w:color w:val="000000" w:themeColor="text1"/>
                              </w:rPr>
                              <w:t>Segundo      s      segundo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4.8pt;margin-top:5.35pt;width:154.95pt;height:5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" fillcolor="white [3212]" strokecolor="white [3212]" strokeweight="2pt">
                <v:path arrowok="t"/>
                <v:textbox>
                  <w:txbxContent>
                    <w:p w:rsidR="009519B6" w:rsidRPr="001D2038" w:rsidRDefault="009519B6" w:rsidP="00C27BB6">
                      <w:pPr>
                        <w:rPr>
                          <w:color w:val="000000" w:themeColor="text1"/>
                        </w:rPr>
                      </w:pPr>
                      <w:r w:rsidRPr="001D2038">
                        <w:rPr>
                          <w:color w:val="000000" w:themeColor="text1"/>
                        </w:rPr>
                        <w:t xml:space="preserve">Kilometro  </w:t>
                      </w:r>
                      <w:proofErr w:type="spellStart"/>
                      <w:proofErr w:type="gramStart"/>
                      <w:r w:rsidRPr="001D2038">
                        <w:rPr>
                          <w:color w:val="000000" w:themeColor="text1"/>
                        </w:rPr>
                        <w:t>kgm</w:t>
                      </w:r>
                      <w:proofErr w:type="spellEnd"/>
                      <w:r w:rsidRPr="001D2038">
                        <w:rPr>
                          <w:color w:val="000000" w:themeColor="text1"/>
                        </w:rPr>
                        <w:t xml:space="preserve"> ;</w:t>
                      </w:r>
                      <w:proofErr w:type="gramEnd"/>
                      <w:r w:rsidRPr="001D2038">
                        <w:rPr>
                          <w:color w:val="000000" w:themeColor="text1"/>
                        </w:rPr>
                        <w:t xml:space="preserve">     julio       j</w:t>
                      </w:r>
                      <w:r>
                        <w:rPr>
                          <w:color w:val="000000" w:themeColor="text1"/>
                        </w:rPr>
                        <w:t xml:space="preserve">                       </w:t>
                      </w:r>
                      <w:r w:rsidRPr="001D2038">
                        <w:rPr>
                          <w:color w:val="000000" w:themeColor="text1"/>
                        </w:rPr>
                        <w:t>Segundo      s      segundo    s</w:t>
                      </w:r>
                    </w:p>
                  </w:txbxContent>
                </v:textbox>
              </v:rect>
            </w:pict>
          </mc:Fallback>
        </mc:AlternateContent>
      </w:r>
      <w:r w:rsidR="00C27BB6" w:rsidRPr="00BD7498">
        <w:rPr>
          <w:rFonts w:ascii="Arial" w:eastAsia="Times New Roman" w:hAnsi="Arial" w:cs="Arial"/>
          <w:sz w:val="24"/>
          <w:szCs w:val="24"/>
          <w:shd w:val="clear" w:color="auto" w:fill="FFFFFF"/>
          <w:lang w:eastAsia="es-EC"/>
        </w:rPr>
        <w:t xml:space="preserve">                                                   Cuya unidad se denomina </w:t>
      </w:r>
    </w:p>
    <w:p w:rsidR="00C27BB6" w:rsidRPr="00BD7498" w:rsidRDefault="002934B7" w:rsidP="00C27BB6">
      <w:pPr>
        <w:spacing w:before="100" w:beforeAutospacing="1" w:after="24" w:line="360" w:lineRule="atLeast"/>
        <w:jc w:val="both"/>
        <w:rPr>
          <w:rFonts w:ascii="Arial" w:eastAsia="Times New Roman" w:hAnsi="Arial" w:cs="Arial"/>
          <w:sz w:val="24"/>
          <w:szCs w:val="24"/>
          <w:shd w:val="clear" w:color="auto" w:fill="FFFFFF"/>
          <w:lang w:eastAsia="es-EC"/>
        </w:rPr>
      </w:pPr>
      <w:r w:rsidRPr="00BD7498">
        <w:rPr>
          <w:rFonts w:ascii="Arial" w:hAnsi="Arial" w:cs="Arial"/>
          <w:noProof/>
          <w:sz w:val="24"/>
          <w:szCs w:val="24"/>
          <w:lang w:val="es-EC" w:eastAsia="es-EC"/>
        </w:rPr>
        <mc:AlternateContent>
          <mc:Choice Requires="wps">
            <w:drawing>
              <wp:anchor distT="0" distB="0" distL="114300" distR="114300" simplePos="0" relativeHeight="251705344" behindDoc="0" locked="0" layoutInCell="1" allowOverlap="1">
                <wp:simplePos x="0" y="0"/>
                <wp:positionH relativeFrom="column">
                  <wp:posOffset>2540</wp:posOffset>
                </wp:positionH>
                <wp:positionV relativeFrom="paragraph">
                  <wp:posOffset>217170</wp:posOffset>
                </wp:positionV>
                <wp:extent cx="3957320" cy="1134110"/>
                <wp:effectExtent l="0" t="0" r="24130" b="27940"/>
                <wp:wrapNone/>
                <wp:docPr id="20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7320" cy="1134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19B6" w:rsidRDefault="009519B6" w:rsidP="00C27BB6">
                            <w:pPr>
                              <w:rPr>
                                <w:color w:val="000000" w:themeColor="text1"/>
                              </w:rPr>
                            </w:pPr>
                            <w:r w:rsidRPr="00AC1F6D">
                              <w:rPr>
                                <w:color w:val="000000" w:themeColor="text1"/>
                              </w:rPr>
                              <w:t>Vatio (w</w:t>
                            </w:r>
                            <w:proofErr w:type="gramStart"/>
                            <w:r w:rsidRPr="00AC1F6D">
                              <w:rPr>
                                <w:color w:val="000000" w:themeColor="text1"/>
                              </w:rPr>
                              <w:t>) ;</w:t>
                            </w:r>
                            <w:proofErr w:type="gramEnd"/>
                            <w:r w:rsidRPr="00AC1F6D">
                              <w:rPr>
                                <w:color w:val="000000" w:themeColor="text1"/>
                              </w:rPr>
                              <w:t xml:space="preserve"> ergio</w:t>
                            </w:r>
                            <w:r>
                              <w:rPr>
                                <w:color w:val="000000" w:themeColor="text1"/>
                              </w:rPr>
                              <w:t xml:space="preserve">      </w:t>
                            </w:r>
                            <w:r w:rsidRPr="00AC1F6D">
                              <w:rPr>
                                <w:color w:val="000000" w:themeColor="text1"/>
                              </w:rPr>
                              <w:t xml:space="preserve"> erg</w:t>
                            </w:r>
                            <w:r>
                              <w:rPr>
                                <w:color w:val="000000" w:themeColor="text1"/>
                              </w:rPr>
                              <w:t xml:space="preserve">   ;</w:t>
                            </w:r>
                            <w:r w:rsidRPr="00AC1F6D">
                              <w:rPr>
                                <w:color w:val="000000" w:themeColor="text1"/>
                              </w:rPr>
                              <w:t xml:space="preserve"> caballo fuerza (hp)</w:t>
                            </w:r>
                            <w:r>
                              <w:rPr>
                                <w:color w:val="000000" w:themeColor="text1"/>
                              </w:rPr>
                              <w:t xml:space="preserve">                                                                                          s                segundo      s      </w:t>
                            </w:r>
                          </w:p>
                          <w:p w:rsidR="009519B6" w:rsidRDefault="009519B6" w:rsidP="00C27BB6">
                            <w:pPr>
                              <w:rPr>
                                <w:color w:val="000000" w:themeColor="text1"/>
                              </w:rPr>
                            </w:pPr>
                            <w:proofErr w:type="gramStart"/>
                            <w:r>
                              <w:rPr>
                                <w:color w:val="000000" w:themeColor="text1"/>
                              </w:rPr>
                              <w:t>cabello</w:t>
                            </w:r>
                            <w:proofErr w:type="gramEnd"/>
                            <w:r>
                              <w:rPr>
                                <w:color w:val="000000" w:themeColor="text1"/>
                              </w:rPr>
                              <w:t xml:space="preserve"> vapor  (cv); kilovatio (</w:t>
                            </w:r>
                            <w:proofErr w:type="spellStart"/>
                            <w:r>
                              <w:rPr>
                                <w:color w:val="000000" w:themeColor="text1"/>
                              </w:rPr>
                              <w:t>kw</w:t>
                            </w:r>
                            <w:proofErr w:type="spellEnd"/>
                            <w:r>
                              <w:rPr>
                                <w:color w:val="000000" w:themeColor="text1"/>
                              </w:rPr>
                              <w:t>) libra- pie  lb pie; pero la                     ;                                                            segundo      s</w:t>
                            </w:r>
                          </w:p>
                          <w:p w:rsidR="009519B6" w:rsidRPr="00AC1F6D" w:rsidRDefault="009519B6" w:rsidP="00C27BB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45" style="position:absolute;left:0;text-align:left;margin-left:.2pt;margin-top:17.1pt;width:311.6pt;height:8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" fillcolor="white [3212]" strokecolor="white [3212]" strokeweight="2pt">
                <v:path arrowok="t"/>
                <v:textbox>
                  <w:txbxContent>
                    <w:p w:rsidR="009519B6" w:rsidRDefault="009519B6" w:rsidP="00C27BB6">
                      <w:pPr>
                        <w:rPr>
                          <w:color w:val="000000" w:themeColor="text1"/>
                        </w:rPr>
                      </w:pPr>
                      <w:r w:rsidRPr="00AC1F6D">
                        <w:rPr>
                          <w:color w:val="000000" w:themeColor="text1"/>
                        </w:rPr>
                        <w:t>Vatio (w</w:t>
                      </w:r>
                      <w:proofErr w:type="gramStart"/>
                      <w:r w:rsidRPr="00AC1F6D">
                        <w:rPr>
                          <w:color w:val="000000" w:themeColor="text1"/>
                        </w:rPr>
                        <w:t>) ;</w:t>
                      </w:r>
                      <w:proofErr w:type="gramEnd"/>
                      <w:r w:rsidRPr="00AC1F6D">
                        <w:rPr>
                          <w:color w:val="000000" w:themeColor="text1"/>
                        </w:rPr>
                        <w:t xml:space="preserve"> ergio</w:t>
                      </w:r>
                      <w:r>
                        <w:rPr>
                          <w:color w:val="000000" w:themeColor="text1"/>
                        </w:rPr>
                        <w:t xml:space="preserve">      </w:t>
                      </w:r>
                      <w:r w:rsidRPr="00AC1F6D">
                        <w:rPr>
                          <w:color w:val="000000" w:themeColor="text1"/>
                        </w:rPr>
                        <w:t xml:space="preserve"> erg</w:t>
                      </w:r>
                      <w:r>
                        <w:rPr>
                          <w:color w:val="000000" w:themeColor="text1"/>
                        </w:rPr>
                        <w:t xml:space="preserve">   ;</w:t>
                      </w:r>
                      <w:r w:rsidRPr="00AC1F6D">
                        <w:rPr>
                          <w:color w:val="000000" w:themeColor="text1"/>
                        </w:rPr>
                        <w:t xml:space="preserve"> caballo fuerza (hp)</w:t>
                      </w:r>
                      <w:r>
                        <w:rPr>
                          <w:color w:val="000000" w:themeColor="text1"/>
                        </w:rPr>
                        <w:t xml:space="preserve">                                                                                          s                segundo      s      </w:t>
                      </w:r>
                    </w:p>
                    <w:p w:rsidR="009519B6" w:rsidRDefault="009519B6" w:rsidP="00C27BB6">
                      <w:pPr>
                        <w:rPr>
                          <w:color w:val="000000" w:themeColor="text1"/>
                        </w:rPr>
                      </w:pPr>
                      <w:proofErr w:type="gramStart"/>
                      <w:r>
                        <w:rPr>
                          <w:color w:val="000000" w:themeColor="text1"/>
                        </w:rPr>
                        <w:t>cabello</w:t>
                      </w:r>
                      <w:proofErr w:type="gramEnd"/>
                      <w:r>
                        <w:rPr>
                          <w:color w:val="000000" w:themeColor="text1"/>
                        </w:rPr>
                        <w:t xml:space="preserve"> vapor  (cv); kilovatio (</w:t>
                      </w:r>
                      <w:proofErr w:type="spellStart"/>
                      <w:r>
                        <w:rPr>
                          <w:color w:val="000000" w:themeColor="text1"/>
                        </w:rPr>
                        <w:t>kw</w:t>
                      </w:r>
                      <w:proofErr w:type="spellEnd"/>
                      <w:r>
                        <w:rPr>
                          <w:color w:val="000000" w:themeColor="text1"/>
                        </w:rPr>
                        <w:t>) libra- pie  lb pie; pero la                     ;                                                            segundo      s</w:t>
                      </w:r>
                    </w:p>
                    <w:p w:rsidR="009519B6" w:rsidRPr="00AC1F6D" w:rsidRDefault="009519B6" w:rsidP="00C27BB6">
                      <w:pPr>
                        <w:rPr>
                          <w:color w:val="000000" w:themeColor="text1"/>
                        </w:rPr>
                      </w:pPr>
                    </w:p>
                  </w:txbxContent>
                </v:textbox>
              </v:rect>
            </w:pict>
          </mc:Fallback>
        </mc:AlternateContent>
      </w:r>
    </w:p>
    <w:p w:rsidR="00C27BB6" w:rsidRPr="00BD7498" w:rsidRDefault="002934B7" w:rsidP="00C27BB6">
      <w:pPr>
        <w:jc w:val="both"/>
        <w:rPr>
          <w:rFonts w:ascii="Arial" w:hAnsi="Arial" w:cs="Arial"/>
          <w:sz w:val="24"/>
          <w:szCs w:val="24"/>
        </w:rPr>
      </w:pPr>
      <w:r w:rsidRPr="00BD7498">
        <w:rPr>
          <w:rFonts w:ascii="Arial" w:hAnsi="Arial" w:cs="Arial"/>
          <w:noProof/>
          <w:sz w:val="24"/>
          <w:szCs w:val="24"/>
          <w:lang w:val="es-EC" w:eastAsia="es-EC"/>
        </w:rPr>
        <mc:AlternateContent>
          <mc:Choice Requires="wps">
            <w:drawing>
              <wp:anchor distT="4294967295" distB="4294967295" distL="114300" distR="114300" simplePos="0" relativeHeight="251710464" behindDoc="0" locked="0" layoutInCell="1" allowOverlap="1">
                <wp:simplePos x="0" y="0"/>
                <wp:positionH relativeFrom="column">
                  <wp:posOffset>1209040</wp:posOffset>
                </wp:positionH>
                <wp:positionV relativeFrom="paragraph">
                  <wp:posOffset>66674</wp:posOffset>
                </wp:positionV>
                <wp:extent cx="205105" cy="0"/>
                <wp:effectExtent l="0" t="0" r="23495" b="19050"/>
                <wp:wrapNone/>
                <wp:docPr id="201" name="1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1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75A6A1" id="14 Conector recto"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2pt,5.25pt" to="111.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" strokecolor="black [3213]">
                <o:lock v:ext="edit" shapetype="f"/>
              </v:line>
            </w:pict>
          </mc:Fallback>
        </mc:AlternateContent>
      </w:r>
      <w:r w:rsidRPr="00BD7498">
        <w:rPr>
          <w:rFonts w:ascii="Arial" w:hAnsi="Arial" w:cs="Arial"/>
          <w:noProof/>
          <w:sz w:val="24"/>
          <w:szCs w:val="24"/>
          <w:lang w:val="es-EC" w:eastAsia="es-EC"/>
        </w:rPr>
        <mc:AlternateContent>
          <mc:Choice Requires="wps">
            <w:drawing>
              <wp:anchor distT="4294967295" distB="4294967295" distL="114300" distR="114300" simplePos="0" relativeHeight="251709440" behindDoc="0" locked="0" layoutInCell="1" allowOverlap="1">
                <wp:simplePos x="0" y="0"/>
                <wp:positionH relativeFrom="column">
                  <wp:posOffset>711835</wp:posOffset>
                </wp:positionH>
                <wp:positionV relativeFrom="paragraph">
                  <wp:posOffset>66674</wp:posOffset>
                </wp:positionV>
                <wp:extent cx="424815" cy="0"/>
                <wp:effectExtent l="0" t="0" r="32385" b="19050"/>
                <wp:wrapNone/>
                <wp:docPr id="200"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79A367" id="13 Conector recto"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05pt,5.25pt" to="8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" strokecolor="black [3213]">
                <o:lock v:ext="edit" shapetype="f"/>
              </v:line>
            </w:pict>
          </mc:Fallback>
        </mc:AlternateContent>
      </w:r>
      <w:r w:rsidR="00C27BB6" w:rsidRPr="00BD7498">
        <w:rPr>
          <w:rFonts w:ascii="Arial" w:hAnsi="Arial" w:cs="Arial"/>
          <w:sz w:val="24"/>
          <w:szCs w:val="24"/>
        </w:rPr>
        <w:t xml:space="preserve">    </w:t>
      </w:r>
    </w:p>
    <w:p w:rsidR="00C27BB6" w:rsidRPr="00BD7498" w:rsidRDefault="002934B7" w:rsidP="00C27BB6">
      <w:pPr>
        <w:jc w:val="both"/>
        <w:rPr>
          <w:rFonts w:ascii="Arial" w:hAnsi="Arial" w:cs="Arial"/>
          <w:sz w:val="24"/>
          <w:szCs w:val="24"/>
        </w:rPr>
      </w:pPr>
      <w:r w:rsidRPr="00BD7498">
        <w:rPr>
          <w:rFonts w:ascii="Arial" w:hAnsi="Arial" w:cs="Arial"/>
          <w:noProof/>
          <w:sz w:val="24"/>
          <w:szCs w:val="24"/>
          <w:lang w:val="es-EC" w:eastAsia="es-EC"/>
        </w:rPr>
        <mc:AlternateContent>
          <mc:Choice Requires="wps">
            <w:drawing>
              <wp:anchor distT="4294967295" distB="4294967295" distL="114300" distR="114300" simplePos="0" relativeHeight="251707392" behindDoc="0" locked="0" layoutInCell="1" allowOverlap="1">
                <wp:simplePos x="0" y="0"/>
                <wp:positionH relativeFrom="column">
                  <wp:posOffset>2577465</wp:posOffset>
                </wp:positionH>
                <wp:positionV relativeFrom="paragraph">
                  <wp:posOffset>241299</wp:posOffset>
                </wp:positionV>
                <wp:extent cx="365760" cy="0"/>
                <wp:effectExtent l="0" t="0" r="34290" b="19050"/>
                <wp:wrapNone/>
                <wp:docPr id="199"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986719" id="12 Conector recto"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95pt,19pt" to="23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" strokecolor="black [3213]">
                <o:lock v:ext="edit" shapetype="f"/>
              </v:line>
            </w:pict>
          </mc:Fallback>
        </mc:AlternateContent>
      </w:r>
      <w:r w:rsidRPr="00BD7498">
        <w:rPr>
          <w:rFonts w:ascii="Arial" w:hAnsi="Arial" w:cs="Arial"/>
          <w:noProof/>
          <w:sz w:val="24"/>
          <w:szCs w:val="24"/>
          <w:lang w:val="es-EC" w:eastAsia="es-EC"/>
        </w:rPr>
        <mc:AlternateContent>
          <mc:Choice Requires="wps">
            <w:drawing>
              <wp:anchor distT="4294967295" distB="4294967295" distL="114300" distR="114300" simplePos="0" relativeHeight="251706368" behindDoc="0" locked="0" layoutInCell="1" allowOverlap="1">
                <wp:simplePos x="0" y="0"/>
                <wp:positionH relativeFrom="column">
                  <wp:posOffset>2028825</wp:posOffset>
                </wp:positionH>
                <wp:positionV relativeFrom="paragraph">
                  <wp:posOffset>240664</wp:posOffset>
                </wp:positionV>
                <wp:extent cx="461010" cy="0"/>
                <wp:effectExtent l="0" t="0" r="34290" b="19050"/>
                <wp:wrapNone/>
                <wp:docPr id="198"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BF0101" id="11 Conector recto"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9.75pt,18.95pt" to="196.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" strokecolor="black [3213]">
                <o:lock v:ext="edit" shapetype="f"/>
              </v:line>
            </w:pict>
          </mc:Fallback>
        </mc:AlternateContent>
      </w:r>
    </w:p>
    <w:p w:rsidR="00C27BB6" w:rsidRPr="00BD7498" w:rsidRDefault="00C27BB6" w:rsidP="00C27BB6">
      <w:pPr>
        <w:jc w:val="both"/>
        <w:rPr>
          <w:rFonts w:ascii="Arial" w:hAnsi="Arial" w:cs="Arial"/>
          <w:sz w:val="24"/>
          <w:szCs w:val="24"/>
        </w:rPr>
      </w:pPr>
      <w:r w:rsidRPr="00BD7498">
        <w:rPr>
          <w:rFonts w:ascii="Arial" w:hAnsi="Arial" w:cs="Arial"/>
          <w:sz w:val="24"/>
          <w:szCs w:val="24"/>
        </w:rPr>
        <w:lastRenderedPageBreak/>
        <w:t xml:space="preserve">    </w:t>
      </w:r>
    </w:p>
    <w:p w:rsidR="00C27BB6" w:rsidRPr="00BD7498" w:rsidRDefault="00C27BB6" w:rsidP="00C27BB6">
      <w:pPr>
        <w:jc w:val="both"/>
        <w:rPr>
          <w:rFonts w:ascii="Arial" w:hAnsi="Arial" w:cs="Arial"/>
          <w:sz w:val="24"/>
          <w:szCs w:val="24"/>
        </w:rPr>
      </w:pPr>
      <w:r w:rsidRPr="00BD7498">
        <w:rPr>
          <w:rFonts w:ascii="Arial" w:hAnsi="Arial" w:cs="Arial"/>
          <w:sz w:val="24"/>
          <w:szCs w:val="24"/>
        </w:rPr>
        <w:t>Unidad de potencia es de acuerdo al sistema internacional si  es el vatio (w)</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Factores de conversión de unidades de potencia </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Este cuadro es de unidades de conversiones de potencia </w:t>
      </w:r>
    </w:p>
    <w:tbl>
      <w:tblPr>
        <w:tblStyle w:val="Tablaconcuadrcula"/>
        <w:tblW w:w="0" w:type="auto"/>
        <w:tblLook w:val="04A0" w:firstRow="1" w:lastRow="0" w:firstColumn="1" w:lastColumn="0" w:noHBand="0" w:noVBand="1"/>
      </w:tblPr>
      <w:tblGrid>
        <w:gridCol w:w="1371"/>
        <w:gridCol w:w="1456"/>
        <w:gridCol w:w="1380"/>
        <w:gridCol w:w="1420"/>
        <w:gridCol w:w="1426"/>
        <w:gridCol w:w="1441"/>
      </w:tblGrid>
      <w:tr w:rsidR="00C27BB6" w:rsidRPr="00BD7498" w:rsidTr="00C27BB6">
        <w:tc>
          <w:tcPr>
            <w:tcW w:w="1496" w:type="dxa"/>
          </w:tcPr>
          <w:p w:rsidR="00C27BB6" w:rsidRPr="00BD7498" w:rsidRDefault="00C27BB6" w:rsidP="00C27BB6">
            <w:pPr>
              <w:jc w:val="both"/>
              <w:rPr>
                <w:rFonts w:ascii="Arial" w:hAnsi="Arial" w:cs="Arial"/>
                <w:sz w:val="24"/>
                <w:szCs w:val="24"/>
              </w:rPr>
            </w:pPr>
          </w:p>
        </w:tc>
        <w:tc>
          <w:tcPr>
            <w:tcW w:w="1496" w:type="dxa"/>
          </w:tcPr>
          <w:p w:rsidR="00C27BB6" w:rsidRPr="00BD7498" w:rsidRDefault="00C27BB6" w:rsidP="00C27BB6">
            <w:pPr>
              <w:jc w:val="both"/>
              <w:rPr>
                <w:rFonts w:ascii="Arial" w:hAnsi="Arial" w:cs="Arial"/>
                <w:sz w:val="24"/>
                <w:szCs w:val="24"/>
              </w:rPr>
            </w:pPr>
            <w:proofErr w:type="spellStart"/>
            <w:r w:rsidRPr="00BD7498">
              <w:rPr>
                <w:rFonts w:ascii="Arial" w:hAnsi="Arial" w:cs="Arial"/>
                <w:sz w:val="24"/>
                <w:szCs w:val="24"/>
              </w:rPr>
              <w:t>Kgm</w:t>
            </w:r>
            <w:proofErr w:type="spellEnd"/>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S</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w</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w:t>
            </w:r>
            <w:proofErr w:type="spellStart"/>
            <w:r w:rsidRPr="00BD7498">
              <w:rPr>
                <w:rFonts w:ascii="Arial" w:hAnsi="Arial" w:cs="Arial"/>
                <w:sz w:val="24"/>
                <w:szCs w:val="24"/>
              </w:rPr>
              <w:t>kw</w:t>
            </w:r>
            <w:proofErr w:type="spellEnd"/>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erg</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HP </w:t>
            </w:r>
          </w:p>
        </w:tc>
      </w:tr>
      <w:tr w:rsidR="00C27BB6" w:rsidRPr="00BD7498" w:rsidTr="00C27BB6">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1 </w:t>
            </w:r>
            <w:proofErr w:type="spellStart"/>
            <w:r w:rsidRPr="00BD7498">
              <w:rPr>
                <w:rFonts w:ascii="Arial" w:hAnsi="Arial" w:cs="Arial"/>
                <w:sz w:val="24"/>
                <w:szCs w:val="24"/>
              </w:rPr>
              <w:t>kgm</w:t>
            </w:r>
            <w:proofErr w:type="spellEnd"/>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S</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1</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9.8</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O,0098</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9,8 10</w:t>
            </w:r>
            <w:r w:rsidRPr="00BD7498">
              <w:rPr>
                <w:rFonts w:ascii="Arial" w:hAnsi="Arial" w:cs="Arial"/>
                <w:sz w:val="24"/>
                <w:szCs w:val="24"/>
                <w:vertAlign w:val="superscript"/>
              </w:rPr>
              <w:t>7</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0,0133</w:t>
            </w:r>
          </w:p>
        </w:tc>
      </w:tr>
      <w:tr w:rsidR="00C27BB6" w:rsidRPr="00BD7498" w:rsidTr="00C27BB6">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1w</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0,102</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1 </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0,001 </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7</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O,00136</w:t>
            </w:r>
          </w:p>
        </w:tc>
      </w:tr>
      <w:tr w:rsidR="00C27BB6" w:rsidRPr="00BD7498" w:rsidTr="00C27BB6">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1kw</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102</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1000</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10</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1,36</w:t>
            </w:r>
          </w:p>
        </w:tc>
      </w:tr>
      <w:tr w:rsidR="00C27BB6" w:rsidRPr="00BD7498" w:rsidTr="00C27BB6">
        <w:tc>
          <w:tcPr>
            <w:tcW w:w="1496" w:type="dxa"/>
          </w:tcPr>
          <w:p w:rsidR="00C27BB6" w:rsidRPr="00BD7498" w:rsidRDefault="00C27BB6" w:rsidP="00C27BB6">
            <w:pPr>
              <w:jc w:val="both"/>
              <w:rPr>
                <w:rFonts w:ascii="Arial" w:hAnsi="Arial" w:cs="Arial"/>
                <w:sz w:val="24"/>
                <w:szCs w:val="24"/>
                <w:vertAlign w:val="superscript"/>
              </w:rPr>
            </w:pPr>
            <w:r w:rsidRPr="00BD7498">
              <w:rPr>
                <w:rFonts w:ascii="Arial" w:hAnsi="Arial" w:cs="Arial"/>
                <w:sz w:val="24"/>
                <w:szCs w:val="24"/>
              </w:rPr>
              <w:t xml:space="preserve">1  </w:t>
            </w:r>
            <w:r w:rsidRPr="00BD7498">
              <w:rPr>
                <w:rFonts w:ascii="Arial" w:hAnsi="Arial" w:cs="Arial"/>
                <w:sz w:val="24"/>
                <w:szCs w:val="24"/>
                <w:vertAlign w:val="superscript"/>
              </w:rPr>
              <w:t>erg</w:t>
            </w:r>
          </w:p>
          <w:p w:rsidR="00C27BB6" w:rsidRPr="00BD7498" w:rsidRDefault="00C27BB6" w:rsidP="00C27BB6">
            <w:pPr>
              <w:jc w:val="both"/>
              <w:rPr>
                <w:rFonts w:ascii="Arial" w:hAnsi="Arial" w:cs="Arial"/>
                <w:sz w:val="24"/>
                <w:szCs w:val="24"/>
                <w:vertAlign w:val="superscript"/>
              </w:rPr>
            </w:pPr>
            <w:r w:rsidRPr="00BD7498">
              <w:rPr>
                <w:rFonts w:ascii="Arial" w:hAnsi="Arial" w:cs="Arial"/>
                <w:sz w:val="24"/>
                <w:szCs w:val="24"/>
                <w:vertAlign w:val="superscript"/>
              </w:rPr>
              <w:t xml:space="preserve">      </w:t>
            </w:r>
            <w:r w:rsidRPr="00BD7498">
              <w:rPr>
                <w:rFonts w:ascii="Arial" w:hAnsi="Arial" w:cs="Arial"/>
                <w:sz w:val="24"/>
                <w:szCs w:val="24"/>
              </w:rPr>
              <w:t xml:space="preserve"> </w:t>
            </w:r>
            <w:r w:rsidRPr="00BD7498">
              <w:rPr>
                <w:rFonts w:ascii="Arial" w:hAnsi="Arial" w:cs="Arial"/>
                <w:sz w:val="24"/>
                <w:szCs w:val="24"/>
                <w:vertAlign w:val="superscript"/>
              </w:rPr>
              <w:t>s</w:t>
            </w:r>
          </w:p>
        </w:tc>
        <w:tc>
          <w:tcPr>
            <w:tcW w:w="1496" w:type="dxa"/>
          </w:tcPr>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0,102.10</w:t>
            </w:r>
            <w:r w:rsidRPr="00BD7498">
              <w:rPr>
                <w:rFonts w:ascii="Arial" w:hAnsi="Arial" w:cs="Arial"/>
                <w:sz w:val="24"/>
                <w:szCs w:val="24"/>
                <w:vertAlign w:val="superscript"/>
              </w:rPr>
              <w:t>7</w:t>
            </w:r>
          </w:p>
        </w:tc>
        <w:tc>
          <w:tcPr>
            <w:tcW w:w="1496" w:type="dxa"/>
          </w:tcPr>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10-</w:t>
            </w:r>
            <w:r w:rsidRPr="00BD7498">
              <w:rPr>
                <w:rFonts w:ascii="Arial" w:hAnsi="Arial" w:cs="Arial"/>
                <w:sz w:val="24"/>
                <w:szCs w:val="24"/>
                <w:vertAlign w:val="superscript"/>
              </w:rPr>
              <w:t>7</w:t>
            </w:r>
          </w:p>
        </w:tc>
        <w:tc>
          <w:tcPr>
            <w:tcW w:w="1496" w:type="dxa"/>
          </w:tcPr>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vertAlign w:val="superscript"/>
              </w:rPr>
            </w:pPr>
            <w:r w:rsidRPr="00BD7498">
              <w:rPr>
                <w:rFonts w:ascii="Arial" w:hAnsi="Arial" w:cs="Arial"/>
                <w:sz w:val="24"/>
                <w:szCs w:val="24"/>
              </w:rPr>
              <w:t>10</w:t>
            </w:r>
            <w:r w:rsidRPr="00BD7498">
              <w:rPr>
                <w:rFonts w:ascii="Arial" w:hAnsi="Arial" w:cs="Arial"/>
                <w:sz w:val="24"/>
                <w:szCs w:val="24"/>
                <w:vertAlign w:val="superscript"/>
              </w:rPr>
              <w:t>-10</w:t>
            </w:r>
          </w:p>
        </w:tc>
        <w:tc>
          <w:tcPr>
            <w:tcW w:w="1497" w:type="dxa"/>
          </w:tcPr>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1</w:t>
            </w:r>
          </w:p>
          <w:p w:rsidR="00C27BB6" w:rsidRPr="00BD7498" w:rsidRDefault="00C27BB6" w:rsidP="00C27BB6">
            <w:pPr>
              <w:jc w:val="both"/>
              <w:rPr>
                <w:rFonts w:ascii="Arial" w:hAnsi="Arial" w:cs="Arial"/>
                <w:sz w:val="24"/>
                <w:szCs w:val="24"/>
              </w:rPr>
            </w:pPr>
          </w:p>
        </w:tc>
        <w:tc>
          <w:tcPr>
            <w:tcW w:w="1497" w:type="dxa"/>
          </w:tcPr>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1,36.10</w:t>
            </w:r>
          </w:p>
        </w:tc>
      </w:tr>
      <w:tr w:rsidR="00C27BB6" w:rsidRPr="00BD7498" w:rsidTr="00C27BB6">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1HP </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75</w:t>
            </w:r>
          </w:p>
        </w:tc>
        <w:tc>
          <w:tcPr>
            <w:tcW w:w="1496" w:type="dxa"/>
          </w:tcPr>
          <w:p w:rsidR="00C27BB6" w:rsidRPr="00BD7498" w:rsidRDefault="00C27BB6" w:rsidP="00C27BB6">
            <w:pPr>
              <w:jc w:val="both"/>
              <w:rPr>
                <w:rFonts w:ascii="Arial" w:hAnsi="Arial" w:cs="Arial"/>
                <w:sz w:val="24"/>
                <w:szCs w:val="24"/>
                <w:vertAlign w:val="superscript"/>
              </w:rPr>
            </w:pPr>
            <w:r w:rsidRPr="00BD7498">
              <w:rPr>
                <w:rFonts w:ascii="Arial" w:hAnsi="Arial" w:cs="Arial"/>
                <w:sz w:val="24"/>
                <w:szCs w:val="24"/>
              </w:rPr>
              <w:t xml:space="preserve">735 </w:t>
            </w:r>
          </w:p>
        </w:tc>
        <w:tc>
          <w:tcPr>
            <w:tcW w:w="1496"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0,735</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 735,10</w:t>
            </w:r>
            <w:r w:rsidRPr="00BD7498">
              <w:rPr>
                <w:rFonts w:ascii="Arial" w:hAnsi="Arial" w:cs="Arial"/>
                <w:sz w:val="24"/>
                <w:szCs w:val="24"/>
                <w:vertAlign w:val="superscript"/>
              </w:rPr>
              <w:t>7</w:t>
            </w:r>
          </w:p>
        </w:tc>
        <w:tc>
          <w:tcPr>
            <w:tcW w:w="1497" w:type="dxa"/>
          </w:tcPr>
          <w:p w:rsidR="00C27BB6" w:rsidRPr="00BD7498" w:rsidRDefault="00C27BB6" w:rsidP="00C27BB6">
            <w:pPr>
              <w:jc w:val="both"/>
              <w:rPr>
                <w:rFonts w:ascii="Arial" w:hAnsi="Arial" w:cs="Arial"/>
                <w:sz w:val="24"/>
                <w:szCs w:val="24"/>
              </w:rPr>
            </w:pPr>
            <w:r w:rsidRPr="00BD7498">
              <w:rPr>
                <w:rFonts w:ascii="Arial" w:hAnsi="Arial" w:cs="Arial"/>
                <w:sz w:val="24"/>
                <w:szCs w:val="24"/>
              </w:rPr>
              <w:t>1</w:t>
            </w:r>
          </w:p>
        </w:tc>
      </w:tr>
    </w:tbl>
    <w:p w:rsidR="00C27BB6" w:rsidRPr="00BD7498" w:rsidRDefault="00C27BB6"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p>
    <w:p w:rsidR="002934B7" w:rsidRDefault="002934B7" w:rsidP="00C27BB6">
      <w:pPr>
        <w:jc w:val="both"/>
        <w:rPr>
          <w:rFonts w:ascii="Arial" w:hAnsi="Arial" w:cs="Arial"/>
          <w:b/>
          <w:sz w:val="24"/>
          <w:szCs w:val="24"/>
          <w:shd w:val="clear" w:color="auto" w:fill="FFFFFF"/>
        </w:rPr>
      </w:pPr>
    </w:p>
    <w:p w:rsidR="00C16274" w:rsidRDefault="00C16274" w:rsidP="00C27BB6">
      <w:pPr>
        <w:jc w:val="both"/>
        <w:rPr>
          <w:rFonts w:ascii="Arial" w:hAnsi="Arial" w:cs="Arial"/>
          <w:b/>
          <w:sz w:val="24"/>
          <w:szCs w:val="24"/>
          <w:shd w:val="clear" w:color="auto" w:fill="FFFFFF"/>
        </w:rPr>
      </w:pPr>
    </w:p>
    <w:p w:rsidR="00C16274" w:rsidRPr="00BD7498" w:rsidRDefault="00C16274" w:rsidP="00C27BB6">
      <w:pPr>
        <w:jc w:val="both"/>
        <w:rPr>
          <w:rFonts w:ascii="Arial" w:hAnsi="Arial" w:cs="Arial"/>
          <w:b/>
          <w:sz w:val="24"/>
          <w:szCs w:val="24"/>
          <w:shd w:val="clear" w:color="auto" w:fill="FFFFFF"/>
        </w:rPr>
      </w:pPr>
    </w:p>
    <w:p w:rsidR="002934B7" w:rsidRPr="00BD7498" w:rsidRDefault="002934B7" w:rsidP="00C27BB6">
      <w:pPr>
        <w:jc w:val="both"/>
        <w:rPr>
          <w:rFonts w:ascii="Arial" w:hAnsi="Arial" w:cs="Arial"/>
          <w:b/>
          <w:sz w:val="24"/>
          <w:szCs w:val="24"/>
          <w:shd w:val="clear" w:color="auto" w:fill="FFFFFF"/>
        </w:rPr>
      </w:pPr>
      <w:r w:rsidRPr="00BD7498">
        <w:rPr>
          <w:rFonts w:ascii="Arial" w:hAnsi="Arial" w:cs="Arial"/>
          <w:b/>
          <w:sz w:val="24"/>
          <w:szCs w:val="24"/>
          <w:shd w:val="clear" w:color="auto" w:fill="FFFFFF"/>
        </w:rPr>
        <w:lastRenderedPageBreak/>
        <w:t>Física Atómica y Nuclear</w:t>
      </w:r>
    </w:p>
    <w:p w:rsidR="00C27BB6" w:rsidRPr="00BD7498" w:rsidRDefault="002934B7" w:rsidP="00C27BB6">
      <w:pPr>
        <w:jc w:val="both"/>
        <w:rPr>
          <w:rFonts w:ascii="Arial" w:hAnsi="Arial" w:cs="Arial"/>
          <w:b/>
          <w:sz w:val="24"/>
          <w:szCs w:val="24"/>
          <w:shd w:val="clear" w:color="auto" w:fill="FFFFFF"/>
        </w:rPr>
      </w:pPr>
      <w:r w:rsidRPr="00BD7498">
        <w:rPr>
          <w:rFonts w:ascii="Arial" w:hAnsi="Arial" w:cs="Arial"/>
          <w:b/>
          <w:sz w:val="24"/>
          <w:szCs w:val="24"/>
          <w:shd w:val="clear" w:color="auto" w:fill="FFFFFF"/>
        </w:rPr>
        <w:t>12</w:t>
      </w:r>
      <w:r w:rsidR="00C27BB6" w:rsidRPr="00BD7498">
        <w:rPr>
          <w:rFonts w:ascii="Arial" w:hAnsi="Arial" w:cs="Arial"/>
          <w:b/>
          <w:sz w:val="24"/>
          <w:szCs w:val="24"/>
          <w:shd w:val="clear" w:color="auto" w:fill="FFFFFF"/>
        </w:rPr>
        <w:t>. Física atómica y Nuclear</w:t>
      </w:r>
    </w:p>
    <w:p w:rsidR="00C27BB6" w:rsidRPr="00BD7498" w:rsidRDefault="00C27BB6" w:rsidP="00C27BB6">
      <w:pPr>
        <w:jc w:val="both"/>
        <w:rPr>
          <w:rFonts w:ascii="Arial" w:hAnsi="Arial" w:cs="Arial"/>
          <w:b/>
          <w:sz w:val="24"/>
          <w:szCs w:val="24"/>
          <w:shd w:val="clear" w:color="auto" w:fill="FFFFFF"/>
        </w:rPr>
      </w:pPr>
      <w:r w:rsidRPr="00BD7498">
        <w:rPr>
          <w:rFonts w:ascii="Arial" w:hAnsi="Arial" w:cs="Arial"/>
          <w:b/>
          <w:sz w:val="24"/>
          <w:szCs w:val="24"/>
          <w:shd w:val="clear" w:color="auto" w:fill="FFFFFF"/>
        </w:rPr>
        <w:t>Física Atómica</w:t>
      </w:r>
    </w:p>
    <w:p w:rsidR="00C27BB6" w:rsidRPr="00BD7498" w:rsidRDefault="00C27BB6" w:rsidP="00C27BB6">
      <w:pPr>
        <w:jc w:val="both"/>
        <w:rPr>
          <w:rFonts w:ascii="Arial" w:hAnsi="Arial" w:cs="Arial"/>
          <w:sz w:val="24"/>
          <w:szCs w:val="24"/>
        </w:rPr>
      </w:pPr>
      <w:r w:rsidRPr="00BD7498">
        <w:rPr>
          <w:rFonts w:ascii="Arial" w:hAnsi="Arial" w:cs="Arial"/>
          <w:sz w:val="24"/>
          <w:szCs w:val="24"/>
          <w:shd w:val="clear" w:color="auto" w:fill="FFFFFF"/>
        </w:rPr>
        <w:t>La</w:t>
      </w:r>
      <w:r w:rsidRPr="00BD7498">
        <w:rPr>
          <w:rStyle w:val="apple-converted-space"/>
          <w:rFonts w:ascii="Arial" w:hAnsi="Arial" w:cs="Arial"/>
          <w:sz w:val="24"/>
          <w:szCs w:val="24"/>
          <w:shd w:val="clear" w:color="auto" w:fill="FFFFFF"/>
        </w:rPr>
        <w:t> </w:t>
      </w:r>
      <w:r w:rsidRPr="00BD7498">
        <w:rPr>
          <w:rFonts w:ascii="Arial" w:hAnsi="Arial" w:cs="Arial"/>
          <w:bCs/>
          <w:sz w:val="24"/>
          <w:szCs w:val="24"/>
          <w:shd w:val="clear" w:color="auto" w:fill="FFFFFF"/>
        </w:rPr>
        <w:t>física atómica</w:t>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es un campo de la</w:t>
      </w:r>
      <w:r w:rsidRPr="00BD7498">
        <w:rPr>
          <w:rStyle w:val="apple-converted-space"/>
          <w:rFonts w:ascii="Arial" w:hAnsi="Arial" w:cs="Arial"/>
          <w:sz w:val="24"/>
          <w:szCs w:val="24"/>
          <w:shd w:val="clear" w:color="auto" w:fill="FFFFFF"/>
        </w:rPr>
        <w:t> </w:t>
      </w:r>
      <w:hyperlink r:id="rId467" w:tooltip="Física" w:history="1">
        <w:r w:rsidRPr="00BD7498">
          <w:rPr>
            <w:rStyle w:val="Hipervnculo"/>
            <w:rFonts w:ascii="Arial" w:hAnsi="Arial" w:cs="Arial"/>
            <w:color w:val="auto"/>
            <w:sz w:val="24"/>
            <w:szCs w:val="24"/>
            <w:shd w:val="clear" w:color="auto" w:fill="FFFFFF"/>
          </w:rPr>
          <w:t>física</w:t>
        </w:r>
      </w:hyperlink>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que estudia las propiedades y el comportamiento de los</w:t>
      </w:r>
      <w:r w:rsidRPr="00BD7498">
        <w:rPr>
          <w:rStyle w:val="apple-converted-space"/>
          <w:rFonts w:ascii="Arial" w:hAnsi="Arial" w:cs="Arial"/>
          <w:sz w:val="24"/>
          <w:szCs w:val="24"/>
          <w:shd w:val="clear" w:color="auto" w:fill="FFFFFF"/>
        </w:rPr>
        <w:t> </w:t>
      </w:r>
      <w:hyperlink r:id="rId468" w:tooltip="Átomos" w:history="1">
        <w:r w:rsidRPr="00BD7498">
          <w:rPr>
            <w:rStyle w:val="Hipervnculo"/>
            <w:rFonts w:ascii="Arial" w:hAnsi="Arial" w:cs="Arial"/>
            <w:color w:val="auto"/>
            <w:sz w:val="24"/>
            <w:szCs w:val="24"/>
            <w:shd w:val="clear" w:color="auto" w:fill="FFFFFF"/>
          </w:rPr>
          <w:t>átomos</w:t>
        </w:r>
      </w:hyperlink>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w:t>
      </w:r>
      <w:hyperlink r:id="rId469" w:tooltip="Electrón" w:history="1">
        <w:r w:rsidRPr="00BD7498">
          <w:rPr>
            <w:rStyle w:val="Hipervnculo"/>
            <w:rFonts w:ascii="Arial" w:hAnsi="Arial" w:cs="Arial"/>
            <w:color w:val="auto"/>
            <w:sz w:val="24"/>
            <w:szCs w:val="24"/>
            <w:shd w:val="clear" w:color="auto" w:fill="FFFFFF"/>
          </w:rPr>
          <w:t>electrones</w:t>
        </w:r>
      </w:hyperlink>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y</w:t>
      </w:r>
      <w:r w:rsidRPr="00BD7498">
        <w:rPr>
          <w:rStyle w:val="apple-converted-space"/>
          <w:rFonts w:ascii="Arial" w:hAnsi="Arial" w:cs="Arial"/>
          <w:sz w:val="24"/>
          <w:szCs w:val="24"/>
          <w:shd w:val="clear" w:color="auto" w:fill="FFFFFF"/>
        </w:rPr>
        <w:t> </w:t>
      </w:r>
      <w:hyperlink r:id="rId470" w:tooltip="Núcleo atómico" w:history="1">
        <w:r w:rsidRPr="00BD7498">
          <w:rPr>
            <w:rStyle w:val="Hipervnculo"/>
            <w:rFonts w:ascii="Arial" w:hAnsi="Arial" w:cs="Arial"/>
            <w:color w:val="auto"/>
            <w:sz w:val="24"/>
            <w:szCs w:val="24"/>
            <w:shd w:val="clear" w:color="auto" w:fill="FFFFFF"/>
          </w:rPr>
          <w:t>núcleos atómicos</w:t>
        </w:r>
      </w:hyperlink>
      <w:r w:rsidRPr="00BD7498">
        <w:rPr>
          <w:rFonts w:ascii="Arial" w:hAnsi="Arial" w:cs="Arial"/>
          <w:sz w:val="24"/>
          <w:szCs w:val="24"/>
          <w:shd w:val="clear" w:color="auto" w:fill="FFFFFF"/>
        </w:rPr>
        <w:t>). El estudio de la física atómica incluye a los</w:t>
      </w:r>
      <w:r w:rsidRPr="00BD7498">
        <w:rPr>
          <w:rStyle w:val="apple-converted-space"/>
          <w:rFonts w:ascii="Arial" w:hAnsi="Arial" w:cs="Arial"/>
          <w:sz w:val="24"/>
          <w:szCs w:val="24"/>
          <w:shd w:val="clear" w:color="auto" w:fill="FFFFFF"/>
        </w:rPr>
        <w:t> </w:t>
      </w:r>
      <w:hyperlink r:id="rId471" w:tooltip="Ion" w:history="1">
        <w:r w:rsidRPr="00BD7498">
          <w:rPr>
            <w:rStyle w:val="Hipervnculo"/>
            <w:rFonts w:ascii="Arial" w:hAnsi="Arial" w:cs="Arial"/>
            <w:color w:val="auto"/>
            <w:sz w:val="24"/>
            <w:szCs w:val="24"/>
            <w:shd w:val="clear" w:color="auto" w:fill="FFFFFF"/>
          </w:rPr>
          <w:t>iones</w:t>
        </w:r>
      </w:hyperlink>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así como a los átomos neutros y a cualquier otra partícula que sea considerada parte de los átomos.</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La física atómica y la</w:t>
      </w:r>
      <w:r w:rsidRPr="00BD7498">
        <w:rPr>
          <w:rStyle w:val="apple-converted-space"/>
          <w:rFonts w:ascii="Arial" w:hAnsi="Arial" w:cs="Arial"/>
          <w:sz w:val="24"/>
          <w:szCs w:val="24"/>
          <w:shd w:val="clear" w:color="auto" w:fill="FFFFFF"/>
        </w:rPr>
        <w:t> </w:t>
      </w:r>
      <w:hyperlink r:id="rId472" w:tooltip="Física nuclear" w:history="1">
        <w:r w:rsidRPr="00BD7498">
          <w:rPr>
            <w:rStyle w:val="Hipervnculo"/>
            <w:rFonts w:ascii="Arial" w:hAnsi="Arial" w:cs="Arial"/>
            <w:color w:val="auto"/>
            <w:sz w:val="24"/>
            <w:szCs w:val="24"/>
            <w:shd w:val="clear" w:color="auto" w:fill="FFFFFF"/>
          </w:rPr>
          <w:t>física nuclear</w:t>
        </w:r>
      </w:hyperlink>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tratan cuestiones distintas, la primera trata con todas las partes del átomo, mientras que la segunda lo hace sólo con el</w:t>
      </w:r>
      <w:r w:rsidRPr="00BD7498">
        <w:rPr>
          <w:rStyle w:val="apple-converted-space"/>
          <w:rFonts w:ascii="Arial" w:hAnsi="Arial" w:cs="Arial"/>
          <w:sz w:val="24"/>
          <w:szCs w:val="24"/>
          <w:shd w:val="clear" w:color="auto" w:fill="FFFFFF"/>
        </w:rPr>
        <w:t> </w:t>
      </w:r>
      <w:hyperlink r:id="rId473" w:tooltip="Núcleo atómico" w:history="1">
        <w:r w:rsidRPr="00BD7498">
          <w:rPr>
            <w:rStyle w:val="Hipervnculo"/>
            <w:rFonts w:ascii="Arial" w:hAnsi="Arial" w:cs="Arial"/>
            <w:color w:val="auto"/>
            <w:sz w:val="24"/>
            <w:szCs w:val="24"/>
            <w:shd w:val="clear" w:color="auto" w:fill="FFFFFF"/>
          </w:rPr>
          <w:t>núcleo del átomo</w:t>
        </w:r>
      </w:hyperlink>
      <w:r w:rsidRPr="00BD7498">
        <w:rPr>
          <w:rFonts w:ascii="Arial" w:hAnsi="Arial" w:cs="Arial"/>
          <w:sz w:val="24"/>
          <w:szCs w:val="24"/>
          <w:shd w:val="clear" w:color="auto" w:fill="FFFFFF"/>
        </w:rPr>
        <w:t>, siendo este último especial por su complejidad. Se podría decir que la física atómica trata con las fuerzas electromagnéticas del átomo y convierte al núcleo en una partícula puntual, con determinadas propiedades intrínsecas de masa, carga y espín.</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b/>
          <w:sz w:val="24"/>
          <w:szCs w:val="24"/>
          <w:shd w:val="clear" w:color="auto" w:fill="FFFFFF"/>
        </w:rPr>
        <w:t xml:space="preserve">Física Nuclear </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La fisica nuclear es como una  rama de la</w:t>
      </w:r>
      <w:r w:rsidRPr="00BD7498">
        <w:rPr>
          <w:rStyle w:val="apple-converted-space"/>
          <w:rFonts w:ascii="Arial" w:hAnsi="Arial" w:cs="Arial"/>
          <w:sz w:val="24"/>
          <w:szCs w:val="24"/>
          <w:shd w:val="clear" w:color="auto" w:fill="FFFFFF"/>
        </w:rPr>
        <w:t> (</w:t>
      </w:r>
      <w:hyperlink r:id="rId474" w:tooltip="Física" w:history="1">
        <w:r w:rsidRPr="00BD7498">
          <w:rPr>
            <w:rStyle w:val="Hipervnculo"/>
            <w:rFonts w:ascii="Arial" w:hAnsi="Arial" w:cs="Arial"/>
            <w:color w:val="auto"/>
            <w:sz w:val="24"/>
            <w:szCs w:val="24"/>
            <w:shd w:val="clear" w:color="auto" w:fill="FFFFFF"/>
          </w:rPr>
          <w:t>física</w:t>
        </w:r>
      </w:hyperlink>
      <w:r w:rsidRPr="00BD7498">
        <w:rPr>
          <w:rStyle w:val="apple-converted-space"/>
          <w:rFonts w:ascii="Arial" w:hAnsi="Arial" w:cs="Arial"/>
          <w:sz w:val="24"/>
          <w:szCs w:val="24"/>
          <w:shd w:val="clear" w:color="auto" w:fill="FFFFFF"/>
        </w:rPr>
        <w:t xml:space="preserve"> ) </w:t>
      </w:r>
      <w:r w:rsidRPr="00BD7498">
        <w:rPr>
          <w:rFonts w:ascii="Arial" w:hAnsi="Arial" w:cs="Arial"/>
          <w:sz w:val="24"/>
          <w:szCs w:val="24"/>
          <w:shd w:val="clear" w:color="auto" w:fill="FFFFFF"/>
        </w:rPr>
        <w:t>que estudia las propiedades y el comportamiento de los</w:t>
      </w:r>
      <w:r w:rsidRPr="00BD7498">
        <w:rPr>
          <w:rStyle w:val="apple-converted-space"/>
          <w:rFonts w:ascii="Arial" w:hAnsi="Arial" w:cs="Arial"/>
          <w:sz w:val="24"/>
          <w:szCs w:val="24"/>
          <w:shd w:val="clear" w:color="auto" w:fill="FFFFFF"/>
        </w:rPr>
        <w:t> (</w:t>
      </w:r>
      <w:hyperlink r:id="rId475" w:tooltip="Núcleo atómico" w:history="1">
        <w:r w:rsidRPr="00BD7498">
          <w:rPr>
            <w:rStyle w:val="Hipervnculo"/>
            <w:rFonts w:ascii="Arial" w:hAnsi="Arial" w:cs="Arial"/>
            <w:color w:val="auto"/>
            <w:sz w:val="24"/>
            <w:szCs w:val="24"/>
            <w:shd w:val="clear" w:color="auto" w:fill="FFFFFF"/>
          </w:rPr>
          <w:t>núcleos atómicos</w:t>
        </w:r>
      </w:hyperlink>
      <w:r w:rsidRPr="00BD7498">
        <w:rPr>
          <w:rStyle w:val="Hipervnculo"/>
          <w:rFonts w:ascii="Arial" w:hAnsi="Arial" w:cs="Arial"/>
          <w:color w:val="auto"/>
          <w:sz w:val="24"/>
          <w:szCs w:val="24"/>
          <w:shd w:val="clear" w:color="auto" w:fill="FFFFFF"/>
        </w:rPr>
        <w:t>)</w:t>
      </w:r>
      <w:r w:rsidRPr="00BD7498">
        <w:rPr>
          <w:rFonts w:ascii="Arial" w:hAnsi="Arial" w:cs="Arial"/>
          <w:sz w:val="24"/>
          <w:szCs w:val="24"/>
          <w:shd w:val="clear" w:color="auto" w:fill="FFFFFF"/>
        </w:rPr>
        <w:t xml:space="preserve">. </w:t>
      </w:r>
      <w:proofErr w:type="gramStart"/>
      <w:r w:rsidRPr="00BD7498">
        <w:rPr>
          <w:rFonts w:ascii="Arial" w:hAnsi="Arial" w:cs="Arial"/>
          <w:sz w:val="24"/>
          <w:szCs w:val="24"/>
          <w:shd w:val="clear" w:color="auto" w:fill="FFFFFF"/>
        </w:rPr>
        <w:t>se</w:t>
      </w:r>
      <w:proofErr w:type="gramEnd"/>
      <w:r w:rsidRPr="00BD7498">
        <w:rPr>
          <w:rFonts w:ascii="Arial" w:hAnsi="Arial" w:cs="Arial"/>
          <w:sz w:val="24"/>
          <w:szCs w:val="24"/>
          <w:shd w:val="clear" w:color="auto" w:fill="FFFFFF"/>
        </w:rPr>
        <w:t xml:space="preserve"> define la</w:t>
      </w:r>
      <w:r w:rsidRPr="00BD7498">
        <w:rPr>
          <w:rStyle w:val="apple-converted-space"/>
          <w:rFonts w:ascii="Arial" w:hAnsi="Arial" w:cs="Arial"/>
          <w:sz w:val="24"/>
          <w:szCs w:val="24"/>
          <w:shd w:val="clear" w:color="auto" w:fill="FFFFFF"/>
        </w:rPr>
        <w:t> </w:t>
      </w:r>
      <w:r w:rsidRPr="00BD7498">
        <w:rPr>
          <w:rFonts w:ascii="Arial" w:hAnsi="Arial" w:cs="Arial"/>
          <w:bCs/>
          <w:sz w:val="24"/>
          <w:szCs w:val="24"/>
          <w:shd w:val="clear" w:color="auto" w:fill="FFFFFF"/>
        </w:rPr>
        <w:t xml:space="preserve">física nuclear y de partículas </w:t>
      </w:r>
      <w:r w:rsidRPr="00BD7498">
        <w:rPr>
          <w:rFonts w:ascii="Arial" w:hAnsi="Arial" w:cs="Arial"/>
          <w:sz w:val="24"/>
          <w:szCs w:val="24"/>
          <w:shd w:val="clear" w:color="auto" w:fill="FFFFFF"/>
        </w:rPr>
        <w:t>como la rama de la física que estudia la estructura fundamental de la materia y las interacciones entre las</w:t>
      </w:r>
      <w:r w:rsidRPr="00BD7498">
        <w:rPr>
          <w:rStyle w:val="apple-converted-space"/>
          <w:rFonts w:ascii="Arial" w:hAnsi="Arial" w:cs="Arial"/>
          <w:sz w:val="24"/>
          <w:szCs w:val="24"/>
          <w:shd w:val="clear" w:color="auto" w:fill="FFFFFF"/>
        </w:rPr>
        <w:t> (</w:t>
      </w:r>
      <w:hyperlink r:id="rId476" w:tooltip="Partículas subatómicas" w:history="1">
        <w:r w:rsidRPr="00BD7498">
          <w:rPr>
            <w:rStyle w:val="Hipervnculo"/>
            <w:rFonts w:ascii="Arial" w:hAnsi="Arial" w:cs="Arial"/>
            <w:color w:val="auto"/>
            <w:sz w:val="24"/>
            <w:szCs w:val="24"/>
            <w:shd w:val="clear" w:color="auto" w:fill="FFFFFF"/>
          </w:rPr>
          <w:t>partículas subatómicas</w:t>
        </w:r>
      </w:hyperlink>
      <w:r w:rsidRPr="00BD7498">
        <w:rPr>
          <w:rStyle w:val="Hipervnculo"/>
          <w:rFonts w:ascii="Arial" w:hAnsi="Arial" w:cs="Arial"/>
          <w:color w:val="auto"/>
          <w:sz w:val="24"/>
          <w:szCs w:val="24"/>
          <w:shd w:val="clear" w:color="auto" w:fill="FFFFFF"/>
        </w:rPr>
        <w:t>)</w:t>
      </w:r>
      <w:r w:rsidRPr="00BD7498">
        <w:rPr>
          <w:rFonts w:ascii="Arial" w:hAnsi="Arial" w:cs="Arial"/>
          <w:sz w:val="24"/>
          <w:szCs w:val="24"/>
          <w:shd w:val="clear" w:color="auto" w:fill="FFFFFF"/>
        </w:rPr>
        <w:t>.</w:t>
      </w:r>
    </w:p>
    <w:p w:rsidR="00C27BB6" w:rsidRPr="00BD7498" w:rsidRDefault="00C27BB6" w:rsidP="00C27BB6">
      <w:pPr>
        <w:jc w:val="both"/>
        <w:rPr>
          <w:rStyle w:val="Hipervnculo"/>
          <w:rFonts w:ascii="Arial" w:hAnsi="Arial" w:cs="Arial"/>
          <w:color w:val="auto"/>
          <w:sz w:val="24"/>
          <w:szCs w:val="24"/>
          <w:shd w:val="clear" w:color="auto" w:fill="FFFFFF"/>
        </w:rPr>
      </w:pPr>
      <w:r w:rsidRPr="00BD7498">
        <w:rPr>
          <w:rFonts w:ascii="Arial" w:hAnsi="Arial" w:cs="Arial"/>
          <w:sz w:val="24"/>
          <w:szCs w:val="24"/>
          <w:shd w:val="clear" w:color="auto" w:fill="FFFFFF"/>
        </w:rPr>
        <w:t>La física nuclear es conocida mayoritariamente por la sociedad, por el aprovechamiento de la</w:t>
      </w:r>
      <w:r w:rsidRPr="00BD7498">
        <w:rPr>
          <w:rStyle w:val="apple-converted-space"/>
          <w:rFonts w:ascii="Arial" w:hAnsi="Arial" w:cs="Arial"/>
          <w:sz w:val="24"/>
          <w:szCs w:val="24"/>
          <w:shd w:val="clear" w:color="auto" w:fill="FFFFFF"/>
        </w:rPr>
        <w:t> (</w:t>
      </w:r>
      <w:hyperlink r:id="rId477" w:tooltip="Energía nuclear" w:history="1">
        <w:r w:rsidRPr="00BD7498">
          <w:rPr>
            <w:rStyle w:val="Hipervnculo"/>
            <w:rFonts w:ascii="Arial" w:hAnsi="Arial" w:cs="Arial"/>
            <w:color w:val="auto"/>
            <w:sz w:val="24"/>
            <w:szCs w:val="24"/>
            <w:shd w:val="clear" w:color="auto" w:fill="FFFFFF"/>
          </w:rPr>
          <w:t>energía nuclear</w:t>
        </w:r>
      </w:hyperlink>
      <w:r w:rsidRPr="00BD7498">
        <w:rPr>
          <w:rStyle w:val="Hipervnculo"/>
          <w:rFonts w:ascii="Arial" w:hAnsi="Arial" w:cs="Arial"/>
          <w:color w:val="auto"/>
          <w:sz w:val="24"/>
          <w:szCs w:val="24"/>
          <w:shd w:val="clear" w:color="auto" w:fill="FFFFFF"/>
        </w:rPr>
        <w:t>)</w:t>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en</w:t>
      </w:r>
      <w:r w:rsidRPr="00BD7498">
        <w:rPr>
          <w:rStyle w:val="apple-converted-space"/>
          <w:rFonts w:ascii="Arial" w:hAnsi="Arial" w:cs="Arial"/>
          <w:sz w:val="24"/>
          <w:szCs w:val="24"/>
          <w:shd w:val="clear" w:color="auto" w:fill="FFFFFF"/>
        </w:rPr>
        <w:t> (</w:t>
      </w:r>
      <w:hyperlink r:id="rId478" w:tooltip="Central nuclear" w:history="1">
        <w:r w:rsidRPr="00BD7498">
          <w:rPr>
            <w:rStyle w:val="Hipervnculo"/>
            <w:rFonts w:ascii="Arial" w:hAnsi="Arial" w:cs="Arial"/>
            <w:color w:val="auto"/>
            <w:sz w:val="24"/>
            <w:szCs w:val="24"/>
            <w:shd w:val="clear" w:color="auto" w:fill="FFFFFF"/>
          </w:rPr>
          <w:t>centrales nucleares</w:t>
        </w:r>
      </w:hyperlink>
      <w:r w:rsidRPr="00BD7498">
        <w:rPr>
          <w:rStyle w:val="Hipervnculo"/>
          <w:rFonts w:ascii="Arial" w:hAnsi="Arial" w:cs="Arial"/>
          <w:color w:val="auto"/>
          <w:sz w:val="24"/>
          <w:szCs w:val="24"/>
          <w:shd w:val="clear" w:color="auto" w:fill="FFFFFF"/>
        </w:rPr>
        <w:t>)</w:t>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y en el desarrollo de</w:t>
      </w:r>
      <w:r w:rsidRPr="00BD7498">
        <w:rPr>
          <w:rStyle w:val="apple-converted-space"/>
          <w:rFonts w:ascii="Arial" w:hAnsi="Arial" w:cs="Arial"/>
          <w:sz w:val="24"/>
          <w:szCs w:val="24"/>
          <w:shd w:val="clear" w:color="auto" w:fill="FFFFFF"/>
        </w:rPr>
        <w:t> (</w:t>
      </w:r>
      <w:hyperlink r:id="rId479" w:tooltip="Bomba atómica" w:history="1">
        <w:r w:rsidRPr="00BD7498">
          <w:rPr>
            <w:rStyle w:val="Hipervnculo"/>
            <w:rFonts w:ascii="Arial" w:hAnsi="Arial" w:cs="Arial"/>
            <w:color w:val="auto"/>
            <w:sz w:val="24"/>
            <w:szCs w:val="24"/>
            <w:shd w:val="clear" w:color="auto" w:fill="FFFFFF"/>
          </w:rPr>
          <w:t>armas nucleares</w:t>
        </w:r>
      </w:hyperlink>
      <w:r w:rsidRPr="00BD7498">
        <w:rPr>
          <w:rStyle w:val="Hipervnculo"/>
          <w:rFonts w:ascii="Arial" w:hAnsi="Arial" w:cs="Arial"/>
          <w:color w:val="auto"/>
          <w:sz w:val="24"/>
          <w:szCs w:val="24"/>
          <w:shd w:val="clear" w:color="auto" w:fill="FFFFFF"/>
        </w:rPr>
        <w:t>)</w:t>
      </w:r>
      <w:r w:rsidRPr="00BD7498">
        <w:rPr>
          <w:rFonts w:ascii="Arial" w:hAnsi="Arial" w:cs="Arial"/>
          <w:sz w:val="24"/>
          <w:szCs w:val="24"/>
          <w:shd w:val="clear" w:color="auto" w:fill="FFFFFF"/>
        </w:rPr>
        <w:t>, tanto de</w:t>
      </w:r>
      <w:r w:rsidRPr="00BD7498">
        <w:rPr>
          <w:rStyle w:val="apple-converted-space"/>
          <w:rFonts w:ascii="Arial" w:hAnsi="Arial" w:cs="Arial"/>
          <w:sz w:val="24"/>
          <w:szCs w:val="24"/>
          <w:shd w:val="clear" w:color="auto" w:fill="FFFFFF"/>
        </w:rPr>
        <w:t> (</w:t>
      </w:r>
      <w:hyperlink r:id="rId480" w:tooltip="Fisión nuclear" w:history="1">
        <w:r w:rsidRPr="00BD7498">
          <w:rPr>
            <w:rStyle w:val="Hipervnculo"/>
            <w:rFonts w:ascii="Arial" w:hAnsi="Arial" w:cs="Arial"/>
            <w:color w:val="auto"/>
            <w:sz w:val="24"/>
            <w:szCs w:val="24"/>
            <w:shd w:val="clear" w:color="auto" w:fill="FFFFFF"/>
          </w:rPr>
          <w:t>fisión</w:t>
        </w:r>
      </w:hyperlink>
      <w:r w:rsidRPr="00BD7498">
        <w:rPr>
          <w:rStyle w:val="Hipervnculo"/>
          <w:rFonts w:ascii="Arial" w:hAnsi="Arial" w:cs="Arial"/>
          <w:color w:val="auto"/>
          <w:sz w:val="24"/>
          <w:szCs w:val="24"/>
          <w:shd w:val="clear" w:color="auto" w:fill="FFFFFF"/>
        </w:rPr>
        <w:t>)</w:t>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como de</w:t>
      </w:r>
      <w:r w:rsidRPr="00BD7498">
        <w:rPr>
          <w:rStyle w:val="apple-converted-space"/>
          <w:rFonts w:ascii="Arial" w:hAnsi="Arial" w:cs="Arial"/>
          <w:sz w:val="24"/>
          <w:szCs w:val="24"/>
          <w:shd w:val="clear" w:color="auto" w:fill="FFFFFF"/>
        </w:rPr>
        <w:t> (</w:t>
      </w:r>
      <w:hyperlink r:id="rId481" w:tooltip="Fusión nuclear" w:history="1">
        <w:r w:rsidRPr="00BD7498">
          <w:rPr>
            <w:rStyle w:val="Hipervnculo"/>
            <w:rFonts w:ascii="Arial" w:hAnsi="Arial" w:cs="Arial"/>
            <w:color w:val="auto"/>
            <w:sz w:val="24"/>
            <w:szCs w:val="24"/>
            <w:shd w:val="clear" w:color="auto" w:fill="FFFFFF"/>
          </w:rPr>
          <w:t>fusión nuclear</w:t>
        </w:r>
      </w:hyperlink>
      <w:r w:rsidRPr="00BD7498">
        <w:rPr>
          <w:rStyle w:val="Hipervnculo"/>
          <w:rFonts w:ascii="Arial" w:hAnsi="Arial" w:cs="Arial"/>
          <w:color w:val="auto"/>
          <w:sz w:val="24"/>
          <w:szCs w:val="24"/>
          <w:shd w:val="clear" w:color="auto" w:fill="FFFFFF"/>
        </w:rPr>
        <w:t>)</w:t>
      </w:r>
    </w:p>
    <w:p w:rsidR="00C27BB6" w:rsidRPr="00BD7498" w:rsidRDefault="00C27BB6" w:rsidP="00C27BB6">
      <w:pPr>
        <w:jc w:val="both"/>
        <w:rPr>
          <w:rStyle w:val="Hipervnculo"/>
          <w:rFonts w:ascii="Arial" w:hAnsi="Arial" w:cs="Arial"/>
          <w:color w:val="auto"/>
          <w:sz w:val="24"/>
          <w:szCs w:val="24"/>
          <w:shd w:val="clear" w:color="auto" w:fill="FFFFFF"/>
        </w:rPr>
      </w:pPr>
    </w:p>
    <w:p w:rsidR="00C27BB6" w:rsidRPr="00BD7498" w:rsidRDefault="00C27BB6" w:rsidP="00C27BB6">
      <w:pPr>
        <w:jc w:val="both"/>
        <w:rPr>
          <w:rFonts w:ascii="Arial" w:hAnsi="Arial" w:cs="Arial"/>
          <w:b/>
          <w:sz w:val="24"/>
          <w:szCs w:val="24"/>
          <w:shd w:val="clear" w:color="auto" w:fill="FFFFFF"/>
        </w:rPr>
      </w:pPr>
      <w:r w:rsidRPr="00BD7498">
        <w:rPr>
          <w:rStyle w:val="mw-headline"/>
          <w:rFonts w:ascii="Arial" w:hAnsi="Arial" w:cs="Arial"/>
          <w:b/>
          <w:sz w:val="24"/>
          <w:szCs w:val="24"/>
          <w:shd w:val="clear" w:color="auto" w:fill="FFFFFF"/>
        </w:rPr>
        <w:t>Fisión</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Los conceptos de fisión y fusión nuclear difieren en las características de formación de cada uno. De esta forma se encuentra que la fisión (utilizada en las bombas y reactores nucleares) consiste en el "bombardeo" de partículas subatómicas al uranio (o a cualquier elemento transuránico, siempre y cuando sus características lo permitan), trayendo como consecuencia la fisión (de allí su nombre) del átomo y con esto la de los demás átomos adyacentes al bombardeado en reacción en cadena. Mientras que, la fusión es la unión bajo ciertas condiciones (altas presiones, altas temperaturas, altas cargas, etc.) de dos o más átomos y genera mucha más energía que la fisión.</w:t>
      </w:r>
    </w:p>
    <w:p w:rsidR="00C27BB6" w:rsidRPr="00BD7498" w:rsidRDefault="00C27BB6" w:rsidP="00C27BB6">
      <w:pPr>
        <w:pStyle w:val="Ttulo3"/>
        <w:spacing w:before="0" w:after="72" w:line="285" w:lineRule="atLeast"/>
        <w:jc w:val="both"/>
        <w:rPr>
          <w:rFonts w:ascii="Arial" w:hAnsi="Arial" w:cs="Arial"/>
          <w:i/>
          <w:iCs/>
          <w:sz w:val="24"/>
          <w:szCs w:val="24"/>
          <w:shd w:val="clear" w:color="auto" w:fill="FFFFFF"/>
        </w:rPr>
      </w:pPr>
      <w:r w:rsidRPr="00BD7498">
        <w:rPr>
          <w:rStyle w:val="mw-headline"/>
          <w:rFonts w:ascii="Arial" w:hAnsi="Arial" w:cs="Arial"/>
          <w:sz w:val="24"/>
          <w:szCs w:val="24"/>
          <w:shd w:val="clear" w:color="auto" w:fill="FFFFFF"/>
        </w:rPr>
        <w:t>Fusión</w:t>
      </w:r>
    </w:p>
    <w:p w:rsidR="00C27BB6" w:rsidRPr="00BD7498" w:rsidRDefault="00C27BB6" w:rsidP="00C27BB6">
      <w:pPr>
        <w:jc w:val="both"/>
        <w:rPr>
          <w:rFonts w:ascii="Arial" w:hAnsi="Arial" w:cs="Arial"/>
          <w:i/>
          <w:iCs/>
          <w:sz w:val="24"/>
          <w:szCs w:val="24"/>
          <w:shd w:val="clear" w:color="auto" w:fill="FFFFFF"/>
        </w:rPr>
      </w:pPr>
      <w:r w:rsidRPr="00BD7498">
        <w:rPr>
          <w:rFonts w:ascii="Arial" w:hAnsi="Arial" w:cs="Arial"/>
          <w:i/>
          <w:iCs/>
          <w:sz w:val="24"/>
          <w:szCs w:val="24"/>
          <w:shd w:val="clear" w:color="auto" w:fill="FFFFFF"/>
        </w:rPr>
        <w:t>.</w:t>
      </w:r>
      <w:r w:rsidRPr="00BD7498">
        <w:rPr>
          <w:rFonts w:ascii="Arial" w:hAnsi="Arial" w:cs="Arial"/>
          <w:sz w:val="24"/>
          <w:szCs w:val="24"/>
          <w:shd w:val="clear" w:color="auto" w:fill="FFFFFF"/>
        </w:rPr>
        <w:t xml:space="preserve">La fusión representa diversos problemas, ya que a nivel atómico las cargas de los átomos se repelen entre sí impidiendo la unión de estos, por esto se recurre generalmente a la utilización de </w:t>
      </w:r>
      <w:proofErr w:type="spellStart"/>
      <w:r w:rsidRPr="00BD7498">
        <w:rPr>
          <w:rFonts w:ascii="Arial" w:hAnsi="Arial" w:cs="Arial"/>
          <w:sz w:val="24"/>
          <w:szCs w:val="24"/>
          <w:shd w:val="clear" w:color="auto" w:fill="FFFFFF"/>
        </w:rPr>
        <w:t>isotópos</w:t>
      </w:r>
      <w:proofErr w:type="spellEnd"/>
      <w:r w:rsidRPr="00BD7498">
        <w:rPr>
          <w:rFonts w:ascii="Arial" w:hAnsi="Arial" w:cs="Arial"/>
          <w:sz w:val="24"/>
          <w:szCs w:val="24"/>
          <w:shd w:val="clear" w:color="auto" w:fill="FFFFFF"/>
        </w:rPr>
        <w:t xml:space="preserve"> ligeros, con menor carga eléctrica </w:t>
      </w:r>
      <w:r w:rsidRPr="00BD7498">
        <w:rPr>
          <w:rFonts w:ascii="Arial" w:hAnsi="Arial" w:cs="Arial"/>
          <w:sz w:val="24"/>
          <w:szCs w:val="24"/>
          <w:shd w:val="clear" w:color="auto" w:fill="FFFFFF"/>
        </w:rPr>
        <w:lastRenderedPageBreak/>
        <w:t>(como el hidrógeno y sus isótopos deuterio y tritio). En ciertas condiciones, definidas por los</w:t>
      </w:r>
      <w:r w:rsidRPr="00BD7498">
        <w:rPr>
          <w:rStyle w:val="apple-converted-space"/>
          <w:rFonts w:ascii="Arial" w:hAnsi="Arial" w:cs="Arial"/>
          <w:sz w:val="24"/>
          <w:szCs w:val="24"/>
          <w:shd w:val="clear" w:color="auto" w:fill="FFFFFF"/>
        </w:rPr>
        <w:t> </w:t>
      </w:r>
      <w:hyperlink r:id="rId482" w:tooltip="Criterios de Lawson" w:history="1">
        <w:r w:rsidRPr="00BD7498">
          <w:rPr>
            <w:rStyle w:val="Hipervnculo"/>
            <w:rFonts w:ascii="Arial" w:hAnsi="Arial" w:cs="Arial"/>
            <w:color w:val="auto"/>
            <w:sz w:val="24"/>
            <w:szCs w:val="24"/>
            <w:shd w:val="clear" w:color="auto" w:fill="FFFFFF"/>
          </w:rPr>
          <w:t xml:space="preserve">criterios de </w:t>
        </w:r>
        <w:proofErr w:type="spellStart"/>
        <w:r w:rsidRPr="00BD7498">
          <w:rPr>
            <w:rStyle w:val="Hipervnculo"/>
            <w:rFonts w:ascii="Arial" w:hAnsi="Arial" w:cs="Arial"/>
            <w:color w:val="auto"/>
            <w:sz w:val="24"/>
            <w:szCs w:val="24"/>
            <w:shd w:val="clear" w:color="auto" w:fill="FFFFFF"/>
          </w:rPr>
          <w:t>Lawson</w:t>
        </w:r>
        <w:proofErr w:type="spellEnd"/>
      </w:hyperlink>
      <w:r w:rsidRPr="00BD7498">
        <w:rPr>
          <w:rFonts w:ascii="Arial" w:hAnsi="Arial" w:cs="Arial"/>
          <w:sz w:val="24"/>
          <w:szCs w:val="24"/>
          <w:shd w:val="clear" w:color="auto" w:fill="FFFFFF"/>
        </w:rPr>
        <w:t>, se lograría la fusión de dichos átomos. Para ello primero se les debe convertir al estado de plasma,</w:t>
      </w:r>
      <w:r w:rsidRPr="00BD7498">
        <w:rPr>
          <w:rStyle w:val="apple-converted-space"/>
          <w:rFonts w:ascii="Arial" w:hAnsi="Arial" w:cs="Arial"/>
          <w:sz w:val="24"/>
          <w:szCs w:val="24"/>
          <w:shd w:val="clear" w:color="auto" w:fill="FFFFFF"/>
        </w:rPr>
        <w:t> </w:t>
      </w:r>
      <w:hyperlink r:id="rId483" w:tooltip="Ionización" w:history="1">
        <w:r w:rsidRPr="00BD7498">
          <w:rPr>
            <w:rStyle w:val="Hipervnculo"/>
            <w:rFonts w:ascii="Arial" w:hAnsi="Arial" w:cs="Arial"/>
            <w:color w:val="auto"/>
            <w:sz w:val="24"/>
            <w:szCs w:val="24"/>
            <w:shd w:val="clear" w:color="auto" w:fill="FFFFFF"/>
          </w:rPr>
          <w:t>ionizándolos</w:t>
        </w:r>
      </w:hyperlink>
      <w:r w:rsidRPr="00BD7498">
        <w:rPr>
          <w:rFonts w:ascii="Arial" w:hAnsi="Arial" w:cs="Arial"/>
          <w:sz w:val="24"/>
          <w:szCs w:val="24"/>
          <w:shd w:val="clear" w:color="auto" w:fill="FFFFFF"/>
        </w:rPr>
        <w:t>, favoreciendo a la unión. Esto se consigue mediante dos métodos básicos: el</w:t>
      </w:r>
      <w:r w:rsidRPr="00BD7498">
        <w:rPr>
          <w:rStyle w:val="apple-converted-space"/>
          <w:rFonts w:ascii="Arial" w:hAnsi="Arial" w:cs="Arial"/>
          <w:sz w:val="24"/>
          <w:szCs w:val="24"/>
          <w:shd w:val="clear" w:color="auto" w:fill="FFFFFF"/>
        </w:rPr>
        <w:t> </w:t>
      </w:r>
      <w:hyperlink r:id="rId484" w:tooltip="Confinamiento magnético" w:history="1">
        <w:r w:rsidRPr="00BD7498">
          <w:rPr>
            <w:rStyle w:val="Hipervnculo"/>
            <w:rFonts w:ascii="Arial" w:hAnsi="Arial" w:cs="Arial"/>
            <w:color w:val="auto"/>
            <w:sz w:val="24"/>
            <w:szCs w:val="24"/>
            <w:shd w:val="clear" w:color="auto" w:fill="FFFFFF"/>
          </w:rPr>
          <w:t>confinamiento magnético</w:t>
        </w:r>
      </w:hyperlink>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 xml:space="preserve">y el </w:t>
      </w:r>
      <w:hyperlink r:id="rId485" w:tooltip="Confinamiento inercial" w:history="1">
        <w:r w:rsidRPr="00BD7498">
          <w:rPr>
            <w:rStyle w:val="Hipervnculo"/>
            <w:rFonts w:ascii="Arial" w:hAnsi="Arial" w:cs="Arial"/>
            <w:color w:val="auto"/>
            <w:sz w:val="24"/>
            <w:szCs w:val="24"/>
            <w:shd w:val="clear" w:color="auto" w:fill="FFFFFF"/>
          </w:rPr>
          <w:t>confinamiento inercial</w:t>
        </w:r>
      </w:hyperlink>
      <w:r w:rsidRPr="00BD7498">
        <w:rPr>
          <w:rFonts w:ascii="Arial" w:hAnsi="Arial" w:cs="Arial"/>
          <w:sz w:val="24"/>
          <w:szCs w:val="24"/>
          <w:shd w:val="clear" w:color="auto" w:fill="FFFFFF"/>
        </w:rPr>
        <w:t>. Existen varias posibilidades para producir la fusión a partir de los isótopos del hidrógeno.</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La energía de la fusión aún no se ha podido aprovechar con fines prácticos.</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Algunas ventajas en relación a la fisión nuclear:</w:t>
      </w:r>
    </w:p>
    <w:p w:rsidR="00C27BB6" w:rsidRPr="00BD7498" w:rsidRDefault="00C27BB6" w:rsidP="00C27BB6">
      <w:pPr>
        <w:numPr>
          <w:ilvl w:val="0"/>
          <w:numId w:val="84"/>
        </w:numPr>
        <w:spacing w:before="100" w:beforeAutospacing="1" w:after="24" w:line="360" w:lineRule="atLeast"/>
        <w:ind w:left="768"/>
        <w:jc w:val="both"/>
        <w:rPr>
          <w:rFonts w:ascii="Arial" w:hAnsi="Arial" w:cs="Arial"/>
          <w:sz w:val="24"/>
          <w:szCs w:val="24"/>
          <w:shd w:val="clear" w:color="auto" w:fill="FFFFFF"/>
        </w:rPr>
      </w:pPr>
      <w:r w:rsidRPr="00BD7498">
        <w:rPr>
          <w:rFonts w:ascii="Arial" w:hAnsi="Arial" w:cs="Arial"/>
          <w:sz w:val="24"/>
          <w:szCs w:val="24"/>
          <w:shd w:val="clear" w:color="auto" w:fill="FFFFFF"/>
        </w:rPr>
        <w:t>Produce menos residuos nucleares.</w:t>
      </w:r>
    </w:p>
    <w:p w:rsidR="00C27BB6" w:rsidRPr="00BD7498" w:rsidRDefault="00C27BB6" w:rsidP="00C27BB6">
      <w:pPr>
        <w:numPr>
          <w:ilvl w:val="0"/>
          <w:numId w:val="84"/>
        </w:numPr>
        <w:spacing w:before="100" w:beforeAutospacing="1" w:after="24" w:line="360" w:lineRule="atLeast"/>
        <w:ind w:left="768"/>
        <w:jc w:val="both"/>
        <w:rPr>
          <w:rFonts w:ascii="Arial" w:hAnsi="Arial" w:cs="Arial"/>
          <w:sz w:val="24"/>
          <w:szCs w:val="24"/>
          <w:shd w:val="clear" w:color="auto" w:fill="FFFFFF"/>
        </w:rPr>
      </w:pPr>
      <w:r w:rsidRPr="00BD7498">
        <w:rPr>
          <w:rFonts w:ascii="Arial" w:hAnsi="Arial" w:cs="Arial"/>
          <w:sz w:val="24"/>
          <w:szCs w:val="24"/>
          <w:shd w:val="clear" w:color="auto" w:fill="FFFFFF"/>
        </w:rPr>
        <w:t>En los diseños actuales se necesita un aporte exterior de energía para que la reacción en cadena se mantenga.</w:t>
      </w:r>
    </w:p>
    <w:p w:rsidR="00C27BB6" w:rsidRPr="00BD7498" w:rsidRDefault="00C27BB6" w:rsidP="00C27BB6">
      <w:pPr>
        <w:numPr>
          <w:ilvl w:val="0"/>
          <w:numId w:val="84"/>
        </w:numPr>
        <w:spacing w:before="100" w:beforeAutospacing="1" w:after="24" w:line="360" w:lineRule="atLeast"/>
        <w:ind w:left="768"/>
        <w:jc w:val="both"/>
        <w:rPr>
          <w:rFonts w:ascii="Arial" w:hAnsi="Arial" w:cs="Arial"/>
          <w:sz w:val="24"/>
          <w:szCs w:val="24"/>
          <w:shd w:val="clear" w:color="auto" w:fill="FFFFFF"/>
        </w:rPr>
      </w:pPr>
      <w:r w:rsidRPr="00BD7498">
        <w:rPr>
          <w:rFonts w:ascii="Arial" w:hAnsi="Arial" w:cs="Arial"/>
          <w:sz w:val="24"/>
          <w:szCs w:val="24"/>
          <w:shd w:val="clear" w:color="auto" w:fill="FFFFFF"/>
        </w:rPr>
        <w:t>Produce más energía por reacción.</w:t>
      </w: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r w:rsidRPr="00BD7498">
        <w:rPr>
          <w:rFonts w:ascii="Arial" w:hAnsi="Arial" w:cs="Arial"/>
          <w:shd w:val="clear" w:color="auto" w:fill="FFFFFF"/>
        </w:rPr>
        <w:t>También posee desventajas:</w:t>
      </w:r>
    </w:p>
    <w:p w:rsidR="00C27BB6" w:rsidRPr="00BD7498" w:rsidRDefault="00C27BB6" w:rsidP="00C27BB6">
      <w:pPr>
        <w:numPr>
          <w:ilvl w:val="0"/>
          <w:numId w:val="85"/>
        </w:numPr>
        <w:spacing w:before="100" w:beforeAutospacing="1" w:after="24" w:line="360" w:lineRule="atLeast"/>
        <w:ind w:left="768"/>
        <w:jc w:val="both"/>
        <w:rPr>
          <w:rFonts w:ascii="Arial" w:hAnsi="Arial" w:cs="Arial"/>
          <w:sz w:val="24"/>
          <w:szCs w:val="24"/>
          <w:shd w:val="clear" w:color="auto" w:fill="FFFFFF"/>
        </w:rPr>
      </w:pPr>
      <w:r w:rsidRPr="00BD7498">
        <w:rPr>
          <w:rFonts w:ascii="Arial" w:hAnsi="Arial" w:cs="Arial"/>
          <w:sz w:val="24"/>
          <w:szCs w:val="24"/>
          <w:shd w:val="clear" w:color="auto" w:fill="FFFFFF"/>
        </w:rPr>
        <w:t xml:space="preserve">La reacción más energética es </w:t>
      </w:r>
      <w:proofErr w:type="spellStart"/>
      <w:r w:rsidRPr="00BD7498">
        <w:rPr>
          <w:rFonts w:ascii="Arial" w:hAnsi="Arial" w:cs="Arial"/>
          <w:sz w:val="24"/>
          <w:szCs w:val="24"/>
          <w:shd w:val="clear" w:color="auto" w:fill="FFFFFF"/>
        </w:rPr>
        <w:t>deuterio+tritio</w:t>
      </w:r>
      <w:proofErr w:type="spellEnd"/>
      <w:r w:rsidRPr="00BD7498">
        <w:rPr>
          <w:rFonts w:ascii="Arial" w:hAnsi="Arial" w:cs="Arial"/>
          <w:sz w:val="24"/>
          <w:szCs w:val="24"/>
          <w:shd w:val="clear" w:color="auto" w:fill="FFFFFF"/>
        </w:rPr>
        <w:t>, y el tritio es un isótopo muy escaso en la Tierra.</w:t>
      </w:r>
    </w:p>
    <w:p w:rsidR="00C27BB6" w:rsidRPr="00BD7498" w:rsidRDefault="00C27BB6" w:rsidP="00C27BB6">
      <w:pPr>
        <w:numPr>
          <w:ilvl w:val="0"/>
          <w:numId w:val="85"/>
        </w:numPr>
        <w:spacing w:before="100" w:beforeAutospacing="1" w:after="24" w:line="360" w:lineRule="atLeast"/>
        <w:ind w:left="768"/>
        <w:jc w:val="both"/>
        <w:rPr>
          <w:rFonts w:ascii="Arial" w:hAnsi="Arial" w:cs="Arial"/>
          <w:sz w:val="24"/>
          <w:szCs w:val="24"/>
          <w:shd w:val="clear" w:color="auto" w:fill="FFFFFF"/>
        </w:rPr>
      </w:pPr>
      <w:r w:rsidRPr="00BD7498">
        <w:rPr>
          <w:rFonts w:ascii="Arial" w:hAnsi="Arial" w:cs="Arial"/>
          <w:sz w:val="24"/>
          <w:szCs w:val="24"/>
          <w:shd w:val="clear" w:color="auto" w:fill="FFFFFF"/>
        </w:rPr>
        <w:t>Las condiciones necesarias son tan extremas que solo se dan en el centro de las</w:t>
      </w:r>
      <w:r w:rsidRPr="00BD7498">
        <w:rPr>
          <w:rStyle w:val="apple-converted-space"/>
          <w:rFonts w:ascii="Arial" w:hAnsi="Arial" w:cs="Arial"/>
          <w:sz w:val="24"/>
          <w:szCs w:val="24"/>
          <w:shd w:val="clear" w:color="auto" w:fill="FFFFFF"/>
        </w:rPr>
        <w:t> </w:t>
      </w:r>
      <w:hyperlink r:id="rId486" w:tooltip="Estrella" w:history="1">
        <w:r w:rsidRPr="00BD7498">
          <w:rPr>
            <w:rStyle w:val="Hipervnculo"/>
            <w:rFonts w:ascii="Arial" w:hAnsi="Arial" w:cs="Arial"/>
            <w:color w:val="auto"/>
            <w:sz w:val="24"/>
            <w:szCs w:val="24"/>
            <w:shd w:val="clear" w:color="auto" w:fill="FFFFFF"/>
          </w:rPr>
          <w:t>estrellas</w:t>
        </w:r>
      </w:hyperlink>
      <w:r w:rsidRPr="00BD7498">
        <w:rPr>
          <w:rFonts w:ascii="Arial" w:hAnsi="Arial" w:cs="Arial"/>
          <w:sz w:val="24"/>
          <w:szCs w:val="24"/>
          <w:shd w:val="clear" w:color="auto" w:fill="FFFFFF"/>
        </w:rPr>
        <w:t>, por lo que son muy difíciles de alcanzar y controlar.</w:t>
      </w: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r w:rsidRPr="00BD7498">
        <w:rPr>
          <w:rFonts w:ascii="Arial" w:hAnsi="Arial" w:cs="Arial"/>
          <w:shd w:val="clear" w:color="auto" w:fill="FFFFFF"/>
        </w:rPr>
        <w:t xml:space="preserve">Las técnicas conocidas de alcanzar las condiciones impuestas por los criterios de </w:t>
      </w:r>
      <w:proofErr w:type="spellStart"/>
      <w:r w:rsidRPr="00BD7498">
        <w:rPr>
          <w:rFonts w:ascii="Arial" w:hAnsi="Arial" w:cs="Arial"/>
          <w:shd w:val="clear" w:color="auto" w:fill="FFFFFF"/>
        </w:rPr>
        <w:t>Lawson</w:t>
      </w:r>
      <w:proofErr w:type="spellEnd"/>
      <w:r w:rsidRPr="00BD7498">
        <w:rPr>
          <w:rFonts w:ascii="Arial" w:hAnsi="Arial" w:cs="Arial"/>
          <w:shd w:val="clear" w:color="auto" w:fill="FFFFFF"/>
        </w:rPr>
        <w:t xml:space="preserve"> son dos:</w:t>
      </w:r>
    </w:p>
    <w:p w:rsidR="00C27BB6" w:rsidRPr="00BD7498" w:rsidRDefault="00C27BB6" w:rsidP="00C27BB6">
      <w:pPr>
        <w:numPr>
          <w:ilvl w:val="0"/>
          <w:numId w:val="86"/>
        </w:numPr>
        <w:spacing w:before="100" w:beforeAutospacing="1" w:after="24" w:line="360" w:lineRule="atLeast"/>
        <w:ind w:left="384"/>
        <w:jc w:val="both"/>
        <w:rPr>
          <w:rFonts w:ascii="Arial" w:hAnsi="Arial" w:cs="Arial"/>
          <w:sz w:val="24"/>
          <w:szCs w:val="24"/>
          <w:shd w:val="clear" w:color="auto" w:fill="FFFFFF"/>
        </w:rPr>
      </w:pPr>
      <w:r w:rsidRPr="00BD7498">
        <w:rPr>
          <w:rFonts w:ascii="Arial" w:hAnsi="Arial" w:cs="Arial"/>
          <w:sz w:val="24"/>
          <w:szCs w:val="24"/>
          <w:shd w:val="clear" w:color="auto" w:fill="FFFFFF"/>
        </w:rPr>
        <w:t>El</w:t>
      </w:r>
      <w:r w:rsidRPr="00BD7498">
        <w:rPr>
          <w:rStyle w:val="apple-converted-space"/>
          <w:rFonts w:ascii="Arial" w:hAnsi="Arial" w:cs="Arial"/>
          <w:sz w:val="24"/>
          <w:szCs w:val="24"/>
          <w:shd w:val="clear" w:color="auto" w:fill="FFFFFF"/>
        </w:rPr>
        <w:t> </w:t>
      </w:r>
      <w:hyperlink r:id="rId487" w:tooltip="Confinamiento magnético" w:history="1">
        <w:r w:rsidRPr="00BD7498">
          <w:rPr>
            <w:rStyle w:val="Hipervnculo"/>
            <w:rFonts w:ascii="Arial" w:hAnsi="Arial" w:cs="Arial"/>
            <w:color w:val="auto"/>
            <w:sz w:val="24"/>
            <w:szCs w:val="24"/>
            <w:shd w:val="clear" w:color="auto" w:fill="FFFFFF"/>
          </w:rPr>
          <w:t>confinamiento magnético</w:t>
        </w:r>
      </w:hyperlink>
      <w:r w:rsidRPr="00BD7498">
        <w:rPr>
          <w:rFonts w:ascii="Arial" w:hAnsi="Arial" w:cs="Arial"/>
          <w:sz w:val="24"/>
          <w:szCs w:val="24"/>
          <w:shd w:val="clear" w:color="auto" w:fill="FFFFFF"/>
        </w:rPr>
        <w:t>, principalmente en</w:t>
      </w:r>
      <w:r w:rsidRPr="00BD7498">
        <w:rPr>
          <w:rStyle w:val="apple-converted-space"/>
          <w:rFonts w:ascii="Arial" w:hAnsi="Arial" w:cs="Arial"/>
          <w:sz w:val="24"/>
          <w:szCs w:val="24"/>
          <w:shd w:val="clear" w:color="auto" w:fill="FFFFFF"/>
        </w:rPr>
        <w:t> </w:t>
      </w:r>
      <w:proofErr w:type="spellStart"/>
      <w:r w:rsidR="009519B6" w:rsidRPr="00BD7498">
        <w:rPr>
          <w:rFonts w:ascii="Arial" w:hAnsi="Arial" w:cs="Arial"/>
          <w:sz w:val="24"/>
          <w:szCs w:val="24"/>
        </w:rPr>
        <w:fldChar w:fldCharType="begin"/>
      </w:r>
      <w:r w:rsidR="009519B6" w:rsidRPr="00BD7498">
        <w:rPr>
          <w:rFonts w:ascii="Arial" w:hAnsi="Arial" w:cs="Arial"/>
          <w:sz w:val="24"/>
          <w:szCs w:val="24"/>
        </w:rPr>
        <w:instrText xml:space="preserve"> HYPERLINK "http://es.wikipedia.org/wiki/Tokamak" \o "Tokamak" </w:instrText>
      </w:r>
      <w:r w:rsidR="009519B6" w:rsidRPr="00BD7498">
        <w:rPr>
          <w:rFonts w:ascii="Arial" w:hAnsi="Arial" w:cs="Arial"/>
          <w:sz w:val="24"/>
          <w:szCs w:val="24"/>
        </w:rPr>
        <w:fldChar w:fldCharType="separate"/>
      </w:r>
      <w:r w:rsidRPr="00BD7498">
        <w:rPr>
          <w:rStyle w:val="Hipervnculo"/>
          <w:rFonts w:ascii="Arial" w:hAnsi="Arial" w:cs="Arial"/>
          <w:color w:val="auto"/>
          <w:sz w:val="24"/>
          <w:szCs w:val="24"/>
          <w:shd w:val="clear" w:color="auto" w:fill="FFFFFF"/>
        </w:rPr>
        <w:t>tokamaks</w:t>
      </w:r>
      <w:proofErr w:type="spellEnd"/>
      <w:r w:rsidR="009519B6" w:rsidRPr="00BD7498">
        <w:rPr>
          <w:rStyle w:val="Hipervnculo"/>
          <w:rFonts w:ascii="Arial" w:hAnsi="Arial" w:cs="Arial"/>
          <w:color w:val="auto"/>
          <w:sz w:val="24"/>
          <w:szCs w:val="24"/>
          <w:shd w:val="clear" w:color="auto" w:fill="FFFFFF"/>
        </w:rPr>
        <w:fldChar w:fldCharType="end"/>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como el</w:t>
      </w:r>
      <w:r w:rsidRPr="00BD7498">
        <w:rPr>
          <w:rStyle w:val="apple-converted-space"/>
          <w:rFonts w:ascii="Arial" w:hAnsi="Arial" w:cs="Arial"/>
          <w:sz w:val="24"/>
          <w:szCs w:val="24"/>
          <w:shd w:val="clear" w:color="auto" w:fill="FFFFFF"/>
        </w:rPr>
        <w:t> </w:t>
      </w:r>
      <w:hyperlink r:id="rId488" w:tooltip="ITER" w:history="1">
        <w:r w:rsidRPr="00BD7498">
          <w:rPr>
            <w:rStyle w:val="Hipervnculo"/>
            <w:rFonts w:ascii="Arial" w:hAnsi="Arial" w:cs="Arial"/>
            <w:color w:val="auto"/>
            <w:sz w:val="24"/>
            <w:szCs w:val="24"/>
            <w:shd w:val="clear" w:color="auto" w:fill="FFFFFF"/>
          </w:rPr>
          <w:t>ITER</w:t>
        </w:r>
      </w:hyperlink>
      <w:r w:rsidRPr="00BD7498">
        <w:rPr>
          <w:rFonts w:ascii="Arial" w:hAnsi="Arial" w:cs="Arial"/>
          <w:sz w:val="24"/>
          <w:szCs w:val="24"/>
          <w:shd w:val="clear" w:color="auto" w:fill="FFFFFF"/>
        </w:rPr>
        <w:t>.</w:t>
      </w:r>
    </w:p>
    <w:p w:rsidR="00C27BB6" w:rsidRPr="00BD7498" w:rsidRDefault="00C27BB6" w:rsidP="00C27BB6">
      <w:pPr>
        <w:numPr>
          <w:ilvl w:val="0"/>
          <w:numId w:val="86"/>
        </w:numPr>
        <w:spacing w:before="100" w:beforeAutospacing="1" w:after="24" w:line="360" w:lineRule="atLeast"/>
        <w:ind w:left="384"/>
        <w:jc w:val="both"/>
        <w:rPr>
          <w:rFonts w:ascii="Arial" w:hAnsi="Arial" w:cs="Arial"/>
          <w:sz w:val="24"/>
          <w:szCs w:val="24"/>
          <w:shd w:val="clear" w:color="auto" w:fill="FFFFFF"/>
        </w:rPr>
      </w:pPr>
      <w:r w:rsidRPr="00BD7498">
        <w:rPr>
          <w:rFonts w:ascii="Arial" w:hAnsi="Arial" w:cs="Arial"/>
          <w:sz w:val="24"/>
          <w:szCs w:val="24"/>
          <w:shd w:val="clear" w:color="auto" w:fill="FFFFFF"/>
        </w:rPr>
        <w:t>El</w:t>
      </w:r>
      <w:r w:rsidRPr="00BD7498">
        <w:rPr>
          <w:rStyle w:val="apple-converted-space"/>
          <w:rFonts w:ascii="Arial" w:hAnsi="Arial" w:cs="Arial"/>
          <w:sz w:val="24"/>
          <w:szCs w:val="24"/>
          <w:shd w:val="clear" w:color="auto" w:fill="FFFFFF"/>
        </w:rPr>
        <w:t> </w:t>
      </w:r>
      <w:hyperlink r:id="rId489" w:tooltip="Confinamiento inercial" w:history="1">
        <w:r w:rsidRPr="00BD7498">
          <w:rPr>
            <w:rStyle w:val="Hipervnculo"/>
            <w:rFonts w:ascii="Arial" w:hAnsi="Arial" w:cs="Arial"/>
            <w:color w:val="auto"/>
            <w:sz w:val="24"/>
            <w:szCs w:val="24"/>
            <w:shd w:val="clear" w:color="auto" w:fill="FFFFFF"/>
          </w:rPr>
          <w:t>confinamiento inercial</w:t>
        </w:r>
      </w:hyperlink>
      <w:r w:rsidRPr="00BD7498">
        <w:rPr>
          <w:rFonts w:ascii="Arial" w:hAnsi="Arial" w:cs="Arial"/>
          <w:sz w:val="24"/>
          <w:szCs w:val="24"/>
          <w:shd w:val="clear" w:color="auto" w:fill="FFFFFF"/>
        </w:rPr>
        <w:t>, mediante el uso de</w:t>
      </w:r>
      <w:r w:rsidRPr="00BD7498">
        <w:rPr>
          <w:rStyle w:val="apple-converted-space"/>
          <w:rFonts w:ascii="Arial" w:hAnsi="Arial" w:cs="Arial"/>
          <w:sz w:val="24"/>
          <w:szCs w:val="24"/>
          <w:shd w:val="clear" w:color="auto" w:fill="FFFFFF"/>
        </w:rPr>
        <w:t> </w:t>
      </w:r>
      <w:hyperlink r:id="rId490" w:tooltip="Láser" w:history="1">
        <w:r w:rsidRPr="00BD7498">
          <w:rPr>
            <w:rStyle w:val="Hipervnculo"/>
            <w:rFonts w:ascii="Arial" w:hAnsi="Arial" w:cs="Arial"/>
            <w:color w:val="auto"/>
            <w:sz w:val="24"/>
            <w:szCs w:val="24"/>
            <w:shd w:val="clear" w:color="auto" w:fill="FFFFFF"/>
          </w:rPr>
          <w:t>láseres</w:t>
        </w:r>
      </w:hyperlink>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o</w:t>
      </w:r>
      <w:r w:rsidRPr="00BD7498">
        <w:rPr>
          <w:rStyle w:val="apple-converted-space"/>
          <w:rFonts w:ascii="Arial" w:hAnsi="Arial" w:cs="Arial"/>
          <w:sz w:val="24"/>
          <w:szCs w:val="24"/>
          <w:shd w:val="clear" w:color="auto" w:fill="FFFFFF"/>
        </w:rPr>
        <w:t> </w:t>
      </w:r>
      <w:hyperlink r:id="rId491" w:tooltip="Acelerador de partículas" w:history="1">
        <w:r w:rsidRPr="00BD7498">
          <w:rPr>
            <w:rStyle w:val="Hipervnculo"/>
            <w:rFonts w:ascii="Arial" w:hAnsi="Arial" w:cs="Arial"/>
            <w:color w:val="auto"/>
            <w:sz w:val="24"/>
            <w:szCs w:val="24"/>
            <w:shd w:val="clear" w:color="auto" w:fill="FFFFFF"/>
          </w:rPr>
          <w:t>aceleradores de partículas</w:t>
        </w:r>
      </w:hyperlink>
      <w:r w:rsidRPr="00BD7498">
        <w:rPr>
          <w:rFonts w:ascii="Arial" w:hAnsi="Arial" w:cs="Arial"/>
          <w:sz w:val="24"/>
          <w:szCs w:val="24"/>
          <w:shd w:val="clear" w:color="auto" w:fill="FFFFFF"/>
        </w:rPr>
        <w:t>, como por ejemplo en el</w:t>
      </w:r>
      <w:r w:rsidRPr="00BD7498">
        <w:rPr>
          <w:rStyle w:val="apple-converted-space"/>
          <w:rFonts w:ascii="Arial" w:hAnsi="Arial" w:cs="Arial"/>
          <w:sz w:val="24"/>
          <w:szCs w:val="24"/>
          <w:shd w:val="clear" w:color="auto" w:fill="FFFFFF"/>
        </w:rPr>
        <w:t> </w:t>
      </w:r>
      <w:proofErr w:type="spellStart"/>
      <w:r w:rsidR="009519B6" w:rsidRPr="00BD7498">
        <w:rPr>
          <w:rFonts w:ascii="Arial" w:hAnsi="Arial" w:cs="Arial"/>
          <w:sz w:val="24"/>
          <w:szCs w:val="24"/>
        </w:rPr>
        <w:fldChar w:fldCharType="begin"/>
      </w:r>
      <w:r w:rsidR="009519B6" w:rsidRPr="00BD7498">
        <w:rPr>
          <w:rFonts w:ascii="Arial" w:hAnsi="Arial" w:cs="Arial"/>
          <w:sz w:val="24"/>
          <w:szCs w:val="24"/>
        </w:rPr>
        <w:instrText xml:space="preserve"> HYPERLINK "http://es.wikipedia.org/wiki/National_Ignition_Facility" \o "National Ignition Facility" </w:instrText>
      </w:r>
      <w:r w:rsidR="009519B6" w:rsidRPr="00BD7498">
        <w:rPr>
          <w:rFonts w:ascii="Arial" w:hAnsi="Arial" w:cs="Arial"/>
          <w:sz w:val="24"/>
          <w:szCs w:val="24"/>
        </w:rPr>
        <w:fldChar w:fldCharType="separate"/>
      </w:r>
      <w:r w:rsidRPr="00BD7498">
        <w:rPr>
          <w:rStyle w:val="Hipervnculo"/>
          <w:rFonts w:ascii="Arial" w:hAnsi="Arial" w:cs="Arial"/>
          <w:color w:val="auto"/>
          <w:sz w:val="24"/>
          <w:szCs w:val="24"/>
          <w:shd w:val="clear" w:color="auto" w:fill="FFFFFF"/>
        </w:rPr>
        <w:t>National</w:t>
      </w:r>
      <w:proofErr w:type="spellEnd"/>
      <w:r w:rsidRPr="00BD7498">
        <w:rPr>
          <w:rStyle w:val="Hipervnculo"/>
          <w:rFonts w:ascii="Arial" w:hAnsi="Arial" w:cs="Arial"/>
          <w:color w:val="auto"/>
          <w:sz w:val="24"/>
          <w:szCs w:val="24"/>
          <w:shd w:val="clear" w:color="auto" w:fill="FFFFFF"/>
        </w:rPr>
        <w:t xml:space="preserve"> </w:t>
      </w:r>
      <w:proofErr w:type="spellStart"/>
      <w:r w:rsidRPr="00BD7498">
        <w:rPr>
          <w:rStyle w:val="Hipervnculo"/>
          <w:rFonts w:ascii="Arial" w:hAnsi="Arial" w:cs="Arial"/>
          <w:color w:val="auto"/>
          <w:sz w:val="24"/>
          <w:szCs w:val="24"/>
          <w:shd w:val="clear" w:color="auto" w:fill="FFFFFF"/>
        </w:rPr>
        <w:t>Ignition</w:t>
      </w:r>
      <w:proofErr w:type="spellEnd"/>
      <w:r w:rsidRPr="00BD7498">
        <w:rPr>
          <w:rStyle w:val="Hipervnculo"/>
          <w:rFonts w:ascii="Arial" w:hAnsi="Arial" w:cs="Arial"/>
          <w:color w:val="auto"/>
          <w:sz w:val="24"/>
          <w:szCs w:val="24"/>
          <w:shd w:val="clear" w:color="auto" w:fill="FFFFFF"/>
        </w:rPr>
        <w:t xml:space="preserve"> </w:t>
      </w:r>
      <w:proofErr w:type="spellStart"/>
      <w:r w:rsidRPr="00BD7498">
        <w:rPr>
          <w:rStyle w:val="Hipervnculo"/>
          <w:rFonts w:ascii="Arial" w:hAnsi="Arial" w:cs="Arial"/>
          <w:color w:val="auto"/>
          <w:sz w:val="24"/>
          <w:szCs w:val="24"/>
          <w:shd w:val="clear" w:color="auto" w:fill="FFFFFF"/>
        </w:rPr>
        <w:t>Facility</w:t>
      </w:r>
      <w:proofErr w:type="spellEnd"/>
      <w:r w:rsidR="009519B6" w:rsidRPr="00BD7498">
        <w:rPr>
          <w:rStyle w:val="Hipervnculo"/>
          <w:rFonts w:ascii="Arial" w:hAnsi="Arial" w:cs="Arial"/>
          <w:color w:val="auto"/>
          <w:sz w:val="24"/>
          <w:szCs w:val="24"/>
          <w:shd w:val="clear" w:color="auto" w:fill="FFFFFF"/>
        </w:rPr>
        <w:fldChar w:fldCharType="end"/>
      </w:r>
      <w:r w:rsidRPr="00BD7498">
        <w:rPr>
          <w:rFonts w:ascii="Arial" w:hAnsi="Arial" w:cs="Arial"/>
          <w:sz w:val="24"/>
          <w:szCs w:val="24"/>
          <w:shd w:val="clear" w:color="auto" w:fill="FFFFFF"/>
        </w:rPr>
        <w:t>.</w:t>
      </w:r>
    </w:p>
    <w:p w:rsidR="00C27BB6" w:rsidRPr="00BD7498" w:rsidRDefault="00C27BB6" w:rsidP="00C27BB6">
      <w:pPr>
        <w:spacing w:before="100" w:beforeAutospacing="1" w:after="24" w:line="360" w:lineRule="atLeast"/>
        <w:ind w:left="24"/>
        <w:jc w:val="both"/>
        <w:rPr>
          <w:rFonts w:ascii="Arial" w:hAnsi="Arial" w:cs="Arial"/>
          <w:b/>
          <w:sz w:val="24"/>
          <w:szCs w:val="24"/>
          <w:shd w:val="clear" w:color="auto" w:fill="FFFFFF"/>
        </w:rPr>
      </w:pPr>
      <w:r w:rsidRPr="00BD7498">
        <w:rPr>
          <w:rFonts w:ascii="Arial" w:hAnsi="Arial" w:cs="Arial"/>
          <w:b/>
          <w:sz w:val="24"/>
          <w:szCs w:val="24"/>
          <w:shd w:val="clear" w:color="auto" w:fill="FFFFFF"/>
        </w:rPr>
        <w:t xml:space="preserve">Partículas Elementales del </w:t>
      </w:r>
      <w:proofErr w:type="spellStart"/>
      <w:r w:rsidRPr="00BD7498">
        <w:rPr>
          <w:rFonts w:ascii="Arial" w:hAnsi="Arial" w:cs="Arial"/>
          <w:b/>
          <w:sz w:val="24"/>
          <w:szCs w:val="24"/>
          <w:shd w:val="clear" w:color="auto" w:fill="FFFFFF"/>
        </w:rPr>
        <w:t>Atomo</w:t>
      </w:r>
      <w:proofErr w:type="spellEnd"/>
      <w:r w:rsidRPr="00BD7498">
        <w:rPr>
          <w:rFonts w:ascii="Arial" w:hAnsi="Arial" w:cs="Arial"/>
          <w:b/>
          <w:sz w:val="24"/>
          <w:szCs w:val="24"/>
        </w:rPr>
        <w:t xml:space="preserve"> </w:t>
      </w:r>
    </w:p>
    <w:p w:rsidR="00C27BB6" w:rsidRPr="00BD7498" w:rsidRDefault="00C27BB6" w:rsidP="00C27BB6">
      <w:pPr>
        <w:jc w:val="both"/>
        <w:rPr>
          <w:rFonts w:ascii="Arial" w:hAnsi="Arial" w:cs="Arial"/>
          <w:sz w:val="24"/>
          <w:szCs w:val="24"/>
          <w:shd w:val="clear" w:color="auto" w:fill="F7F0E9"/>
        </w:rPr>
      </w:pPr>
      <w:r w:rsidRPr="00BD7498">
        <w:rPr>
          <w:rFonts w:ascii="Arial" w:hAnsi="Arial" w:cs="Arial"/>
          <w:b/>
          <w:bCs/>
          <w:noProof/>
          <w:sz w:val="24"/>
          <w:szCs w:val="24"/>
          <w:shd w:val="clear" w:color="auto" w:fill="F7F0E9"/>
          <w:lang w:val="es-EC" w:eastAsia="es-EC"/>
        </w:rPr>
        <w:lastRenderedPageBreak/>
        <w:drawing>
          <wp:anchor distT="0" distB="0" distL="114300" distR="114300" simplePos="0" relativeHeight="251683328" behindDoc="1" locked="0" layoutInCell="1" allowOverlap="1" wp14:anchorId="2E15159C" wp14:editId="79EAD0F1">
            <wp:simplePos x="0" y="0"/>
            <wp:positionH relativeFrom="column">
              <wp:posOffset>2025015</wp:posOffset>
            </wp:positionH>
            <wp:positionV relativeFrom="paragraph">
              <wp:posOffset>142875</wp:posOffset>
            </wp:positionV>
            <wp:extent cx="1717675" cy="1725295"/>
            <wp:effectExtent l="0" t="0" r="0" b="8255"/>
            <wp:wrapSquare wrapText="bothSides"/>
            <wp:docPr id="141" name="Imagen 141" descr="http://1.bp.blogspot.com/_xik1Zxgm15A/SibkXeRn_bI/AAAAAAAAAAM/Ro6FhXw4-0I/s320/180px-Helium_atom_QM_svg.png">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3209099836784050" descr="http://1.bp.blogspot.com/_xik1Zxgm15A/SibkXeRn_bI/AAAAAAAAAAM/Ro6FhXw4-0I/s320/180px-Helium_atom_QM_svg.png">
                      <a:hlinkClick r:id="rId492"/>
                    </pic:cNvP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71767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98">
        <w:rPr>
          <w:rFonts w:ascii="Arial" w:hAnsi="Arial" w:cs="Arial"/>
          <w:sz w:val="24"/>
          <w:szCs w:val="24"/>
          <w:shd w:val="clear" w:color="auto" w:fill="F7F0E9"/>
        </w:rPr>
        <w:br/>
      </w:r>
    </w:p>
    <w:p w:rsidR="00C27BB6" w:rsidRPr="00BD7498" w:rsidRDefault="00C27BB6" w:rsidP="00C27BB6">
      <w:pPr>
        <w:jc w:val="both"/>
        <w:rPr>
          <w:rFonts w:ascii="Arial" w:hAnsi="Arial" w:cs="Arial"/>
          <w:sz w:val="24"/>
          <w:szCs w:val="24"/>
          <w:shd w:val="clear" w:color="auto" w:fill="F7F0E9"/>
        </w:rPr>
      </w:pPr>
    </w:p>
    <w:p w:rsidR="00C27BB6" w:rsidRPr="00BD7498" w:rsidRDefault="00C27BB6" w:rsidP="00C27BB6">
      <w:pPr>
        <w:jc w:val="both"/>
        <w:rPr>
          <w:rFonts w:ascii="Arial" w:hAnsi="Arial" w:cs="Arial"/>
          <w:sz w:val="24"/>
          <w:szCs w:val="24"/>
          <w:shd w:val="clear" w:color="auto" w:fill="F7F0E9"/>
        </w:rPr>
      </w:pPr>
    </w:p>
    <w:p w:rsidR="00C27BB6" w:rsidRPr="00BD7498" w:rsidRDefault="00C27BB6" w:rsidP="00C27BB6">
      <w:pPr>
        <w:jc w:val="both"/>
        <w:rPr>
          <w:rFonts w:ascii="Arial" w:hAnsi="Arial" w:cs="Arial"/>
          <w:sz w:val="24"/>
          <w:szCs w:val="24"/>
          <w:shd w:val="clear" w:color="auto" w:fill="F7F0E9"/>
        </w:rPr>
      </w:pPr>
    </w:p>
    <w:p w:rsidR="00C27BB6" w:rsidRPr="00BD7498" w:rsidRDefault="00C27BB6" w:rsidP="00C27BB6">
      <w:pPr>
        <w:jc w:val="both"/>
        <w:rPr>
          <w:rFonts w:ascii="Arial" w:hAnsi="Arial" w:cs="Arial"/>
          <w:sz w:val="24"/>
          <w:szCs w:val="24"/>
          <w:shd w:val="clear" w:color="auto" w:fill="F7F0E9"/>
        </w:rPr>
      </w:pPr>
    </w:p>
    <w:p w:rsidR="00C27BB6" w:rsidRPr="00BD7498" w:rsidRDefault="00C27BB6" w:rsidP="00C27BB6">
      <w:pPr>
        <w:jc w:val="both"/>
        <w:rPr>
          <w:rFonts w:ascii="Arial" w:hAnsi="Arial" w:cs="Arial"/>
          <w:sz w:val="24"/>
          <w:szCs w:val="24"/>
          <w:shd w:val="clear" w:color="auto" w:fill="F7F0E9"/>
        </w:rPr>
      </w:pPr>
    </w:p>
    <w:p w:rsidR="00C27BB6" w:rsidRPr="00BD7498" w:rsidRDefault="00C27BB6" w:rsidP="00C27BB6">
      <w:pPr>
        <w:jc w:val="both"/>
        <w:rPr>
          <w:rFonts w:ascii="Arial" w:hAnsi="Arial" w:cs="Arial"/>
          <w:sz w:val="24"/>
          <w:szCs w:val="24"/>
          <w:shd w:val="clear" w:color="auto" w:fill="F7F0E9"/>
        </w:rPr>
      </w:pPr>
    </w:p>
    <w:p w:rsidR="00C27BB6" w:rsidRPr="00BD7498" w:rsidRDefault="00C27BB6" w:rsidP="00C27BB6">
      <w:pPr>
        <w:jc w:val="both"/>
        <w:rPr>
          <w:rFonts w:ascii="Arial" w:hAnsi="Arial" w:cs="Arial"/>
          <w:sz w:val="24"/>
          <w:szCs w:val="24"/>
        </w:rPr>
      </w:pPr>
      <w:r w:rsidRPr="00BD7498">
        <w:rPr>
          <w:rFonts w:ascii="Arial" w:hAnsi="Arial" w:cs="Arial"/>
          <w:b/>
          <w:sz w:val="24"/>
          <w:szCs w:val="24"/>
        </w:rPr>
        <w:t>ÁTOMO</w:t>
      </w:r>
      <w:r w:rsidRPr="00BD7498">
        <w:rPr>
          <w:rFonts w:ascii="Arial" w:hAnsi="Arial" w:cs="Arial"/>
          <w:sz w:val="24"/>
          <w:szCs w:val="24"/>
        </w:rPr>
        <w:t xml:space="preserve">: En física, átomo (del latín </w:t>
      </w:r>
      <w:proofErr w:type="spellStart"/>
      <w:r w:rsidRPr="00BD7498">
        <w:rPr>
          <w:rFonts w:ascii="Arial" w:hAnsi="Arial" w:cs="Arial"/>
          <w:sz w:val="24"/>
          <w:szCs w:val="24"/>
        </w:rPr>
        <w:t>atomus</w:t>
      </w:r>
      <w:proofErr w:type="spellEnd"/>
      <w:r w:rsidRPr="00BD7498">
        <w:rPr>
          <w:rFonts w:ascii="Arial" w:hAnsi="Arial" w:cs="Arial"/>
          <w:sz w:val="24"/>
          <w:szCs w:val="24"/>
        </w:rPr>
        <w:t xml:space="preserve">, y éste del griego </w:t>
      </w:r>
      <w:proofErr w:type="spellStart"/>
      <w:r w:rsidRPr="00BD7498">
        <w:rPr>
          <w:rFonts w:ascii="Arial" w:hAnsi="Arial" w:cs="Arial"/>
          <w:sz w:val="24"/>
          <w:szCs w:val="24"/>
        </w:rPr>
        <w:t>άτομος</w:t>
      </w:r>
      <w:proofErr w:type="spellEnd"/>
      <w:r w:rsidRPr="00BD7498">
        <w:rPr>
          <w:rFonts w:ascii="Arial" w:hAnsi="Arial" w:cs="Arial"/>
          <w:sz w:val="24"/>
          <w:szCs w:val="24"/>
        </w:rPr>
        <w:t>, indivisible) es la unidad más pequeña de un elemento químico que mantiene su identidad o sus propiedades y que no es posible dividir mediante procesos químicos.</w:t>
      </w:r>
      <w:r w:rsidRPr="00BD7498">
        <w:rPr>
          <w:rFonts w:ascii="Arial" w:hAnsi="Arial" w:cs="Arial"/>
          <w:sz w:val="24"/>
          <w:szCs w:val="24"/>
        </w:rPr>
        <w:br/>
        <w:t>El concepto de átomo como bloque básico e indivisible que compone la materia del universo ya fue postulado por la escuela atomista en la Antigua Grecia. Sin </w:t>
      </w:r>
    </w:p>
    <w:p w:rsidR="00C27BB6" w:rsidRPr="00BD7498" w:rsidRDefault="00C27BB6" w:rsidP="00C27BB6">
      <w:pPr>
        <w:jc w:val="both"/>
        <w:rPr>
          <w:rFonts w:ascii="Arial" w:hAnsi="Arial" w:cs="Arial"/>
          <w:sz w:val="24"/>
          <w:szCs w:val="24"/>
        </w:rPr>
      </w:pPr>
      <w:r w:rsidRPr="00BD7498">
        <w:rPr>
          <w:rFonts w:ascii="Arial" w:hAnsi="Arial" w:cs="Arial"/>
          <w:sz w:val="24"/>
          <w:szCs w:val="24"/>
        </w:rPr>
        <w:t>Protones y Neutrones forman un Núcleo central extremadamente pequeño en el que se concentra prácticamente la masa del átomo y presenta una carga eléctrica positiva.</w:t>
      </w:r>
      <w:r w:rsidRPr="00BD7498">
        <w:rPr>
          <w:rFonts w:ascii="Arial" w:hAnsi="Arial" w:cs="Arial"/>
          <w:sz w:val="24"/>
          <w:szCs w:val="24"/>
        </w:rPr>
        <w:br/>
        <w:t>Alrededor del núcleo se encuentran los electrones, formando una Corteza que posee carga eléctrica negativa.</w:t>
      </w:r>
      <w:r w:rsidRPr="00BD7498">
        <w:rPr>
          <w:rFonts w:ascii="Arial" w:hAnsi="Arial" w:cs="Arial"/>
          <w:sz w:val="24"/>
          <w:szCs w:val="24"/>
        </w:rPr>
        <w:br/>
        <w:t>En un átomo estable la carga del núcleo tiene el mismo valor absoluto que la de la corteza.</w:t>
      </w:r>
      <w:r w:rsidRPr="00BD7498">
        <w:rPr>
          <w:rFonts w:ascii="Arial" w:hAnsi="Arial" w:cs="Arial"/>
          <w:sz w:val="24"/>
          <w:szCs w:val="24"/>
        </w:rPr>
        <w:br/>
        <w:t xml:space="preserve">Los átomos de distintos elementos difieren entre sí por el número de partículas fundamentales. Cada elemento tiene asociados dos valores numéricos que indican el número de partículas fundamentales que </w:t>
      </w:r>
      <w:proofErr w:type="gramStart"/>
      <w:r w:rsidRPr="00BD7498">
        <w:rPr>
          <w:rFonts w:ascii="Arial" w:hAnsi="Arial" w:cs="Arial"/>
          <w:sz w:val="24"/>
          <w:szCs w:val="24"/>
        </w:rPr>
        <w:t>posee :</w:t>
      </w:r>
      <w:proofErr w:type="gramEnd"/>
      <w:r w:rsidRPr="00BD7498">
        <w:rPr>
          <w:rFonts w:ascii="Arial" w:hAnsi="Arial" w:cs="Arial"/>
          <w:sz w:val="24"/>
          <w:szCs w:val="24"/>
        </w:rPr>
        <w:br/>
        <w:t>Z.- NUMERO ATOMICO, indica el número de electrones de la corteza o el número de protones (ya que ambos coinciden).</w:t>
      </w:r>
      <w:r w:rsidRPr="00BD7498">
        <w:rPr>
          <w:rFonts w:ascii="Arial" w:hAnsi="Arial" w:cs="Arial"/>
          <w:sz w:val="24"/>
          <w:szCs w:val="24"/>
        </w:rPr>
        <w:br/>
      </w:r>
      <w:r w:rsidRPr="00BD7498">
        <w:rPr>
          <w:rFonts w:ascii="Arial" w:hAnsi="Arial" w:cs="Arial"/>
          <w:b/>
          <w:sz w:val="24"/>
          <w:szCs w:val="24"/>
        </w:rPr>
        <w:t xml:space="preserve">A.- Numero </w:t>
      </w:r>
      <w:proofErr w:type="spellStart"/>
      <w:r w:rsidRPr="00BD7498">
        <w:rPr>
          <w:rFonts w:ascii="Arial" w:hAnsi="Arial" w:cs="Arial"/>
          <w:b/>
          <w:sz w:val="24"/>
          <w:szCs w:val="24"/>
        </w:rPr>
        <w:t>Masico</w:t>
      </w:r>
      <w:proofErr w:type="spellEnd"/>
      <w:r w:rsidRPr="00BD7498">
        <w:rPr>
          <w:rFonts w:ascii="Arial" w:hAnsi="Arial" w:cs="Arial"/>
          <w:sz w:val="24"/>
          <w:szCs w:val="24"/>
        </w:rPr>
        <w:t>, indica la suma de protones y neutrones presentes, y por tanto la masa del átomo.</w:t>
      </w:r>
    </w:p>
    <w:p w:rsidR="00C27BB6" w:rsidRPr="00BD7498" w:rsidRDefault="00C27BB6" w:rsidP="00C27BB6">
      <w:pPr>
        <w:jc w:val="both"/>
        <w:rPr>
          <w:rFonts w:ascii="Arial" w:hAnsi="Arial" w:cs="Arial"/>
          <w:sz w:val="24"/>
          <w:szCs w:val="24"/>
        </w:rPr>
      </w:pPr>
      <w:r w:rsidRPr="00BD7498">
        <w:rPr>
          <w:rFonts w:ascii="Arial" w:hAnsi="Arial" w:cs="Arial"/>
          <w:sz w:val="24"/>
          <w:szCs w:val="24"/>
        </w:rPr>
        <w:br/>
        <w:t xml:space="preserve">Se descubrió que había átomos de un mismo elemento que diferían en el número de neutrones, pero manteniendo igual el de electrones y </w:t>
      </w:r>
      <w:proofErr w:type="gramStart"/>
      <w:r w:rsidRPr="00BD7498">
        <w:rPr>
          <w:rFonts w:ascii="Arial" w:hAnsi="Arial" w:cs="Arial"/>
          <w:sz w:val="24"/>
          <w:szCs w:val="24"/>
        </w:rPr>
        <w:t>protones ;</w:t>
      </w:r>
      <w:proofErr w:type="gramEnd"/>
      <w:r w:rsidRPr="00BD7498">
        <w:rPr>
          <w:rFonts w:ascii="Arial" w:hAnsi="Arial" w:cs="Arial"/>
          <w:sz w:val="24"/>
          <w:szCs w:val="24"/>
        </w:rPr>
        <w:t xml:space="preserve"> es decir, tenían igual Z pero distinto A. A estos átomos especiales se les denomina ISOTOPOS.</w:t>
      </w:r>
      <w:r w:rsidRPr="00BD7498">
        <w:rPr>
          <w:rFonts w:ascii="Arial" w:hAnsi="Arial" w:cs="Arial"/>
          <w:sz w:val="24"/>
          <w:szCs w:val="24"/>
        </w:rPr>
        <w:br/>
        <w:t>Si no existieran isótopos las masas de todos los elementos serían números enteros, pero su existencia y su porcentaje de presencia en la naturaleza permite establecer números másicos (masa isotópica) representativos de los elementos que tienen isótopos.</w:t>
      </w:r>
      <w:r w:rsidRPr="00BD7498">
        <w:rPr>
          <w:rFonts w:ascii="Arial" w:hAnsi="Arial" w:cs="Arial"/>
          <w:sz w:val="24"/>
          <w:szCs w:val="24"/>
        </w:rPr>
        <w:br/>
        <w:t xml:space="preserve">Se denomina Defecto de Masa de un átomo a la diferencia entre su masa isotópica y la suma de </w:t>
      </w:r>
      <w:proofErr w:type="gramStart"/>
      <w:r w:rsidRPr="00BD7498">
        <w:rPr>
          <w:rFonts w:ascii="Arial" w:hAnsi="Arial" w:cs="Arial"/>
          <w:sz w:val="24"/>
          <w:szCs w:val="24"/>
        </w:rPr>
        <w:t>las</w:t>
      </w:r>
      <w:proofErr w:type="gramEnd"/>
      <w:r w:rsidRPr="00BD7498">
        <w:rPr>
          <w:rFonts w:ascii="Arial" w:hAnsi="Arial" w:cs="Arial"/>
          <w:sz w:val="24"/>
          <w:szCs w:val="24"/>
        </w:rPr>
        <w:t xml:space="preserve"> masa de las partículas que lo constituyen.</w:t>
      </w:r>
      <w:r w:rsidRPr="00BD7498">
        <w:rPr>
          <w:rFonts w:ascii="Arial" w:hAnsi="Arial" w:cs="Arial"/>
          <w:sz w:val="24"/>
          <w:szCs w:val="24"/>
        </w:rPr>
        <w:br/>
      </w:r>
    </w:p>
    <w:p w:rsidR="00C27BB6" w:rsidRPr="00BD7498" w:rsidRDefault="00C27BB6" w:rsidP="00C27BB6">
      <w:pPr>
        <w:jc w:val="both"/>
        <w:rPr>
          <w:rFonts w:ascii="Arial" w:eastAsia="Times New Roman" w:hAnsi="Arial" w:cs="Arial"/>
          <w:b/>
          <w:sz w:val="24"/>
          <w:szCs w:val="24"/>
          <w:shd w:val="clear" w:color="auto" w:fill="F7F0E9"/>
          <w:lang w:eastAsia="es-EC"/>
        </w:rPr>
      </w:pPr>
      <w:r w:rsidRPr="00BD7498">
        <w:rPr>
          <w:rFonts w:ascii="Arial" w:eastAsia="Times New Roman" w:hAnsi="Arial" w:cs="Arial"/>
          <w:b/>
          <w:bCs/>
          <w:noProof/>
          <w:sz w:val="24"/>
          <w:szCs w:val="24"/>
          <w:shd w:val="clear" w:color="auto" w:fill="F7F0E9"/>
          <w:lang w:val="es-EC" w:eastAsia="es-EC"/>
        </w:rPr>
        <w:lastRenderedPageBreak/>
        <w:drawing>
          <wp:anchor distT="0" distB="0" distL="114300" distR="114300" simplePos="0" relativeHeight="251692544" behindDoc="1" locked="0" layoutInCell="1" allowOverlap="1" wp14:anchorId="405EB47F" wp14:editId="0C3F4B39">
            <wp:simplePos x="0" y="0"/>
            <wp:positionH relativeFrom="column">
              <wp:posOffset>-7620</wp:posOffset>
            </wp:positionH>
            <wp:positionV relativeFrom="paragraph">
              <wp:posOffset>261620</wp:posOffset>
            </wp:positionV>
            <wp:extent cx="1144905" cy="1144905"/>
            <wp:effectExtent l="0" t="0" r="0" b="0"/>
            <wp:wrapTight wrapText="bothSides">
              <wp:wrapPolygon edited="0">
                <wp:start x="0" y="0"/>
                <wp:lineTo x="0" y="21205"/>
                <wp:lineTo x="21205" y="21205"/>
                <wp:lineTo x="21205" y="0"/>
                <wp:lineTo x="0" y="0"/>
              </wp:wrapPolygon>
            </wp:wrapTight>
            <wp:docPr id="142" name="Imagen 142" descr="http://1.bp.blogspot.com/_xik1Zxgm15A/SibosyaVMeI/AAAAAAAAAAU/dSYhkGEqM-s/s320/particulas.jpg">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3213864065774050" descr="http://1.bp.blogspot.com/_xik1Zxgm15A/SibosyaVMeI/AAAAAAAAAAU/dSYhkGEqM-s/s320/particulas.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98">
        <w:rPr>
          <w:rFonts w:ascii="Arial" w:eastAsia="Times New Roman" w:hAnsi="Arial" w:cs="Arial"/>
          <w:b/>
          <w:sz w:val="24"/>
          <w:szCs w:val="24"/>
          <w:shd w:val="clear" w:color="auto" w:fill="F7F0E9"/>
          <w:lang w:eastAsia="es-EC"/>
        </w:rPr>
        <w:t>PARTÍCULA SUBATÓMICA:</w:t>
      </w:r>
    </w:p>
    <w:p w:rsidR="00C27BB6" w:rsidRPr="00BD7498" w:rsidRDefault="00C27BB6" w:rsidP="00C27BB6">
      <w:pPr>
        <w:jc w:val="both"/>
        <w:rPr>
          <w:rFonts w:ascii="Arial" w:hAnsi="Arial" w:cs="Arial"/>
          <w:sz w:val="24"/>
          <w:szCs w:val="24"/>
        </w:rPr>
      </w:pPr>
      <w:r w:rsidRPr="00BD7498">
        <w:rPr>
          <w:rFonts w:ascii="Arial" w:hAnsi="Arial" w:cs="Arial"/>
          <w:sz w:val="24"/>
          <w:szCs w:val="24"/>
        </w:rPr>
        <w:t>Una partícula subatómica es una partícula más pequeña que el átomo. Puede ser una partícula elemental o una compuesta. La física de partículas y la física nuclear se ocupan del estudio de estas partículas, sus interacciones y de la materia que las forma y que no se agrega en los átomos.</w:t>
      </w:r>
      <w:r w:rsidRPr="00BD7498">
        <w:rPr>
          <w:rFonts w:ascii="Arial" w:hAnsi="Arial" w:cs="Arial"/>
          <w:sz w:val="24"/>
          <w:szCs w:val="24"/>
        </w:rPr>
        <w:br/>
        <w:t>Se consideran partículas subatómicas a los constituyentes de los átomos: protones, electrones y neutrones. La mayoría de las partículas elementales que se han descubierto y estudiado no pueden encontrarse en condiciones normales en la Tierra, sino que se producen en los rayos cósmicos y en los procesos que se dan en los aceleradores de partículas. De este modo, existen docenas de partículas subatómicas</w:t>
      </w:r>
    </w:p>
    <w:p w:rsidR="00C27BB6" w:rsidRPr="00BD7498" w:rsidRDefault="00C27BB6" w:rsidP="00C27BB6">
      <w:pPr>
        <w:jc w:val="both"/>
        <w:rPr>
          <w:rFonts w:ascii="Arial" w:hAnsi="Arial" w:cs="Arial"/>
          <w:b/>
          <w:sz w:val="24"/>
          <w:szCs w:val="24"/>
        </w:rPr>
      </w:pPr>
      <w:r w:rsidRPr="00BD7498">
        <w:rPr>
          <w:rFonts w:ascii="Arial" w:hAnsi="Arial" w:cs="Arial"/>
          <w:b/>
          <w:sz w:val="24"/>
          <w:szCs w:val="24"/>
        </w:rPr>
        <w:t>Modelos Atómicos</w:t>
      </w:r>
    </w:p>
    <w:p w:rsidR="00C27BB6" w:rsidRPr="00BD7498" w:rsidRDefault="00C27BB6" w:rsidP="00C27BB6">
      <w:pPr>
        <w:jc w:val="both"/>
        <w:rPr>
          <w:rFonts w:ascii="Arial" w:hAnsi="Arial" w:cs="Arial"/>
          <w:sz w:val="24"/>
          <w:szCs w:val="24"/>
        </w:rPr>
      </w:pPr>
      <w:r w:rsidRPr="00BD7498">
        <w:rPr>
          <w:rFonts w:ascii="Arial" w:hAnsi="Arial" w:cs="Arial"/>
          <w:sz w:val="24"/>
          <w:szCs w:val="24"/>
        </w:rPr>
        <w:t>Cinco siglos antes de Cristo, los filósofos griegos se preguntaban si la materia podía ser dividida indefinidamente o si llegaría a un punto, que tales partículas, fueran indivisibles. Es así, como Demócrito formula la teoría de que la materia se compone de partículas indivisibles, a las que llamó átomos (del griego átomos, indivisible).</w:t>
      </w:r>
    </w:p>
    <w:p w:rsidR="00C27BB6" w:rsidRPr="00BD7498" w:rsidRDefault="00C27BB6" w:rsidP="00C27BB6">
      <w:pPr>
        <w:jc w:val="both"/>
        <w:rPr>
          <w:rFonts w:ascii="Arial" w:hAnsi="Arial" w:cs="Arial"/>
          <w:b/>
          <w:sz w:val="24"/>
          <w:szCs w:val="24"/>
        </w:rPr>
      </w:pPr>
    </w:p>
    <w:p w:rsidR="00C27BB6" w:rsidRPr="00BD7498" w:rsidRDefault="00C27BB6" w:rsidP="00C27BB6">
      <w:pPr>
        <w:jc w:val="both"/>
        <w:rPr>
          <w:rFonts w:ascii="Arial" w:hAnsi="Arial" w:cs="Arial"/>
          <w:b/>
          <w:sz w:val="24"/>
          <w:szCs w:val="24"/>
        </w:rPr>
      </w:pPr>
    </w:p>
    <w:p w:rsidR="00C27BB6" w:rsidRPr="00BD7498" w:rsidRDefault="00C27BB6" w:rsidP="00C27BB6">
      <w:pPr>
        <w:jc w:val="both"/>
        <w:rPr>
          <w:rFonts w:ascii="Arial" w:hAnsi="Arial" w:cs="Arial"/>
          <w:b/>
          <w:sz w:val="24"/>
          <w:szCs w:val="24"/>
        </w:rPr>
      </w:pPr>
    </w:p>
    <w:p w:rsidR="00C27BB6" w:rsidRPr="00BD7498" w:rsidRDefault="00C27BB6" w:rsidP="00C27BB6">
      <w:pPr>
        <w:jc w:val="both"/>
        <w:rPr>
          <w:rFonts w:ascii="Arial" w:hAnsi="Arial" w:cs="Arial"/>
          <w:b/>
          <w:sz w:val="24"/>
          <w:szCs w:val="24"/>
        </w:rPr>
      </w:pPr>
    </w:p>
    <w:p w:rsidR="00C27BB6" w:rsidRPr="00BD7498" w:rsidRDefault="00C27BB6" w:rsidP="00C27BB6">
      <w:pPr>
        <w:jc w:val="both"/>
        <w:rPr>
          <w:rFonts w:ascii="Arial" w:hAnsi="Arial" w:cs="Arial"/>
          <w:b/>
          <w:sz w:val="24"/>
          <w:szCs w:val="24"/>
        </w:rPr>
      </w:pPr>
      <w:r w:rsidRPr="00BD7498">
        <w:rPr>
          <w:rFonts w:ascii="Arial" w:hAnsi="Arial" w:cs="Arial"/>
          <w:b/>
          <w:sz w:val="24"/>
          <w:szCs w:val="24"/>
        </w:rPr>
        <w:t>Átomo De Dalton</w:t>
      </w:r>
    </w:p>
    <w:p w:rsidR="00C27BB6" w:rsidRPr="00BD7498" w:rsidRDefault="00C27BB6" w:rsidP="00C27BB6">
      <w:pPr>
        <w:jc w:val="both"/>
        <w:rPr>
          <w:rFonts w:ascii="Arial" w:hAnsi="Arial" w:cs="Arial"/>
          <w:b/>
          <w:sz w:val="24"/>
          <w:szCs w:val="24"/>
        </w:rPr>
      </w:pPr>
      <w:r w:rsidRPr="00BD7498">
        <w:rPr>
          <w:rFonts w:ascii="Arial" w:hAnsi="Arial" w:cs="Arial"/>
          <w:sz w:val="24"/>
          <w:szCs w:val="24"/>
          <w:shd w:val="clear" w:color="auto" w:fill="F7F0E9"/>
        </w:rPr>
        <w:br/>
      </w:r>
      <w:r w:rsidRPr="00BD7498">
        <w:rPr>
          <w:rFonts w:ascii="Arial" w:hAnsi="Arial" w:cs="Arial"/>
          <w:noProof/>
          <w:sz w:val="24"/>
          <w:szCs w:val="24"/>
          <w:lang w:val="es-EC" w:eastAsia="es-EC"/>
        </w:rPr>
        <w:drawing>
          <wp:anchor distT="0" distB="0" distL="114300" distR="114300" simplePos="0" relativeHeight="251678208" behindDoc="0" locked="0" layoutInCell="1" allowOverlap="1" wp14:anchorId="73359070" wp14:editId="68F30482">
            <wp:simplePos x="0" y="0"/>
            <wp:positionH relativeFrom="column">
              <wp:posOffset>-3810</wp:posOffset>
            </wp:positionH>
            <wp:positionV relativeFrom="paragraph">
              <wp:posOffset>200660</wp:posOffset>
            </wp:positionV>
            <wp:extent cx="1216660" cy="1169035"/>
            <wp:effectExtent l="0" t="0" r="2540" b="0"/>
            <wp:wrapSquare wrapText="bothSides"/>
            <wp:docPr id="143" name="Imagen 143" descr="http://1.bp.blogspot.com/_xik1Zxgm15A/SibwXAzYUoI/AAAAAAAAAAk/fCSsXH0lBkM/s320/Atomo_Dalton.gif">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3222286064833154" descr="http://1.bp.blogspot.com/_xik1Zxgm15A/SibwXAzYUoI/AAAAAAAAAAk/fCSsXH0lBkM/s320/Atomo_Dalton.gif">
                      <a:hlinkClick r:id="rId496"/>
                    </pic:cNvPr>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1666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98">
        <w:rPr>
          <w:rFonts w:ascii="Arial" w:hAnsi="Arial" w:cs="Arial"/>
          <w:sz w:val="24"/>
          <w:szCs w:val="24"/>
        </w:rPr>
        <w:t>Aproximadamente por el año 1808, Dalton define a los átomos como la unidad constitutiva de los elementos (retomando las ideas de los atomistas griegos). Las ideas básicas de su teoría, publicadas en 1808 y 1810 pueden resumirse en los siguientes puntos:</w:t>
      </w:r>
      <w:r w:rsidRPr="00BD7498">
        <w:rPr>
          <w:rFonts w:ascii="Arial" w:hAnsi="Arial" w:cs="Arial"/>
          <w:sz w:val="24"/>
          <w:szCs w:val="24"/>
        </w:rPr>
        <w:br/>
        <w:t>La materia está formada por partículas muy pequeñas para ser vistas, llamadas átomos.</w:t>
      </w:r>
      <w:r w:rsidRPr="00BD7498">
        <w:rPr>
          <w:rFonts w:ascii="Arial" w:hAnsi="Arial" w:cs="Arial"/>
          <w:sz w:val="24"/>
          <w:szCs w:val="24"/>
        </w:rPr>
        <w:br/>
        <w:t>Los átomos de un elemento son idénticos en todas sus propiedades, incluyendo el peso.</w:t>
      </w:r>
      <w:r w:rsidRPr="00BD7498">
        <w:rPr>
          <w:rFonts w:ascii="Arial" w:hAnsi="Arial" w:cs="Arial"/>
          <w:sz w:val="24"/>
          <w:szCs w:val="24"/>
        </w:rPr>
        <w:br/>
        <w:t>Diferentes elementos están formados por diferentes átomos.</w:t>
      </w:r>
      <w:r w:rsidRPr="00BD7498">
        <w:rPr>
          <w:rFonts w:ascii="Arial" w:hAnsi="Arial" w:cs="Arial"/>
          <w:sz w:val="24"/>
          <w:szCs w:val="24"/>
        </w:rPr>
        <w:br/>
        <w:t>Los compuestos químicos se forman de la combinación de átomos de dos o más elementos, en un átomo compuesto; o lo que es lo mismo, un compuesto químico es el resultado de la combinación de átomos de dos o más elementos en una proporción numérica simple.</w:t>
      </w:r>
      <w:r w:rsidRPr="00BD7498">
        <w:rPr>
          <w:rFonts w:ascii="Arial" w:hAnsi="Arial" w:cs="Arial"/>
          <w:sz w:val="24"/>
          <w:szCs w:val="24"/>
        </w:rPr>
        <w:br/>
      </w:r>
      <w:r w:rsidRPr="00BD7498">
        <w:rPr>
          <w:rFonts w:ascii="Arial" w:hAnsi="Arial" w:cs="Arial"/>
          <w:sz w:val="24"/>
          <w:szCs w:val="24"/>
        </w:rPr>
        <w:lastRenderedPageBreak/>
        <w:t>Los átomos son indivisibles y conservan sus características durante las reacciones químicas.</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drawing>
          <wp:anchor distT="0" distB="0" distL="114300" distR="114300" simplePos="0" relativeHeight="251695616" behindDoc="0" locked="0" layoutInCell="1" allowOverlap="1" wp14:anchorId="4E00D7C0" wp14:editId="1161C981">
            <wp:simplePos x="0" y="0"/>
            <wp:positionH relativeFrom="column">
              <wp:posOffset>5715</wp:posOffset>
            </wp:positionH>
            <wp:positionV relativeFrom="paragraph">
              <wp:posOffset>619125</wp:posOffset>
            </wp:positionV>
            <wp:extent cx="1533525" cy="1533525"/>
            <wp:effectExtent l="0" t="0" r="0" b="0"/>
            <wp:wrapSquare wrapText="bothSides"/>
            <wp:docPr id="144" name="Imagen 144" descr="http://2.bp.blogspot.com/_xik1Zxgm15A/SibyVns3EEI/AAAAAAAAAAs/JzFECw40DBk/s320/Rutherford_atom.png">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3224461169987650" descr="http://2.bp.blogspot.com/_xik1Zxgm15A/SibyVns3EEI/AAAAAAAAAAs/JzFECw40DBk/s320/Rutherford_atom.png">
                      <a:hlinkClick r:id="rId498"/>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98">
        <w:rPr>
          <w:rFonts w:ascii="Arial" w:hAnsi="Arial" w:cs="Arial"/>
          <w:sz w:val="24"/>
          <w:szCs w:val="24"/>
        </w:rPr>
        <w:t>ÁTOMO DE RUTHERFORD</w:t>
      </w:r>
    </w:p>
    <w:p w:rsidR="00C27BB6" w:rsidRPr="00BD7498" w:rsidRDefault="00C27BB6" w:rsidP="00C27BB6">
      <w:pPr>
        <w:jc w:val="both"/>
        <w:rPr>
          <w:rFonts w:ascii="Arial" w:hAnsi="Arial" w:cs="Arial"/>
          <w:sz w:val="24"/>
          <w:szCs w:val="24"/>
        </w:rPr>
      </w:pPr>
      <w:r w:rsidRPr="00BD7498">
        <w:rPr>
          <w:rFonts w:ascii="Arial" w:hAnsi="Arial" w:cs="Arial"/>
          <w:sz w:val="24"/>
          <w:szCs w:val="24"/>
        </w:rPr>
        <w:br/>
        <w:t xml:space="preserve">El modelo atómico de Rutherford es un modelo atómico o teoría sobre la estructura interna del átomo propuesto por el químico y físico británico </w:t>
      </w:r>
      <w:proofErr w:type="spellStart"/>
      <w:r w:rsidRPr="00BD7498">
        <w:rPr>
          <w:rFonts w:ascii="Arial" w:hAnsi="Arial" w:cs="Arial"/>
          <w:sz w:val="24"/>
          <w:szCs w:val="24"/>
        </w:rPr>
        <w:t>Ernest</w:t>
      </w:r>
      <w:proofErr w:type="spellEnd"/>
      <w:r w:rsidRPr="00BD7498">
        <w:rPr>
          <w:rFonts w:ascii="Arial" w:hAnsi="Arial" w:cs="Arial"/>
          <w:sz w:val="24"/>
          <w:szCs w:val="24"/>
        </w:rPr>
        <w:t xml:space="preserve"> Rutherford para explicar los resultados de su "experimento de la lámina de oro", realizado en 1911.Previamente a la propuesta de Rutherford, los físicos aceptaban que las cargas eléctricas en un átomo tenían una distribución más o menos uniforme. Rutherford trató de ver cómo era la dispersión de partículas alfa por parte de los átomos de una lámina de oro muy </w:t>
      </w:r>
      <w:proofErr w:type="spellStart"/>
      <w:r w:rsidRPr="00BD7498">
        <w:rPr>
          <w:rFonts w:ascii="Arial" w:hAnsi="Arial" w:cs="Arial"/>
          <w:sz w:val="24"/>
          <w:szCs w:val="24"/>
        </w:rPr>
        <w:t>delgada.Lo</w:t>
      </w:r>
      <w:proofErr w:type="spellEnd"/>
      <w:r w:rsidRPr="00BD7498">
        <w:rPr>
          <w:rFonts w:ascii="Arial" w:hAnsi="Arial" w:cs="Arial"/>
          <w:sz w:val="24"/>
          <w:szCs w:val="24"/>
        </w:rPr>
        <w:t xml:space="preserve"> que Rutherford consideró esencial, para explicar los resultados experimentales, fue "una concentración de carga" en el centro del átomo, ya que si no </w:t>
      </w:r>
      <w:proofErr w:type="spellStart"/>
      <w:r w:rsidRPr="00BD7498">
        <w:rPr>
          <w:rFonts w:ascii="Arial" w:hAnsi="Arial" w:cs="Arial"/>
          <w:sz w:val="24"/>
          <w:szCs w:val="24"/>
        </w:rPr>
        <w:t>no</w:t>
      </w:r>
      <w:proofErr w:type="spellEnd"/>
      <w:r w:rsidRPr="00BD7498">
        <w:rPr>
          <w:rFonts w:ascii="Arial" w:hAnsi="Arial" w:cs="Arial"/>
          <w:sz w:val="24"/>
          <w:szCs w:val="24"/>
        </w:rPr>
        <w:t xml:space="preserve"> podía explicarse que algunas partículas fueran rebotadas en dirección casi opuesta a la incidente. Este fue un paso crucial en la comprensión de la materia, ya implicaba la existencia de un núcleo </w:t>
      </w: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ÁTOMO DE THOMSON</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drawing>
          <wp:anchor distT="0" distB="0" distL="114300" distR="114300" simplePos="0" relativeHeight="251698688" behindDoc="0" locked="0" layoutInCell="1" allowOverlap="1" wp14:anchorId="6F7C0ACA" wp14:editId="04B6D8AE">
            <wp:simplePos x="0" y="0"/>
            <wp:positionH relativeFrom="column">
              <wp:posOffset>-3810</wp:posOffset>
            </wp:positionH>
            <wp:positionV relativeFrom="paragraph">
              <wp:posOffset>86360</wp:posOffset>
            </wp:positionV>
            <wp:extent cx="1717675" cy="1717675"/>
            <wp:effectExtent l="0" t="0" r="0" b="0"/>
            <wp:wrapSquare wrapText="bothSides"/>
            <wp:docPr id="145" name="Imagen 145" descr="http://3.bp.blogspot.com/_xik1Zxgm15A/Sibz2YrtJWI/AAAAAAAAAA0/a3NByRBDeG8/s320/THOM.pn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3226123585922402" descr="http://3.bp.blogspot.com/_xik1Zxgm15A/Sibz2YrtJWI/AAAAAAAAAA0/a3NByRBDeG8/s320/THOM.pn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98">
        <w:rPr>
          <w:rFonts w:ascii="Arial" w:hAnsi="Arial" w:cs="Arial"/>
          <w:sz w:val="24"/>
          <w:szCs w:val="24"/>
        </w:rPr>
        <w:br/>
        <w:t xml:space="preserve">El modelo atómico de Thomson, también conocido como el modelo del </w:t>
      </w:r>
      <w:proofErr w:type="spellStart"/>
      <w:r w:rsidRPr="00BD7498">
        <w:rPr>
          <w:rFonts w:ascii="Arial" w:hAnsi="Arial" w:cs="Arial"/>
          <w:sz w:val="24"/>
          <w:szCs w:val="24"/>
        </w:rPr>
        <w:t>puding</w:t>
      </w:r>
      <w:proofErr w:type="spellEnd"/>
      <w:r w:rsidRPr="00BD7498">
        <w:rPr>
          <w:rFonts w:ascii="Arial" w:hAnsi="Arial" w:cs="Arial"/>
          <w:sz w:val="24"/>
          <w:szCs w:val="24"/>
        </w:rPr>
        <w:t xml:space="preserve">, es una teoría sobre la estructura atómica propuesta en 1904 por Joseph John Thomson, descubridor del electrón, antes del descubrimiento del protón y del neutrón. En dicho modelo, el átomo está compuesto por electrones de carga negativa en un átomo positivo, como pasas en un </w:t>
      </w:r>
      <w:proofErr w:type="spellStart"/>
      <w:r w:rsidRPr="00BD7498">
        <w:rPr>
          <w:rFonts w:ascii="Arial" w:hAnsi="Arial" w:cs="Arial"/>
          <w:sz w:val="24"/>
          <w:szCs w:val="24"/>
        </w:rPr>
        <w:t>puding</w:t>
      </w:r>
      <w:proofErr w:type="spellEnd"/>
      <w:r w:rsidRPr="00BD7498">
        <w:rPr>
          <w:rFonts w:ascii="Arial" w:hAnsi="Arial" w:cs="Arial"/>
          <w:sz w:val="24"/>
          <w:szCs w:val="24"/>
        </w:rPr>
        <w:t>. Se pensaba que los electrones se distribuían uniformemente alrededor del átomo. En otras ocasiones, en lugar de una sopa de carga positiva se postulaba con una nube de carga positiva.</w:t>
      </w:r>
      <w:r w:rsidRPr="00BD7498">
        <w:rPr>
          <w:rFonts w:ascii="Arial" w:hAnsi="Arial" w:cs="Arial"/>
          <w:sz w:val="24"/>
          <w:szCs w:val="24"/>
        </w:rPr>
        <w:br/>
        <w:t>Dado que el átomo no deja de ser un sistema material que contiene una cierta cantidad de energía interna, ésta provoca un cierto grado de vibración de los electrones contenidos en la estructura atómica. Desde este punto de vista, puede interpretarse que el modelo atómico de Thompson es un modelo dinámico como consecuencia de la movilidad de los electrones en el seno de la citada estructura.</w:t>
      </w:r>
    </w:p>
    <w:p w:rsidR="00C27BB6" w:rsidRPr="00BD7498" w:rsidRDefault="009519B6" w:rsidP="00C27BB6">
      <w:pPr>
        <w:ind w:firstLine="708"/>
        <w:jc w:val="both"/>
        <w:rPr>
          <w:rFonts w:ascii="Arial" w:hAnsi="Arial" w:cs="Arial"/>
          <w:sz w:val="24"/>
          <w:szCs w:val="24"/>
        </w:rPr>
      </w:pPr>
      <w:hyperlink r:id="rId502" w:history="1">
        <w:r w:rsidR="00C27BB6" w:rsidRPr="00BD7498">
          <w:rPr>
            <w:rStyle w:val="Hipervnculo"/>
            <w:rFonts w:ascii="Arial" w:hAnsi="Arial" w:cs="Arial"/>
            <w:color w:val="auto"/>
            <w:sz w:val="24"/>
            <w:szCs w:val="24"/>
          </w:rPr>
          <w:t>http://html.rincondelvago.com/fisica_22.html</w:t>
        </w:r>
      </w:hyperlink>
    </w:p>
    <w:p w:rsidR="00C27BB6" w:rsidRPr="00BD7498" w:rsidRDefault="00C27BB6" w:rsidP="00C27BB6">
      <w:pPr>
        <w:pStyle w:val="Ttulo2"/>
        <w:jc w:val="both"/>
        <w:rPr>
          <w:rFonts w:ascii="Arial" w:hAnsi="Arial" w:cs="Arial"/>
          <w:color w:val="auto"/>
          <w:sz w:val="24"/>
          <w:szCs w:val="24"/>
        </w:rPr>
      </w:pPr>
      <w:bookmarkStart w:id="9" w:name="La_ley_de_Coulomb"/>
      <w:r w:rsidRPr="00BD7498">
        <w:rPr>
          <w:rFonts w:ascii="Arial" w:hAnsi="Arial" w:cs="Arial"/>
          <w:color w:val="auto"/>
          <w:sz w:val="24"/>
          <w:szCs w:val="24"/>
        </w:rPr>
        <w:lastRenderedPageBreak/>
        <w:t>La ley de Coulomb</w:t>
      </w:r>
      <w:bookmarkEnd w:id="9"/>
    </w:p>
    <w:p w:rsidR="00C27BB6" w:rsidRPr="00BD7498" w:rsidRDefault="00C27BB6" w:rsidP="00C27BB6">
      <w:pPr>
        <w:jc w:val="both"/>
        <w:rPr>
          <w:rFonts w:ascii="Arial" w:hAnsi="Arial" w:cs="Arial"/>
          <w:sz w:val="24"/>
          <w:szCs w:val="24"/>
        </w:rPr>
      </w:pPr>
      <w:r w:rsidRPr="00BD7498">
        <w:rPr>
          <w:rFonts w:ascii="Arial" w:hAnsi="Arial" w:cs="Arial"/>
          <w:sz w:val="24"/>
          <w:szCs w:val="24"/>
        </w:rPr>
        <w:t>Mediante una balanza de torsión, Coulomb encontró que la fuerza de atracción o repulsión entre dos cargas puntuales (cuerpos cargados cuyas dimensiones son despreciables comparadas con la distancia</w:t>
      </w:r>
      <w:r w:rsidRPr="00BD7498">
        <w:rPr>
          <w:rStyle w:val="apple-converted-space"/>
          <w:rFonts w:ascii="Arial" w:hAnsi="Arial" w:cs="Arial"/>
          <w:sz w:val="24"/>
          <w:szCs w:val="24"/>
        </w:rPr>
        <w:t> </w:t>
      </w:r>
      <w:r w:rsidRPr="00BD7498">
        <w:rPr>
          <w:rFonts w:ascii="Arial" w:hAnsi="Arial" w:cs="Arial"/>
          <w:i/>
          <w:iCs/>
          <w:sz w:val="24"/>
          <w:szCs w:val="24"/>
        </w:rPr>
        <w:t>r</w:t>
      </w:r>
      <w:r w:rsidRPr="00BD7498">
        <w:rPr>
          <w:rStyle w:val="apple-converted-space"/>
          <w:rFonts w:ascii="Arial" w:hAnsi="Arial" w:cs="Arial"/>
          <w:sz w:val="24"/>
          <w:szCs w:val="24"/>
        </w:rPr>
        <w:t> </w:t>
      </w:r>
      <w:r w:rsidRPr="00BD7498">
        <w:rPr>
          <w:rFonts w:ascii="Arial" w:hAnsi="Arial" w:cs="Arial"/>
          <w:sz w:val="24"/>
          <w:szCs w:val="24"/>
        </w:rPr>
        <w:t>que las separa) es inversamente proporcional al cuadrado de la distancia que las separa.</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drawing>
          <wp:inline distT="0" distB="0" distL="0" distR="0" wp14:anchorId="2F5223E7" wp14:editId="7D3816B4">
            <wp:extent cx="882650" cy="429260"/>
            <wp:effectExtent l="0" t="0" r="0" b="8890"/>
            <wp:docPr id="146" name="Imagen 146" descr="http://www.sc.ehu.es/sbweb/fisica/elecmagnet/campo_electrico/fuerza/Image5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ehu.es/sbweb/fisica/elecmagnet/campo_electrico/fuerza/Image516.gif"/>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882650" cy="429260"/>
                    </a:xfrm>
                    <a:prstGeom prst="rect">
                      <a:avLst/>
                    </a:prstGeom>
                    <a:noFill/>
                    <a:ln>
                      <a:noFill/>
                    </a:ln>
                  </pic:spPr>
                </pic:pic>
              </a:graphicData>
            </a:graphic>
          </wp:inline>
        </w:drawing>
      </w:r>
    </w:p>
    <w:p w:rsidR="00C27BB6" w:rsidRPr="00BD7498" w:rsidRDefault="00C27BB6" w:rsidP="00C27BB6">
      <w:pPr>
        <w:jc w:val="both"/>
        <w:rPr>
          <w:rFonts w:ascii="Arial" w:hAnsi="Arial" w:cs="Arial"/>
          <w:sz w:val="24"/>
          <w:szCs w:val="24"/>
        </w:rPr>
      </w:pPr>
      <w:r w:rsidRPr="00BD7498">
        <w:rPr>
          <w:rFonts w:ascii="Arial" w:hAnsi="Arial" w:cs="Arial"/>
          <w:sz w:val="24"/>
          <w:szCs w:val="24"/>
        </w:rPr>
        <w:t>El valor de la constante de proporcionalidad depende de las unidades en las que se exprese</w:t>
      </w:r>
      <w:r w:rsidRPr="00BD7498">
        <w:rPr>
          <w:rStyle w:val="apple-converted-space"/>
          <w:rFonts w:ascii="Arial" w:hAnsi="Arial" w:cs="Arial"/>
          <w:sz w:val="24"/>
          <w:szCs w:val="24"/>
        </w:rPr>
        <w:t> </w:t>
      </w:r>
      <w:r w:rsidRPr="00BD7498">
        <w:rPr>
          <w:rFonts w:ascii="Arial" w:hAnsi="Arial" w:cs="Arial"/>
          <w:i/>
          <w:iCs/>
          <w:sz w:val="24"/>
          <w:szCs w:val="24"/>
        </w:rPr>
        <w:t>F</w:t>
      </w:r>
      <w:r w:rsidRPr="00BD7498">
        <w:rPr>
          <w:rFonts w:ascii="Arial" w:hAnsi="Arial" w:cs="Arial"/>
          <w:sz w:val="24"/>
          <w:szCs w:val="24"/>
        </w:rPr>
        <w:t>,</w:t>
      </w:r>
      <w:r w:rsidRPr="00BD7498">
        <w:rPr>
          <w:rStyle w:val="apple-converted-space"/>
          <w:rFonts w:ascii="Arial" w:hAnsi="Arial" w:cs="Arial"/>
          <w:sz w:val="24"/>
          <w:szCs w:val="24"/>
        </w:rPr>
        <w:t> </w:t>
      </w:r>
      <w:r w:rsidRPr="00BD7498">
        <w:rPr>
          <w:rFonts w:ascii="Arial" w:hAnsi="Arial" w:cs="Arial"/>
          <w:i/>
          <w:iCs/>
          <w:sz w:val="24"/>
          <w:szCs w:val="24"/>
        </w:rPr>
        <w:t>q</w:t>
      </w:r>
      <w:r w:rsidRPr="00BD7498">
        <w:rPr>
          <w:rFonts w:ascii="Arial" w:hAnsi="Arial" w:cs="Arial"/>
          <w:sz w:val="24"/>
          <w:szCs w:val="24"/>
        </w:rPr>
        <w:t>,</w:t>
      </w:r>
      <w:r w:rsidRPr="00BD7498">
        <w:rPr>
          <w:rStyle w:val="apple-converted-space"/>
          <w:rFonts w:ascii="Arial" w:hAnsi="Arial" w:cs="Arial"/>
          <w:sz w:val="24"/>
          <w:szCs w:val="24"/>
        </w:rPr>
        <w:t> </w:t>
      </w:r>
      <w:r w:rsidRPr="00BD7498">
        <w:rPr>
          <w:rFonts w:ascii="Arial" w:hAnsi="Arial" w:cs="Arial"/>
          <w:i/>
          <w:iCs/>
          <w:sz w:val="24"/>
          <w:szCs w:val="24"/>
        </w:rPr>
        <w:t>q’</w:t>
      </w:r>
      <w:r w:rsidRPr="00BD7498">
        <w:rPr>
          <w:rStyle w:val="apple-converted-space"/>
          <w:rFonts w:ascii="Arial" w:hAnsi="Arial" w:cs="Arial"/>
          <w:sz w:val="24"/>
          <w:szCs w:val="24"/>
        </w:rPr>
        <w:t> </w:t>
      </w:r>
      <w:r w:rsidRPr="00BD7498">
        <w:rPr>
          <w:rFonts w:ascii="Arial" w:hAnsi="Arial" w:cs="Arial"/>
          <w:sz w:val="24"/>
          <w:szCs w:val="24"/>
        </w:rPr>
        <w:t>y</w:t>
      </w:r>
      <w:r w:rsidRPr="00BD7498">
        <w:rPr>
          <w:rStyle w:val="apple-converted-space"/>
          <w:rFonts w:ascii="Arial" w:hAnsi="Arial" w:cs="Arial"/>
          <w:sz w:val="24"/>
          <w:szCs w:val="24"/>
        </w:rPr>
        <w:t> </w:t>
      </w:r>
      <w:r w:rsidRPr="00BD7498">
        <w:rPr>
          <w:rFonts w:ascii="Arial" w:hAnsi="Arial" w:cs="Arial"/>
          <w:i/>
          <w:iCs/>
          <w:sz w:val="24"/>
          <w:szCs w:val="24"/>
        </w:rPr>
        <w:t>r</w:t>
      </w:r>
      <w:r w:rsidRPr="00BD7498">
        <w:rPr>
          <w:rFonts w:ascii="Arial" w:hAnsi="Arial" w:cs="Arial"/>
          <w:sz w:val="24"/>
          <w:szCs w:val="24"/>
        </w:rPr>
        <w:t>. En el Sistema Internacional de Unidades de Medida vale 9·10</w:t>
      </w:r>
      <w:r w:rsidRPr="00BD7498">
        <w:rPr>
          <w:rFonts w:ascii="Arial" w:hAnsi="Arial" w:cs="Arial"/>
          <w:sz w:val="24"/>
          <w:szCs w:val="24"/>
          <w:vertAlign w:val="superscript"/>
        </w:rPr>
        <w:t>9</w:t>
      </w:r>
      <w:r w:rsidRPr="00BD7498">
        <w:rPr>
          <w:rStyle w:val="apple-converted-space"/>
          <w:rFonts w:ascii="Arial" w:hAnsi="Arial" w:cs="Arial"/>
          <w:sz w:val="24"/>
          <w:szCs w:val="24"/>
        </w:rPr>
        <w:t> </w:t>
      </w:r>
      <w:r w:rsidRPr="00BD7498">
        <w:rPr>
          <w:rFonts w:ascii="Arial" w:hAnsi="Arial" w:cs="Arial"/>
          <w:sz w:val="24"/>
          <w:szCs w:val="24"/>
        </w:rPr>
        <w:t>Nm</w:t>
      </w:r>
      <w:r w:rsidRPr="00BD7498">
        <w:rPr>
          <w:rFonts w:ascii="Arial" w:hAnsi="Arial" w:cs="Arial"/>
          <w:sz w:val="24"/>
          <w:szCs w:val="24"/>
          <w:vertAlign w:val="superscript"/>
        </w:rPr>
        <w:t>2</w:t>
      </w:r>
      <w:r w:rsidRPr="00BD7498">
        <w:rPr>
          <w:rFonts w:ascii="Arial" w:hAnsi="Arial" w:cs="Arial"/>
          <w:sz w:val="24"/>
          <w:szCs w:val="24"/>
        </w:rPr>
        <w:t>/C</w:t>
      </w:r>
      <w:r w:rsidRPr="00BD7498">
        <w:rPr>
          <w:rFonts w:ascii="Arial" w:hAnsi="Arial" w:cs="Arial"/>
          <w:sz w:val="24"/>
          <w:szCs w:val="24"/>
          <w:vertAlign w:val="superscript"/>
        </w:rPr>
        <w:t>2</w:t>
      </w:r>
      <w:r w:rsidRPr="00BD7498">
        <w:rPr>
          <w:rFonts w:ascii="Arial" w:hAnsi="Arial" w:cs="Arial"/>
          <w:sz w:val="24"/>
          <w:szCs w:val="24"/>
        </w:rPr>
        <w:t>.</w:t>
      </w:r>
    </w:p>
    <w:p w:rsidR="00C27BB6" w:rsidRPr="00BD7498" w:rsidRDefault="00C27BB6" w:rsidP="00C27BB6">
      <w:pPr>
        <w:jc w:val="both"/>
        <w:rPr>
          <w:rFonts w:ascii="Arial" w:hAnsi="Arial" w:cs="Arial"/>
          <w:sz w:val="24"/>
          <w:szCs w:val="24"/>
        </w:rPr>
      </w:pPr>
      <w:r w:rsidRPr="00BD7498">
        <w:rPr>
          <w:rFonts w:ascii="Arial" w:hAnsi="Arial" w:cs="Arial"/>
          <w:sz w:val="24"/>
          <w:szCs w:val="24"/>
        </w:rPr>
        <w:t>Obsérvese que la ley de Coulomb tiene la misma forma funcional que la</w:t>
      </w:r>
      <w:r w:rsidRPr="00BD7498">
        <w:rPr>
          <w:rStyle w:val="apple-converted-space"/>
          <w:rFonts w:ascii="Arial" w:hAnsi="Arial" w:cs="Arial"/>
          <w:sz w:val="24"/>
          <w:szCs w:val="24"/>
        </w:rPr>
        <w:t> </w:t>
      </w:r>
      <w:hyperlink r:id="rId504" w:anchor="Fuerza de atracción entre los cuerpos" w:history="1">
        <w:r w:rsidRPr="00BD7498">
          <w:rPr>
            <w:rStyle w:val="Hipervnculo"/>
            <w:rFonts w:ascii="Arial" w:hAnsi="Arial" w:cs="Arial"/>
            <w:color w:val="auto"/>
            <w:sz w:val="24"/>
            <w:szCs w:val="24"/>
          </w:rPr>
          <w:t>ley de la Gravitación Universal</w:t>
        </w:r>
      </w:hyperlink>
    </w:p>
    <w:p w:rsidR="00C27BB6" w:rsidRPr="00BD7498" w:rsidRDefault="00C27BB6" w:rsidP="00C27BB6">
      <w:pPr>
        <w:spacing w:before="96" w:after="120" w:line="360" w:lineRule="atLeast"/>
        <w:jc w:val="both"/>
        <w:rPr>
          <w:rFonts w:ascii="Arial" w:eastAsia="Times New Roman" w:hAnsi="Arial" w:cs="Arial"/>
          <w:sz w:val="24"/>
          <w:szCs w:val="24"/>
          <w:shd w:val="clear" w:color="auto" w:fill="FFFFFF"/>
          <w:lang w:eastAsia="es-EC"/>
        </w:rPr>
      </w:pPr>
      <w:r w:rsidRPr="00BD7498">
        <w:rPr>
          <w:rFonts w:ascii="Arial" w:eastAsia="Times New Roman" w:hAnsi="Arial" w:cs="Arial"/>
          <w:sz w:val="24"/>
          <w:szCs w:val="24"/>
          <w:shd w:val="clear" w:color="auto" w:fill="FFFFFF"/>
          <w:lang w:eastAsia="es-EC"/>
        </w:rPr>
        <w:t>La </w:t>
      </w:r>
      <w:r w:rsidRPr="00BD7498">
        <w:rPr>
          <w:rFonts w:ascii="Arial" w:eastAsia="Times New Roman" w:hAnsi="Arial" w:cs="Arial"/>
          <w:b/>
          <w:bCs/>
          <w:sz w:val="24"/>
          <w:szCs w:val="24"/>
          <w:shd w:val="clear" w:color="auto" w:fill="FFFFFF"/>
          <w:lang w:eastAsia="es-EC"/>
        </w:rPr>
        <w:t>ley de Coulomb</w:t>
      </w:r>
      <w:r w:rsidRPr="00BD7498">
        <w:rPr>
          <w:rFonts w:ascii="Arial" w:eastAsia="Times New Roman" w:hAnsi="Arial" w:cs="Arial"/>
          <w:sz w:val="24"/>
          <w:szCs w:val="24"/>
          <w:shd w:val="clear" w:color="auto" w:fill="FFFFFF"/>
          <w:lang w:eastAsia="es-EC"/>
        </w:rPr>
        <w:t> puede expresarse como:</w:t>
      </w:r>
    </w:p>
    <w:p w:rsidR="00C27BB6" w:rsidRPr="00BD7498" w:rsidRDefault="00C27BB6" w:rsidP="00C27BB6">
      <w:pPr>
        <w:jc w:val="both"/>
        <w:rPr>
          <w:rFonts w:ascii="Arial" w:hAnsi="Arial" w:cs="Arial"/>
          <w:sz w:val="24"/>
          <w:szCs w:val="24"/>
          <w:shd w:val="clear" w:color="auto" w:fill="FFFFFF"/>
          <w:lang w:eastAsia="es-EC"/>
        </w:rPr>
      </w:pPr>
      <w:r w:rsidRPr="00BD7498">
        <w:rPr>
          <w:rFonts w:ascii="Arial" w:hAnsi="Arial" w:cs="Arial"/>
          <w:sz w:val="24"/>
          <w:szCs w:val="24"/>
          <w:shd w:val="clear" w:color="auto" w:fill="FFFFFF"/>
          <w:lang w:eastAsia="es-EC"/>
        </w:rPr>
        <w:t>La magnitud de cada una de las fuerzas eléctricas con que interactúan dos cargas puntuales en reposo es directamente proporcional al producto de la magnitud de ambas cargas e inversamente proporcional al cuadrado de la distancia que las separa y tiene la dirección de la línea que las une. La fuerza es de repulsión si las cargas son de igual signo, y de atracción si son de signo contrario.</w:t>
      </w:r>
    </w:p>
    <w:p w:rsidR="00C27BB6" w:rsidRPr="00BD7498" w:rsidRDefault="00C27BB6" w:rsidP="00C27BB6">
      <w:pPr>
        <w:jc w:val="both"/>
        <w:rPr>
          <w:rFonts w:ascii="Arial" w:hAnsi="Arial" w:cs="Arial"/>
          <w:sz w:val="24"/>
          <w:szCs w:val="24"/>
          <w:shd w:val="clear" w:color="auto" w:fill="FFFFFF"/>
          <w:lang w:eastAsia="es-EC"/>
        </w:rPr>
      </w:pPr>
      <w:r w:rsidRPr="00BD7498">
        <w:rPr>
          <w:rFonts w:ascii="Arial" w:hAnsi="Arial" w:cs="Arial"/>
          <w:sz w:val="24"/>
          <w:szCs w:val="24"/>
          <w:shd w:val="clear" w:color="auto" w:fill="FFFFFF"/>
          <w:lang w:eastAsia="es-EC"/>
        </w:rPr>
        <w:t>La constante de proporcionalidad depende de la constante dieléctrica del medio en el que se encuentran las cargas.</w:t>
      </w: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Cargas iguales se repelen, cargas diferentes se atraen.</w:t>
      </w: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La fuerza eléctrica que actúa sobre una carga puntual q1 como resultado de la presencia de una segunda carga puntual q2 </w:t>
      </w:r>
      <w:proofErr w:type="spellStart"/>
      <w:r w:rsidRPr="00BD7498">
        <w:rPr>
          <w:rFonts w:ascii="Arial" w:hAnsi="Arial" w:cs="Arial"/>
          <w:sz w:val="24"/>
          <w:szCs w:val="24"/>
        </w:rPr>
        <w:t>esta</w:t>
      </w:r>
      <w:proofErr w:type="spellEnd"/>
      <w:r w:rsidRPr="00BD7498">
        <w:rPr>
          <w:rFonts w:ascii="Arial" w:hAnsi="Arial" w:cs="Arial"/>
          <w:sz w:val="24"/>
          <w:szCs w:val="24"/>
        </w:rPr>
        <w:t xml:space="preserve"> dada por la ley de Coulomb:</w:t>
      </w:r>
    </w:p>
    <w:p w:rsidR="00C27BB6" w:rsidRPr="00BD7498" w:rsidRDefault="00C27BB6" w:rsidP="00C27BB6">
      <w:pPr>
        <w:jc w:val="both"/>
        <w:rPr>
          <w:rFonts w:ascii="Arial" w:hAnsi="Arial" w:cs="Arial"/>
          <w:sz w:val="24"/>
          <w:szCs w:val="24"/>
        </w:rPr>
      </w:pPr>
      <w:r w:rsidRPr="00BD7498">
        <w:rPr>
          <w:rFonts w:ascii="Arial" w:hAnsi="Arial" w:cs="Arial"/>
          <w:sz w:val="24"/>
          <w:szCs w:val="24"/>
        </w:rPr>
        <w:t>Ejercicio C-1   </w:t>
      </w:r>
    </w:p>
    <w:p w:rsidR="00C27BB6" w:rsidRPr="00BD7498" w:rsidRDefault="00C27BB6" w:rsidP="00C27BB6">
      <w:pPr>
        <w:jc w:val="both"/>
        <w:rPr>
          <w:rFonts w:ascii="Arial" w:hAnsi="Arial" w:cs="Arial"/>
          <w:sz w:val="24"/>
          <w:szCs w:val="24"/>
        </w:rPr>
      </w:pPr>
      <w:r w:rsidRPr="00BD7498">
        <w:rPr>
          <w:rFonts w:ascii="Arial" w:hAnsi="Arial" w:cs="Arial"/>
          <w:sz w:val="24"/>
          <w:szCs w:val="24"/>
        </w:rPr>
        <w:t>     Determinar la fuerza que actúa sobre las cargas eléctricas q1 = + 1 x 10-6 C. y q2 = + 2,5 x 10-6 C. que se encuentran en reposo y en el vacío a una distancia de 5 cm.</w:t>
      </w:r>
    </w:p>
    <w:p w:rsidR="00C27BB6" w:rsidRPr="00BD7498" w:rsidRDefault="00C27BB6" w:rsidP="00C27BB6">
      <w:pPr>
        <w:ind w:firstLine="708"/>
        <w:jc w:val="both"/>
        <w:rPr>
          <w:rFonts w:ascii="Arial" w:hAnsi="Arial" w:cs="Arial"/>
          <w:sz w:val="24"/>
          <w:szCs w:val="24"/>
        </w:rPr>
      </w:pPr>
      <w:r w:rsidRPr="00BD7498">
        <w:rPr>
          <w:rFonts w:ascii="Arial" w:hAnsi="Arial" w:cs="Arial"/>
          <w:noProof/>
          <w:sz w:val="24"/>
          <w:szCs w:val="24"/>
          <w:lang w:val="es-EC" w:eastAsia="es-EC"/>
        </w:rPr>
        <w:drawing>
          <wp:anchor distT="0" distB="0" distL="114300" distR="114300" simplePos="0" relativeHeight="251663872" behindDoc="1" locked="0" layoutInCell="1" allowOverlap="1" wp14:anchorId="6BCBE3A9" wp14:editId="07E9B65F">
            <wp:simplePos x="0" y="0"/>
            <wp:positionH relativeFrom="column">
              <wp:posOffset>446405</wp:posOffset>
            </wp:positionH>
            <wp:positionV relativeFrom="paragraph">
              <wp:posOffset>325755</wp:posOffset>
            </wp:positionV>
            <wp:extent cx="2281555" cy="763270"/>
            <wp:effectExtent l="0" t="0" r="4445" b="0"/>
            <wp:wrapTight wrapText="bothSides">
              <wp:wrapPolygon edited="0">
                <wp:start x="0" y="0"/>
                <wp:lineTo x="0" y="21025"/>
                <wp:lineTo x="21462" y="21025"/>
                <wp:lineTo x="21462" y="0"/>
                <wp:lineTo x="0" y="0"/>
              </wp:wrapPolygon>
            </wp:wrapTight>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5" cstate="print">
                      <a:extLst>
                        <a:ext uri="{28A0092B-C50C-407E-A947-70E740481C1C}">
                          <a14:useLocalDpi xmlns:a14="http://schemas.microsoft.com/office/drawing/2010/main" val="0"/>
                        </a:ext>
                      </a:extLst>
                    </a:blip>
                    <a:srcRect l="72236" t="15872" r="11897" b="73295"/>
                    <a:stretch/>
                  </pic:blipFill>
                  <pic:spPr bwMode="auto">
                    <a:xfrm>
                      <a:off x="0" y="0"/>
                      <a:ext cx="2281555" cy="76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BB6" w:rsidRPr="00BD7498" w:rsidRDefault="00C27BB6" w:rsidP="00C27BB6">
      <w:pPr>
        <w:ind w:firstLine="708"/>
        <w:jc w:val="both"/>
        <w:rPr>
          <w:rFonts w:ascii="Arial" w:hAnsi="Arial" w:cs="Arial"/>
          <w:sz w:val="24"/>
          <w:szCs w:val="24"/>
        </w:rPr>
      </w:pPr>
    </w:p>
    <w:p w:rsidR="00C27BB6" w:rsidRPr="00BD7498" w:rsidRDefault="00C27BB6" w:rsidP="00C27BB6">
      <w:pPr>
        <w:pStyle w:val="NormalWeb"/>
        <w:spacing w:before="0" w:beforeAutospacing="0" w:after="0" w:afterAutospacing="0"/>
        <w:jc w:val="both"/>
        <w:rPr>
          <w:rFonts w:ascii="Arial" w:hAnsi="Arial" w:cs="Arial"/>
          <w:b/>
          <w:bCs/>
          <w:i/>
          <w:iCs/>
          <w:shd w:val="clear" w:color="auto" w:fill="FFFFFF"/>
        </w:rPr>
      </w:pPr>
    </w:p>
    <w:p w:rsidR="00C27BB6" w:rsidRPr="00BD7498" w:rsidRDefault="00C27BB6" w:rsidP="00C27BB6">
      <w:pPr>
        <w:pStyle w:val="NormalWeb"/>
        <w:spacing w:before="0" w:beforeAutospacing="0" w:after="0" w:afterAutospacing="0"/>
        <w:jc w:val="both"/>
        <w:rPr>
          <w:rFonts w:ascii="Arial" w:hAnsi="Arial" w:cs="Arial"/>
          <w:b/>
          <w:bCs/>
          <w:i/>
          <w:iCs/>
          <w:shd w:val="clear" w:color="auto" w:fill="FFFFFF"/>
        </w:rPr>
      </w:pPr>
    </w:p>
    <w:p w:rsidR="00C27BB6" w:rsidRPr="00BD7498" w:rsidRDefault="00C27BB6" w:rsidP="00C27BB6">
      <w:pPr>
        <w:pStyle w:val="NormalWeb"/>
        <w:spacing w:before="0" w:beforeAutospacing="0" w:after="0" w:afterAutospacing="0"/>
        <w:jc w:val="both"/>
        <w:rPr>
          <w:rFonts w:ascii="Arial" w:hAnsi="Arial" w:cs="Arial"/>
          <w:b/>
          <w:bCs/>
          <w:i/>
          <w:iCs/>
          <w:shd w:val="clear" w:color="auto" w:fill="FFFFFF"/>
        </w:rPr>
      </w:pP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Resolución: </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                    Para calcular la fuerza de interacción entre dos cargas eléctricas puntuales en reposo recurriremos a la</w:t>
      </w:r>
      <w:r w:rsidRPr="00BD7498">
        <w:rPr>
          <w:rStyle w:val="apple-converted-space"/>
          <w:rFonts w:ascii="Arial" w:hAnsi="Arial" w:cs="Arial"/>
          <w:sz w:val="24"/>
          <w:szCs w:val="24"/>
          <w:shd w:val="clear" w:color="auto" w:fill="FFFFFF"/>
        </w:rPr>
        <w:t> </w:t>
      </w:r>
      <w:hyperlink r:id="rId506" w:anchor="enunciado')" w:history="1">
        <w:r w:rsidRPr="00BD7498">
          <w:rPr>
            <w:rStyle w:val="Hipervnculo"/>
            <w:rFonts w:ascii="Arial" w:hAnsi="Arial" w:cs="Arial"/>
            <w:color w:val="auto"/>
            <w:sz w:val="24"/>
            <w:szCs w:val="24"/>
            <w:shd w:val="clear" w:color="auto" w:fill="FFFFFF"/>
          </w:rPr>
          <w:t>ley de Coulomb</w:t>
        </w:r>
        <w:r w:rsidRPr="00BD7498">
          <w:rPr>
            <w:rStyle w:val="apple-converted-space"/>
            <w:rFonts w:ascii="Arial" w:hAnsi="Arial" w:cs="Arial"/>
            <w:sz w:val="24"/>
            <w:szCs w:val="24"/>
            <w:shd w:val="clear" w:color="auto" w:fill="FFFFFF"/>
          </w:rPr>
          <w:t> </w:t>
        </w:r>
      </w:hyperlink>
      <w:r w:rsidRPr="00BD7498">
        <w:rPr>
          <w:rFonts w:ascii="Arial" w:hAnsi="Arial" w:cs="Arial"/>
          <w:sz w:val="24"/>
          <w:szCs w:val="24"/>
          <w:shd w:val="clear" w:color="auto" w:fill="FFFFFF"/>
        </w:rPr>
        <w:t>por lo tanto previo transformar todas las magnitudes en juego a unidades del sistema internacional de medidas nos queda que:</w:t>
      </w:r>
    </w:p>
    <w:p w:rsidR="00C27BB6" w:rsidRPr="00BD7498" w:rsidRDefault="002934B7" w:rsidP="00C27BB6">
      <w:pPr>
        <w:jc w:val="both"/>
        <w:rPr>
          <w:rFonts w:ascii="Arial" w:hAnsi="Arial" w:cs="Arial"/>
          <w:sz w:val="24"/>
          <w:szCs w:val="24"/>
          <w:shd w:val="clear" w:color="auto" w:fill="FFFFFF"/>
        </w:rPr>
      </w:pPr>
      <w:r w:rsidRPr="00BD7498">
        <w:rPr>
          <w:rFonts w:ascii="Arial" w:hAnsi="Arial" w:cs="Arial"/>
          <w:noProof/>
          <w:sz w:val="24"/>
          <w:szCs w:val="24"/>
          <w:lang w:val="es-EC" w:eastAsia="es-EC"/>
        </w:rPr>
        <mc:AlternateContent>
          <mc:Choice Requires="wps">
            <w:drawing>
              <wp:inline distT="0" distB="0" distL="0" distR="0">
                <wp:extent cx="3387090" cy="421640"/>
                <wp:effectExtent l="0" t="0" r="0" b="0"/>
                <wp:docPr id="197" name="Rectángulo 136" descr="http://www.fisica-facil.com/Temario/Electrostatica/Ejercicios/Ejer-Coulomb1/electr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70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E992B" id="Rectángulo 136" o:spid="_x0000_s1026" alt="http://www.fisica-facil.com/Temario/Electrostatica/Ejercicios/Ejer-Coulomb1/electr2.gif" style="width:266.7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" filled="f" stroked="f">
                <o:lock v:ext="edit" aspectratio="t"/>
                <w10:anchorlock/>
              </v:rect>
            </w:pict>
          </mc:Fallback>
        </mc:AlternateConten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Como la respuesta obtenida es de signo positivo nos está indicando que la fuerza es de repulsión.</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 </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Respuesta:</w:t>
      </w:r>
    </w:p>
    <w:p w:rsidR="00C27BB6" w:rsidRPr="00BD7498" w:rsidRDefault="00C27BB6" w:rsidP="00C27BB6">
      <w:pPr>
        <w:jc w:val="both"/>
        <w:rPr>
          <w:rFonts w:ascii="Arial" w:hAnsi="Arial" w:cs="Arial"/>
          <w:sz w:val="24"/>
          <w:szCs w:val="24"/>
          <w:shd w:val="clear" w:color="auto" w:fill="FFFFFF"/>
        </w:rPr>
      </w:pPr>
      <w:r w:rsidRPr="00BD7498">
        <w:rPr>
          <w:rFonts w:ascii="Arial" w:hAnsi="Arial" w:cs="Arial"/>
          <w:sz w:val="24"/>
          <w:szCs w:val="24"/>
          <w:shd w:val="clear" w:color="auto" w:fill="FFFFFF"/>
        </w:rPr>
        <w:t>                    La fuerza de repulsión tiene un módulo de 9 N. pero debemos indicar además en un esquema gráfico las demás características del vector tal como se indica en el gráfico</w:t>
      </w:r>
    </w:p>
    <w:p w:rsidR="00C27BB6" w:rsidRPr="00BD7498" w:rsidRDefault="00C27BB6" w:rsidP="00C27BB6">
      <w:pPr>
        <w:ind w:firstLine="708"/>
        <w:jc w:val="both"/>
        <w:rPr>
          <w:rFonts w:ascii="Arial" w:hAnsi="Arial" w:cs="Arial"/>
          <w:sz w:val="24"/>
          <w:szCs w:val="24"/>
        </w:rPr>
      </w:pPr>
      <w:r w:rsidRPr="00BD7498">
        <w:rPr>
          <w:rFonts w:ascii="Arial" w:hAnsi="Arial" w:cs="Arial"/>
          <w:noProof/>
          <w:sz w:val="24"/>
          <w:szCs w:val="24"/>
          <w:lang w:val="es-EC" w:eastAsia="es-EC"/>
        </w:rPr>
        <w:drawing>
          <wp:anchor distT="0" distB="0" distL="114300" distR="114300" simplePos="0" relativeHeight="251660800" behindDoc="1" locked="0" layoutInCell="1" allowOverlap="1" wp14:anchorId="3FEA8BBC" wp14:editId="23FF6F42">
            <wp:simplePos x="0" y="0"/>
            <wp:positionH relativeFrom="column">
              <wp:posOffset>986790</wp:posOffset>
            </wp:positionH>
            <wp:positionV relativeFrom="paragraph">
              <wp:posOffset>127000</wp:posOffset>
            </wp:positionV>
            <wp:extent cx="2926080" cy="1224280"/>
            <wp:effectExtent l="0" t="0" r="7620" b="0"/>
            <wp:wrapTight wrapText="bothSides">
              <wp:wrapPolygon edited="0">
                <wp:start x="0" y="0"/>
                <wp:lineTo x="0" y="21174"/>
                <wp:lineTo x="21516" y="21174"/>
                <wp:lineTo x="21516" y="0"/>
                <wp:lineTo x="0" y="0"/>
              </wp:wrapPolygon>
            </wp:wrapTight>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7">
                      <a:extLst>
                        <a:ext uri="{28A0092B-C50C-407E-A947-70E740481C1C}">
                          <a14:useLocalDpi xmlns:a14="http://schemas.microsoft.com/office/drawing/2010/main" val="0"/>
                        </a:ext>
                      </a:extLst>
                    </a:blip>
                    <a:srcRect l="35694" t="43332" r="37677" b="44072"/>
                    <a:stretch/>
                  </pic:blipFill>
                  <pic:spPr bwMode="auto">
                    <a:xfrm>
                      <a:off x="0" y="0"/>
                      <a:ext cx="2926080" cy="12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BB6" w:rsidRPr="00BD7498" w:rsidRDefault="00C27BB6" w:rsidP="00C27BB6">
      <w:pPr>
        <w:ind w:firstLine="708"/>
        <w:jc w:val="both"/>
        <w:rPr>
          <w:rFonts w:ascii="Arial" w:hAnsi="Arial" w:cs="Arial"/>
          <w:sz w:val="24"/>
          <w:szCs w:val="24"/>
        </w:rPr>
      </w:pPr>
    </w:p>
    <w:p w:rsidR="00C27BB6" w:rsidRPr="00BD7498" w:rsidRDefault="002934B7" w:rsidP="00C27BB6">
      <w:pPr>
        <w:ind w:firstLine="708"/>
        <w:jc w:val="both"/>
        <w:rPr>
          <w:rFonts w:ascii="Arial" w:hAnsi="Arial" w:cs="Arial"/>
          <w:sz w:val="24"/>
          <w:szCs w:val="24"/>
        </w:rPr>
      </w:pPr>
      <w:r w:rsidRPr="00BD7498">
        <w:rPr>
          <w:rFonts w:ascii="Arial" w:hAnsi="Arial" w:cs="Arial"/>
          <w:noProof/>
          <w:sz w:val="24"/>
          <w:szCs w:val="24"/>
          <w:lang w:val="es-EC" w:eastAsia="es-EC"/>
        </w:rPr>
        <mc:AlternateContent>
          <mc:Choice Requires="wps">
            <w:drawing>
              <wp:inline distT="0" distB="0" distL="0" distR="0">
                <wp:extent cx="302260" cy="302260"/>
                <wp:effectExtent l="0" t="0" r="0" b="2540"/>
                <wp:docPr id="196" name="AutoShape 16" descr="http://www.fisica-facil.com/Temario/Electrostatica/Ejercicios/Ejer-Coulomb1/electr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6E336" id="AutoShape 16" o:spid="_x0000_s1026" alt="http://www.fisica-facil.com/Temario/Electrostatica/Ejercicios/Ejer-Coulomb1/electr1.gi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gOGER/ECAAAaBgAA&#10;DgAAAAAAAAAAAAAAAAAuAgAAZHJzL2Uyb0RvYy54bWxQSwECLQAUAAYACAAAACEAAp1VeNkAAAAD&#10;AQAADwAAAAAAAAAAAAAAAABLBQAAZHJzL2Rvd25yZXYueG1sUEsFBgAAAAAEAAQA8wAAAFEGAAAA&#10;AA==&#10;" filled="f" stroked="f">
                <o:lock v:ext="edit" aspectratio="t"/>
                <w10:anchorlock/>
              </v:rect>
            </w:pict>
          </mc:Fallback>
        </mc:AlternateContent>
      </w: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b/>
          <w:bCs/>
          <w:sz w:val="24"/>
          <w:szCs w:val="24"/>
        </w:rPr>
        <w:t>ELEMENTOS BÁSICOS DE FÍSICA NUCLEAR</w:t>
      </w:r>
    </w:p>
    <w:p w:rsidR="00C27BB6" w:rsidRPr="00BD7498" w:rsidRDefault="00C27BB6" w:rsidP="00C27BB6">
      <w:pPr>
        <w:jc w:val="both"/>
        <w:rPr>
          <w:rFonts w:ascii="Arial" w:hAnsi="Arial" w:cs="Arial"/>
          <w:sz w:val="24"/>
          <w:szCs w:val="24"/>
        </w:rPr>
      </w:pPr>
      <w:r w:rsidRPr="00BD7498">
        <w:rPr>
          <w:rFonts w:ascii="Arial" w:hAnsi="Arial" w:cs="Arial"/>
          <w:sz w:val="24"/>
          <w:szCs w:val="24"/>
        </w:rPr>
        <w:t>INTRODUCCIÓN</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drawing>
          <wp:anchor distT="0" distB="0" distL="114300" distR="114300" simplePos="0" relativeHeight="251686400" behindDoc="1" locked="0" layoutInCell="1" allowOverlap="1" wp14:anchorId="46FBB213" wp14:editId="40EB6D87">
            <wp:simplePos x="0" y="0"/>
            <wp:positionH relativeFrom="column">
              <wp:posOffset>149860</wp:posOffset>
            </wp:positionH>
            <wp:positionV relativeFrom="paragraph">
              <wp:posOffset>719455</wp:posOffset>
            </wp:positionV>
            <wp:extent cx="2075180" cy="1757045"/>
            <wp:effectExtent l="0" t="0" r="1270" b="0"/>
            <wp:wrapTight wrapText="bothSides">
              <wp:wrapPolygon edited="0">
                <wp:start x="0" y="0"/>
                <wp:lineTo x="0" y="21311"/>
                <wp:lineTo x="21415" y="21311"/>
                <wp:lineTo x="21415" y="0"/>
                <wp:lineTo x="0" y="0"/>
              </wp:wrapPolygon>
            </wp:wrapTight>
            <wp:docPr id="149" name="Imagen 149" descr="http://www.gobiernodecanarias.org/educacion/3/usrn/lentiscal/2-CD-Fiisca-TIC/2-9Nuclear/Nuclear-Teoria-rWeb/ELEMENTOS%20BASICOS%20DE%20FISICA%20NUCLEAR_archivo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obiernodecanarias.org/educacion/3/usrn/lentiscal/2-CD-Fiisca-TIC/2-9Nuclear/Nuclear-Teoria-rWeb/ELEMENTOS%20BASICOS%20DE%20FISICA%20NUCLEAR_archivos/image002.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07518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98">
        <w:rPr>
          <w:rFonts w:ascii="Arial" w:hAnsi="Arial" w:cs="Arial"/>
          <w:sz w:val="24"/>
          <w:szCs w:val="24"/>
        </w:rPr>
        <w:t>Es una pequeña región central del átomo donde se encuentran distribuidos los neutrones y protones, partículas fundamentales del núcleo, que reciben el nombre de nucleones.</w:t>
      </w:r>
    </w:p>
    <w:tbl>
      <w:tblPr>
        <w:tblW w:w="10407" w:type="dxa"/>
        <w:jc w:val="center"/>
        <w:tblCellSpacing w:w="15" w:type="dxa"/>
        <w:tblCellMar>
          <w:left w:w="0" w:type="dxa"/>
          <w:right w:w="0" w:type="dxa"/>
        </w:tblCellMar>
        <w:tblLook w:val="04A0" w:firstRow="1" w:lastRow="0" w:firstColumn="1" w:lastColumn="0" w:noHBand="0" w:noVBand="1"/>
      </w:tblPr>
      <w:tblGrid>
        <w:gridCol w:w="617"/>
        <w:gridCol w:w="9790"/>
      </w:tblGrid>
      <w:tr w:rsidR="00C27BB6" w:rsidRPr="00BD7498" w:rsidTr="00C27BB6">
        <w:trPr>
          <w:trHeight w:val="2916"/>
          <w:tblCellSpacing w:w="15" w:type="dxa"/>
          <w:jc w:val="center"/>
        </w:trPr>
        <w:tc>
          <w:tcPr>
            <w:tcW w:w="572" w:type="dxa"/>
            <w:tcMar>
              <w:top w:w="15" w:type="dxa"/>
              <w:left w:w="15" w:type="dxa"/>
              <w:bottom w:w="15" w:type="dxa"/>
              <w:right w:w="15" w:type="dxa"/>
            </w:tcMar>
            <w:vAlign w:val="center"/>
            <w:hideMark/>
          </w:tcPr>
          <w:p w:rsidR="00C27BB6" w:rsidRPr="00BD7498" w:rsidRDefault="00C27BB6" w:rsidP="00C27BB6">
            <w:pPr>
              <w:jc w:val="both"/>
              <w:rPr>
                <w:rFonts w:ascii="Arial" w:hAnsi="Arial" w:cs="Arial"/>
                <w:sz w:val="24"/>
                <w:szCs w:val="24"/>
              </w:rPr>
            </w:pPr>
          </w:p>
        </w:tc>
        <w:tc>
          <w:tcPr>
            <w:tcW w:w="9745" w:type="dxa"/>
            <w:tcMar>
              <w:top w:w="15" w:type="dxa"/>
              <w:left w:w="15" w:type="dxa"/>
              <w:bottom w:w="15" w:type="dxa"/>
              <w:right w:w="15" w:type="dxa"/>
            </w:tcMar>
            <w:vAlign w:val="center"/>
            <w:hideMark/>
          </w:tcPr>
          <w:p w:rsidR="00C27BB6" w:rsidRPr="00BD7498" w:rsidRDefault="00C27BB6" w:rsidP="00C27BB6">
            <w:pPr>
              <w:jc w:val="both"/>
              <w:rPr>
                <w:rFonts w:ascii="Arial" w:hAnsi="Arial" w:cs="Arial"/>
                <w:sz w:val="24"/>
                <w:szCs w:val="24"/>
              </w:rPr>
            </w:pPr>
            <w:r w:rsidRPr="00BD7498">
              <w:rPr>
                <w:rFonts w:ascii="Arial" w:hAnsi="Arial" w:cs="Arial"/>
                <w:sz w:val="24"/>
                <w:szCs w:val="24"/>
              </w:rPr>
              <w:t>La estabilidad del núcleo no puede explicarse por su acción eléctrica. Es más, la repulsión existente entre los protones produciría su desintegración. El hecho de que en el núcleo existan protones y neutrones es un indicador de que debe existir otra interacción más fuerte que la electromagnética que no está directamente relacionada con cargas eléctricas y que es mucho más intensa. Esta interacción se llama nuclear y es la que predomina en el núcleo.</w:t>
            </w:r>
          </w:p>
        </w:tc>
      </w:tr>
    </w:tbl>
    <w:p w:rsidR="00C27BB6" w:rsidRPr="00BD7498" w:rsidRDefault="00C27BB6" w:rsidP="00C27BB6">
      <w:pPr>
        <w:jc w:val="both"/>
        <w:rPr>
          <w:rFonts w:ascii="Arial" w:hAnsi="Arial" w:cs="Arial"/>
          <w:sz w:val="24"/>
          <w:szCs w:val="24"/>
        </w:rPr>
      </w:pPr>
      <w:bookmarkStart w:id="10" w:name="energiaenlace"/>
      <w:bookmarkEnd w:id="10"/>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p>
    <w:p w:rsidR="00C27BB6" w:rsidRPr="00BD7498" w:rsidRDefault="00C27BB6" w:rsidP="00C27BB6">
      <w:pPr>
        <w:jc w:val="both"/>
        <w:rPr>
          <w:rFonts w:ascii="Arial" w:hAnsi="Arial" w:cs="Arial"/>
          <w:sz w:val="24"/>
          <w:szCs w:val="24"/>
        </w:rPr>
      </w:pPr>
      <w:r w:rsidRPr="00BD7498">
        <w:rPr>
          <w:rFonts w:ascii="Arial" w:hAnsi="Arial" w:cs="Arial"/>
          <w:sz w:val="24"/>
          <w:szCs w:val="24"/>
        </w:rPr>
        <w:t>ENERGÍA DE ENLACE NUCLEAR</w:t>
      </w:r>
    </w:p>
    <w:p w:rsidR="00C27BB6" w:rsidRPr="00BD7498" w:rsidRDefault="00C27BB6" w:rsidP="00C27BB6">
      <w:pPr>
        <w:jc w:val="both"/>
        <w:rPr>
          <w:rFonts w:ascii="Arial" w:hAnsi="Arial" w:cs="Arial"/>
          <w:sz w:val="24"/>
          <w:szCs w:val="24"/>
        </w:rPr>
      </w:pPr>
      <w:r w:rsidRPr="00BD7498">
        <w:rPr>
          <w:rFonts w:ascii="Arial" w:hAnsi="Arial" w:cs="Arial"/>
          <w:sz w:val="24"/>
          <w:szCs w:val="24"/>
        </w:rPr>
        <w:t>Para explicar la naturaleza de las fuerzas nucleares que mantienen unidas a las partículas dentro de los núcleos, es necesario analizar sus propiedades. En general, un núcleo tiene una masa y está cargado eléctricamente. Además, tiene </w:t>
      </w:r>
      <w:hyperlink r:id="rId509" w:anchor="2#2" w:history="1">
        <w:r w:rsidRPr="00BD7498">
          <w:rPr>
            <w:rStyle w:val="Hipervnculo"/>
            <w:rFonts w:ascii="Arial" w:hAnsi="Arial" w:cs="Arial"/>
            <w:color w:val="auto"/>
            <w:sz w:val="24"/>
            <w:szCs w:val="24"/>
          </w:rPr>
          <w:t>un tamaño</w:t>
        </w:r>
      </w:hyperlink>
      <w:r w:rsidRPr="00BD7498">
        <w:rPr>
          <w:rFonts w:ascii="Arial" w:hAnsi="Arial" w:cs="Arial"/>
          <w:sz w:val="24"/>
          <w:szCs w:val="24"/>
        </w:rPr>
        <w:t> que se puede medir por su radio. Los nucleones se mueven bajo la acción de sus interacciones mutuas y la intensidad de sus interacciones se puede medir por su energía de enlace o energía de ligadura nuclear.</w:t>
      </w:r>
    </w:p>
    <w:p w:rsidR="00C27BB6" w:rsidRPr="00BD7498" w:rsidRDefault="00C27BB6" w:rsidP="00C27BB6">
      <w:pPr>
        <w:jc w:val="both"/>
        <w:rPr>
          <w:rFonts w:ascii="Arial" w:hAnsi="Arial" w:cs="Arial"/>
          <w:sz w:val="24"/>
          <w:szCs w:val="24"/>
        </w:rPr>
      </w:pPr>
      <w:r w:rsidRPr="00BD7498">
        <w:rPr>
          <w:rFonts w:ascii="Arial" w:hAnsi="Arial" w:cs="Arial"/>
          <w:sz w:val="24"/>
          <w:szCs w:val="24"/>
        </w:rPr>
        <w:t>ΔE = </w:t>
      </w:r>
      <w:proofErr w:type="spellStart"/>
      <w:r w:rsidRPr="00BD7498">
        <w:rPr>
          <w:rFonts w:ascii="Arial" w:hAnsi="Arial" w:cs="Arial"/>
          <w:sz w:val="24"/>
          <w:szCs w:val="24"/>
        </w:rPr>
        <w:t>Δm</w:t>
      </w:r>
      <w:proofErr w:type="spellEnd"/>
      <w:r w:rsidRPr="00BD7498">
        <w:rPr>
          <w:rFonts w:ascii="Arial" w:hAnsi="Arial" w:cs="Arial"/>
          <w:sz w:val="24"/>
          <w:szCs w:val="24"/>
        </w:rPr>
        <w:t xml:space="preserve"> · c2</w:t>
      </w:r>
    </w:p>
    <w:p w:rsidR="00C27BB6" w:rsidRPr="00BD7498" w:rsidRDefault="00C27BB6" w:rsidP="00C27BB6">
      <w:pPr>
        <w:jc w:val="both"/>
        <w:rPr>
          <w:rFonts w:ascii="Arial" w:hAnsi="Arial" w:cs="Arial"/>
          <w:sz w:val="24"/>
          <w:szCs w:val="24"/>
        </w:rPr>
      </w:pPr>
      <w:r w:rsidRPr="00BD7498">
        <w:rPr>
          <w:rFonts w:ascii="Arial" w:hAnsi="Arial" w:cs="Arial"/>
          <w:sz w:val="24"/>
          <w:szCs w:val="24"/>
        </w:rPr>
        <w:t>Donde le llamado “defecto de masa” (</w:t>
      </w:r>
      <w:proofErr w:type="spellStart"/>
      <w:proofErr w:type="gramStart"/>
      <w:r w:rsidRPr="00BD7498">
        <w:rPr>
          <w:rFonts w:ascii="Arial" w:hAnsi="Arial" w:cs="Arial"/>
          <w:sz w:val="24"/>
          <w:szCs w:val="24"/>
        </w:rPr>
        <w:t>Δm</w:t>
      </w:r>
      <w:proofErr w:type="spellEnd"/>
      <w:r w:rsidRPr="00BD7498">
        <w:rPr>
          <w:rFonts w:ascii="Arial" w:hAnsi="Arial" w:cs="Arial"/>
          <w:sz w:val="24"/>
          <w:szCs w:val="24"/>
        </w:rPr>
        <w:t> )</w:t>
      </w:r>
      <w:proofErr w:type="gramEnd"/>
      <w:r w:rsidRPr="00BD7498">
        <w:rPr>
          <w:rFonts w:ascii="Arial" w:hAnsi="Arial" w:cs="Arial"/>
          <w:sz w:val="24"/>
          <w:szCs w:val="24"/>
        </w:rPr>
        <w:t xml:space="preserve"> es igual a la masa de los nucleones menos la masa del núcleo. </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drawing>
          <wp:inline distT="0" distB="0" distL="0" distR="0" wp14:anchorId="22D599BA" wp14:editId="77774B8F">
            <wp:extent cx="8255" cy="174625"/>
            <wp:effectExtent l="0" t="0" r="0" b="0"/>
            <wp:docPr id="150" name="Imagen 150" descr="http://www.gobiernodecanarias.org/educacion/3/usrn/lentiscal/2-CD-Fiisca-TIC/2-9Nuclear/Nuclear-Teoria-rWeb/ELEMENTOS%20BASICOS%20DE%20FISICA%20NUCLEAR_archivo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obiernodecanarias.org/educacion/3/usrn/lentiscal/2-CD-Fiisca-TIC/2-9Nuclear/Nuclear-Teoria-rWeb/ELEMENTOS%20BASICOS%20DE%20FISICA%20NUCLEAR_archivos/image003.gif"/>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8255" cy="174625"/>
                    </a:xfrm>
                    <a:prstGeom prst="rect">
                      <a:avLst/>
                    </a:prstGeom>
                    <a:noFill/>
                    <a:ln>
                      <a:noFill/>
                    </a:ln>
                  </pic:spPr>
                </pic:pic>
              </a:graphicData>
            </a:graphic>
          </wp:inline>
        </w:drawing>
      </w:r>
      <w:r w:rsidRPr="00BD7498">
        <w:rPr>
          <w:rFonts w:ascii="Arial" w:hAnsi="Arial" w:cs="Arial"/>
          <w:sz w:val="24"/>
          <w:szCs w:val="24"/>
        </w:rPr>
        <w:t>La energía de enlace nuclear, se define como la energía necesaria para separar los nucleones de un núcleo, o bien como la energía que se libera cuando se unen los nucleones para formar el núcleo.</w:t>
      </w:r>
    </w:p>
    <w:p w:rsidR="00C27BB6" w:rsidRPr="00BD7498" w:rsidRDefault="00C27BB6" w:rsidP="00C27BB6">
      <w:pPr>
        <w:jc w:val="both"/>
        <w:rPr>
          <w:rFonts w:ascii="Arial" w:hAnsi="Arial" w:cs="Arial"/>
          <w:sz w:val="24"/>
          <w:szCs w:val="24"/>
        </w:rPr>
      </w:pPr>
      <w:r w:rsidRPr="00BD7498">
        <w:rPr>
          <w:rFonts w:ascii="Arial" w:hAnsi="Arial" w:cs="Arial"/>
          <w:sz w:val="24"/>
          <w:szCs w:val="24"/>
        </w:rPr>
        <w:t>El origen de la energía de ligadura o de enlace nuclear reside en la desaparición de una parte de la masa de los nucleones que se combinan para formar el núcleo. Esta diferencia de masa recibe el nombre de defecto másico, y se transforma en energía cuyo cálculo se puede realizar por la ecuación de Einstein, E=m.c2</w:t>
      </w:r>
    </w:p>
    <w:p w:rsidR="00C27BB6" w:rsidRPr="00BD7498" w:rsidRDefault="00C27BB6" w:rsidP="00C27BB6">
      <w:pPr>
        <w:jc w:val="both"/>
        <w:rPr>
          <w:rFonts w:ascii="Arial" w:hAnsi="Arial" w:cs="Arial"/>
          <w:sz w:val="24"/>
          <w:szCs w:val="24"/>
        </w:rPr>
      </w:pPr>
      <w:r w:rsidRPr="00BD7498">
        <w:rPr>
          <w:rFonts w:ascii="Arial" w:hAnsi="Arial" w:cs="Arial"/>
          <w:sz w:val="24"/>
          <w:szCs w:val="24"/>
        </w:rPr>
        <w:t>Si a la suma de las masas de los nucleones y electrones de un átomo le restamos la masa medida experimentalmente a través del espectrógrafo de masas, obtenemos el defecto másico, y podemos calcular la energía total de enlace. La energía de enlace o de ligadura será equivalente a la energía liberada en la formación de un núcleo.</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La </w:t>
      </w:r>
      <w:proofErr w:type="spellStart"/>
      <w:r w:rsidRPr="00BD7498">
        <w:rPr>
          <w:rFonts w:ascii="Arial" w:hAnsi="Arial" w:cs="Arial"/>
          <w:sz w:val="24"/>
          <w:szCs w:val="24"/>
        </w:rPr>
        <w:t>u.m.a</w:t>
      </w:r>
      <w:proofErr w:type="spellEnd"/>
      <w:r w:rsidRPr="00BD7498">
        <w:rPr>
          <w:rFonts w:ascii="Arial" w:hAnsi="Arial" w:cs="Arial"/>
          <w:sz w:val="24"/>
          <w:szCs w:val="24"/>
        </w:rPr>
        <w:t xml:space="preserve">. se define como la doceava parte de la masa del átomo 6C12y 1 </w:t>
      </w:r>
      <w:proofErr w:type="spellStart"/>
      <w:r w:rsidRPr="00BD7498">
        <w:rPr>
          <w:rFonts w:ascii="Arial" w:hAnsi="Arial" w:cs="Arial"/>
          <w:sz w:val="24"/>
          <w:szCs w:val="24"/>
        </w:rPr>
        <w:t>u.m.a</w:t>
      </w:r>
      <w:proofErr w:type="spellEnd"/>
      <w:r w:rsidRPr="00BD7498">
        <w:rPr>
          <w:rFonts w:ascii="Arial" w:hAnsi="Arial" w:cs="Arial"/>
          <w:sz w:val="24"/>
          <w:szCs w:val="24"/>
        </w:rPr>
        <w:t xml:space="preserve">.=1'66.10-27Kg, por lo que sustituyendo en la ecuación de Einstein, </w:t>
      </w:r>
      <w:r w:rsidRPr="00BD7498">
        <w:rPr>
          <w:rFonts w:ascii="Arial" w:hAnsi="Arial" w:cs="Arial"/>
          <w:sz w:val="24"/>
          <w:szCs w:val="24"/>
        </w:rPr>
        <w:lastRenderedPageBreak/>
        <w:t xml:space="preserve">E=m.c2, E = 931.5 </w:t>
      </w:r>
      <w:proofErr w:type="spellStart"/>
      <w:r w:rsidRPr="00BD7498">
        <w:rPr>
          <w:rFonts w:ascii="Arial" w:hAnsi="Arial" w:cs="Arial"/>
          <w:sz w:val="24"/>
          <w:szCs w:val="24"/>
        </w:rPr>
        <w:t>MeV</w:t>
      </w:r>
      <w:proofErr w:type="spellEnd"/>
      <w:r w:rsidRPr="00BD7498">
        <w:rPr>
          <w:rFonts w:ascii="Arial" w:hAnsi="Arial" w:cs="Arial"/>
          <w:sz w:val="24"/>
          <w:szCs w:val="24"/>
        </w:rPr>
        <w:t xml:space="preserve">, es decir, 1 </w:t>
      </w:r>
      <w:proofErr w:type="spellStart"/>
      <w:r w:rsidRPr="00BD7498">
        <w:rPr>
          <w:rFonts w:ascii="Arial" w:hAnsi="Arial" w:cs="Arial"/>
          <w:sz w:val="24"/>
          <w:szCs w:val="24"/>
        </w:rPr>
        <w:t>u.m.a</w:t>
      </w:r>
      <w:proofErr w:type="spellEnd"/>
      <w:r w:rsidRPr="00BD7498">
        <w:rPr>
          <w:rFonts w:ascii="Arial" w:hAnsi="Arial" w:cs="Arial"/>
          <w:sz w:val="24"/>
          <w:szCs w:val="24"/>
        </w:rPr>
        <w:t xml:space="preserve">. libera 931'5 </w:t>
      </w:r>
      <w:proofErr w:type="spellStart"/>
      <w:r w:rsidRPr="00BD7498">
        <w:rPr>
          <w:rFonts w:ascii="Arial" w:hAnsi="Arial" w:cs="Arial"/>
          <w:sz w:val="24"/>
          <w:szCs w:val="24"/>
        </w:rPr>
        <w:t>MeV</w:t>
      </w:r>
      <w:proofErr w:type="spellEnd"/>
      <w:r w:rsidRPr="00BD7498">
        <w:rPr>
          <w:rFonts w:ascii="Arial" w:hAnsi="Arial" w:cs="Arial"/>
          <w:sz w:val="24"/>
          <w:szCs w:val="24"/>
        </w:rPr>
        <w:t>. Por tanto, la energía liberada (B) en la formación de un núcleo será:</w:t>
      </w:r>
    </w:p>
    <w:p w:rsidR="00C27BB6" w:rsidRPr="00BD7498" w:rsidRDefault="00C27BB6" w:rsidP="00C27BB6">
      <w:pPr>
        <w:jc w:val="both"/>
        <w:rPr>
          <w:rFonts w:ascii="Arial" w:hAnsi="Arial" w:cs="Arial"/>
          <w:sz w:val="24"/>
          <w:szCs w:val="24"/>
        </w:rPr>
      </w:pPr>
      <w:r w:rsidRPr="00BD7498">
        <w:rPr>
          <w:rFonts w:ascii="Arial" w:hAnsi="Arial" w:cs="Arial"/>
          <w:sz w:val="24"/>
          <w:szCs w:val="24"/>
        </w:rPr>
        <w:br/>
        <w:t xml:space="preserve">B = defecto másico × 931 </w:t>
      </w:r>
      <w:proofErr w:type="spellStart"/>
      <w:r w:rsidRPr="00BD7498">
        <w:rPr>
          <w:rFonts w:ascii="Arial" w:hAnsi="Arial" w:cs="Arial"/>
          <w:sz w:val="24"/>
          <w:szCs w:val="24"/>
        </w:rPr>
        <w:t>MeV</w:t>
      </w:r>
      <w:proofErr w:type="spellEnd"/>
      <w:r w:rsidRPr="00BD7498">
        <w:rPr>
          <w:rFonts w:ascii="Arial" w:hAnsi="Arial" w:cs="Arial"/>
          <w:sz w:val="24"/>
          <w:szCs w:val="24"/>
        </w:rPr>
        <w:t>.</w:t>
      </w:r>
    </w:p>
    <w:p w:rsidR="00C27BB6" w:rsidRPr="00BD7498" w:rsidRDefault="00C27BB6" w:rsidP="00C27BB6">
      <w:pPr>
        <w:jc w:val="both"/>
        <w:rPr>
          <w:rFonts w:ascii="Arial" w:hAnsi="Arial" w:cs="Arial"/>
          <w:sz w:val="24"/>
          <w:szCs w:val="24"/>
        </w:rPr>
      </w:pPr>
      <w:r w:rsidRPr="00BD7498">
        <w:rPr>
          <w:rFonts w:ascii="Arial" w:hAnsi="Arial" w:cs="Arial"/>
          <w:sz w:val="24"/>
          <w:szCs w:val="24"/>
        </w:rPr>
        <w:t> </w:t>
      </w:r>
    </w:p>
    <w:p w:rsidR="00C27BB6" w:rsidRPr="00BD7498" w:rsidRDefault="00C27BB6" w:rsidP="00C27BB6">
      <w:pPr>
        <w:jc w:val="both"/>
        <w:rPr>
          <w:rFonts w:ascii="Arial" w:hAnsi="Arial" w:cs="Arial"/>
          <w:sz w:val="24"/>
          <w:szCs w:val="24"/>
        </w:rPr>
      </w:pPr>
      <w:r w:rsidRPr="00BD7498">
        <w:rPr>
          <w:rFonts w:ascii="Arial" w:hAnsi="Arial" w:cs="Arial"/>
          <w:sz w:val="24"/>
          <w:szCs w:val="24"/>
        </w:rPr>
        <w:t>Ahora bien, es más interesante calcular la energía de enlace por nucleón, y representarla frente al número másico A. La energía de enlace por nucleón se obtiene dividiendo la energía de enlace del núcleo por sus A nucleones, y es la energía necesaria para extraer del núcleo una de sus partículas constituyentes.</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drawing>
          <wp:inline distT="0" distB="0" distL="0" distR="0" wp14:anchorId="369AA8BB" wp14:editId="6647EA78">
            <wp:extent cx="3713480" cy="1630045"/>
            <wp:effectExtent l="0" t="0" r="1270" b="8255"/>
            <wp:docPr id="151" name="Imagen 151" descr="http://www.gobiernodecanarias.org/educacion/3/usrn/lentiscal/2-CD-Fiisca-TIC/2-9Nuclear/Nuclear-Teoria-rWeb/ELEMENTOS%20BASICOS%20DE%20FISICA%20NUCLEAR_archivo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obiernodecanarias.org/educacion/3/usrn/lentiscal/2-CD-Fiisca-TIC/2-9Nuclear/Nuclear-Teoria-rWeb/ELEMENTOS%20BASICOS%20DE%20FISICA%20NUCLEAR_archivos/image005.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713480" cy="1630045"/>
                    </a:xfrm>
                    <a:prstGeom prst="rect">
                      <a:avLst/>
                    </a:prstGeom>
                    <a:noFill/>
                    <a:ln>
                      <a:noFill/>
                    </a:ln>
                  </pic:spPr>
                </pic:pic>
              </a:graphicData>
            </a:graphic>
          </wp:inline>
        </w:drawing>
      </w:r>
    </w:p>
    <w:p w:rsidR="00C27BB6" w:rsidRPr="00BD7498" w:rsidRDefault="00C27BB6" w:rsidP="00C27BB6">
      <w:pPr>
        <w:jc w:val="both"/>
        <w:rPr>
          <w:rFonts w:ascii="Arial" w:hAnsi="Arial" w:cs="Arial"/>
          <w:sz w:val="24"/>
          <w:szCs w:val="24"/>
        </w:rPr>
      </w:pPr>
      <w:r w:rsidRPr="00BD7498">
        <w:rPr>
          <w:rFonts w:ascii="Arial" w:hAnsi="Arial" w:cs="Arial"/>
          <w:sz w:val="24"/>
          <w:szCs w:val="24"/>
        </w:rPr>
        <w:t>Si bien en los núcleos livianos se observa un aumento abrupto de la energía de enlace por nucleón frente al número másico A, a partir de A=10, la energía de enlace por nucleón es prácticamente constante.</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El máximo corresponde a núcleos semipesados con A=62 (Fe, Co, Ni), donde las fuerzas de atracción serán máximas. El decrecimiento de la energía para A&gt;60 se debe a la repulsión </w:t>
      </w:r>
      <w:proofErr w:type="spellStart"/>
      <w:r w:rsidRPr="00BD7498">
        <w:rPr>
          <w:rFonts w:ascii="Arial" w:hAnsi="Arial" w:cs="Arial"/>
          <w:sz w:val="24"/>
          <w:szCs w:val="24"/>
        </w:rPr>
        <w:t>culombiana</w:t>
      </w:r>
      <w:proofErr w:type="spellEnd"/>
      <w:r w:rsidRPr="00BD7498">
        <w:rPr>
          <w:rFonts w:ascii="Arial" w:hAnsi="Arial" w:cs="Arial"/>
          <w:sz w:val="24"/>
          <w:szCs w:val="24"/>
        </w:rPr>
        <w:t xml:space="preserve"> entre los protones cuyo número va aumentando y reduce por tanto la estabilidad de los núcleos. En los núcleos ligeros, cada nucleón es atraído por pocos nucleones, lo que también reduce su estabilidad.</w:t>
      </w:r>
    </w:p>
    <w:p w:rsidR="00C27BB6" w:rsidRPr="00BD7498" w:rsidRDefault="00C27BB6" w:rsidP="00C27BB6">
      <w:pPr>
        <w:jc w:val="both"/>
        <w:rPr>
          <w:rFonts w:ascii="Arial" w:hAnsi="Arial" w:cs="Arial"/>
          <w:sz w:val="24"/>
          <w:szCs w:val="24"/>
        </w:rPr>
      </w:pPr>
      <w:r w:rsidRPr="00BD7498">
        <w:rPr>
          <w:rFonts w:ascii="Arial" w:hAnsi="Arial" w:cs="Arial"/>
          <w:sz w:val="24"/>
          <w:szCs w:val="24"/>
        </w:rPr>
        <w:t>A mayor energía de enlace nuclear más estable será el núcleo.</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lastRenderedPageBreak/>
        <w:drawing>
          <wp:anchor distT="0" distB="0" distL="114300" distR="114300" simplePos="0" relativeHeight="251666944" behindDoc="1" locked="0" layoutInCell="1" allowOverlap="1" wp14:anchorId="6FFAE3F1" wp14:editId="07079967">
            <wp:simplePos x="0" y="0"/>
            <wp:positionH relativeFrom="column">
              <wp:posOffset>605790</wp:posOffset>
            </wp:positionH>
            <wp:positionV relativeFrom="paragraph">
              <wp:posOffset>-852170</wp:posOffset>
            </wp:positionV>
            <wp:extent cx="5119370" cy="6915150"/>
            <wp:effectExtent l="0" t="0" r="5080" b="0"/>
            <wp:wrapTight wrapText="bothSides">
              <wp:wrapPolygon edited="0">
                <wp:start x="0" y="0"/>
                <wp:lineTo x="0" y="21540"/>
                <wp:lineTo x="21541" y="21540"/>
                <wp:lineTo x="21541" y="0"/>
                <wp:lineTo x="0" y="0"/>
              </wp:wrapPolygon>
            </wp:wrapTight>
            <wp:docPr id="152" name="Imagen 152" descr="http://www.gobiernodecanarias.org/educacion/3/usrn/lentiscal/2-CD-Fiisca-TIC/2-9Nuclear/Nuclear-Teoria-rWeb/images/nucleoyparticul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obiernodecanarias.org/educacion/3/usrn/lentiscal/2-CD-Fiisca-TIC/2-9Nuclear/Nuclear-Teoria-rWeb/images/nucleoyparticulas-1.GIF"/>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119370" cy="691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BB6" w:rsidRPr="00BD7498" w:rsidRDefault="00C27BB6" w:rsidP="00C27BB6">
      <w:pPr>
        <w:jc w:val="both"/>
        <w:rPr>
          <w:rFonts w:ascii="Arial" w:hAnsi="Arial" w:cs="Arial"/>
          <w:b/>
          <w:sz w:val="24"/>
          <w:szCs w:val="24"/>
        </w:rPr>
      </w:pPr>
      <w:r w:rsidRPr="00BD7498">
        <w:rPr>
          <w:rFonts w:ascii="Arial" w:hAnsi="Arial" w:cs="Arial"/>
          <w:b/>
          <w:sz w:val="24"/>
          <w:szCs w:val="24"/>
        </w:rPr>
        <w:t>Defecto de masa</w:t>
      </w:r>
    </w:p>
    <w:p w:rsidR="00C27BB6" w:rsidRPr="00BD7498" w:rsidRDefault="00C27BB6" w:rsidP="00C27BB6">
      <w:pPr>
        <w:jc w:val="both"/>
        <w:rPr>
          <w:rFonts w:ascii="Arial" w:hAnsi="Arial" w:cs="Arial"/>
          <w:sz w:val="24"/>
          <w:szCs w:val="24"/>
        </w:rPr>
      </w:pPr>
      <w:r w:rsidRPr="00BD7498">
        <w:rPr>
          <w:rFonts w:ascii="Arial" w:hAnsi="Arial" w:cs="Arial"/>
          <w:sz w:val="24"/>
          <w:szCs w:val="24"/>
        </w:rPr>
        <w:t>El defecto de masa en los </w:t>
      </w:r>
      <w:hyperlink r:id="rId513" w:tooltip="Núcleo atómico" w:history="1">
        <w:r w:rsidRPr="00BD7498">
          <w:rPr>
            <w:rStyle w:val="Hipervnculo"/>
            <w:rFonts w:ascii="Arial" w:hAnsi="Arial" w:cs="Arial"/>
            <w:color w:val="auto"/>
            <w:sz w:val="24"/>
            <w:szCs w:val="24"/>
          </w:rPr>
          <w:t>núcleos atómicos</w:t>
        </w:r>
      </w:hyperlink>
      <w:r w:rsidRPr="00BD7498">
        <w:rPr>
          <w:rFonts w:ascii="Arial" w:hAnsi="Arial" w:cs="Arial"/>
          <w:sz w:val="24"/>
          <w:szCs w:val="24"/>
        </w:rPr>
        <w:t> es la diferencia entre su masa medida experimentalmente y la indicada por su </w:t>
      </w:r>
      <w:hyperlink r:id="rId514" w:tooltip="Número másico" w:history="1">
        <w:r w:rsidRPr="00BD7498">
          <w:rPr>
            <w:rStyle w:val="Hipervnculo"/>
            <w:rFonts w:ascii="Arial" w:hAnsi="Arial" w:cs="Arial"/>
            <w:color w:val="auto"/>
            <w:sz w:val="24"/>
            <w:szCs w:val="24"/>
          </w:rPr>
          <w:t>número másico</w:t>
        </w:r>
      </w:hyperlink>
      <w:r w:rsidRPr="00BD7498">
        <w:rPr>
          <w:rFonts w:ascii="Arial" w:hAnsi="Arial" w:cs="Arial"/>
          <w:sz w:val="24"/>
          <w:szCs w:val="24"/>
        </w:rPr>
        <w:t> A</w:t>
      </w:r>
      <w:proofErr w:type="gramStart"/>
      <w:r w:rsidRPr="00BD7498">
        <w:rPr>
          <w:rFonts w:ascii="Arial" w:hAnsi="Arial" w:cs="Arial"/>
          <w:sz w:val="24"/>
          <w:szCs w:val="24"/>
        </w:rPr>
        <w:t>:  :Masa</w:t>
      </w:r>
      <w:proofErr w:type="gramEnd"/>
      <w:r w:rsidRPr="00BD7498">
        <w:rPr>
          <w:rFonts w:ascii="Arial" w:hAnsi="Arial" w:cs="Arial"/>
          <w:sz w:val="24"/>
          <w:szCs w:val="24"/>
        </w:rPr>
        <w:t>(A,Z) = Masa Experimental + Defecto de Masa</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Sucede cuando los nucleones se agrupan para formar un núcleo, que pierde una pequeña cantidad de masa, es decir, hay un defecto de masa. Este defecto de masa se ​​libera en forma (a menudo radiante) de energía según la relación E = </w:t>
      </w:r>
      <w:proofErr w:type="gramStart"/>
      <w:r w:rsidRPr="00BD7498">
        <w:rPr>
          <w:rFonts w:ascii="Arial" w:hAnsi="Arial" w:cs="Arial"/>
          <w:sz w:val="24"/>
          <w:szCs w:val="24"/>
        </w:rPr>
        <w:t>mc2 ,</w:t>
      </w:r>
      <w:proofErr w:type="gramEnd"/>
      <w:r w:rsidRPr="00BD7498">
        <w:rPr>
          <w:rFonts w:ascii="Arial" w:hAnsi="Arial" w:cs="Arial"/>
          <w:sz w:val="24"/>
          <w:szCs w:val="24"/>
        </w:rPr>
        <w:t xml:space="preserve"> por lo que la </w:t>
      </w:r>
      <w:hyperlink r:id="rId515" w:tooltip="Energía de enlace nuclear" w:history="1">
        <w:r w:rsidRPr="00BD7498">
          <w:rPr>
            <w:rStyle w:val="Hipervnculo"/>
            <w:rFonts w:ascii="Arial" w:hAnsi="Arial" w:cs="Arial"/>
            <w:color w:val="auto"/>
            <w:sz w:val="24"/>
            <w:szCs w:val="24"/>
          </w:rPr>
          <w:t>energía de enlace</w:t>
        </w:r>
      </w:hyperlink>
      <w:r w:rsidRPr="00BD7498">
        <w:rPr>
          <w:rFonts w:ascii="Arial" w:hAnsi="Arial" w:cs="Arial"/>
          <w:sz w:val="24"/>
          <w:szCs w:val="24"/>
        </w:rPr>
        <w:t> = masa defecto × c2.</w:t>
      </w:r>
    </w:p>
    <w:p w:rsidR="00C27BB6" w:rsidRPr="00BD7498" w:rsidRDefault="00C27BB6" w:rsidP="00C27BB6">
      <w:pPr>
        <w:jc w:val="both"/>
        <w:rPr>
          <w:rFonts w:ascii="Arial" w:hAnsi="Arial" w:cs="Arial"/>
          <w:sz w:val="24"/>
          <w:szCs w:val="24"/>
        </w:rPr>
      </w:pPr>
      <w:r w:rsidRPr="00BD7498">
        <w:rPr>
          <w:rFonts w:ascii="Arial" w:hAnsi="Arial" w:cs="Arial"/>
          <w:sz w:val="24"/>
          <w:szCs w:val="24"/>
        </w:rPr>
        <w:lastRenderedPageBreak/>
        <w:t>Esta energía es una medida de las fuerzas que mantienen los nucleones juntos, y que representa la energía que deben ser suministrados por el medio ambiente si el núcleo se divide. Se conoce como energía de enlace, y el defecto de masa es una medida de la energía de enlace, ya que simplemente representa la masa de la energía que se ha perdido para el medio ambiente después de la unión.</w:t>
      </w:r>
    </w:p>
    <w:p w:rsidR="00C27BB6" w:rsidRPr="00BD7498" w:rsidRDefault="00C27BB6" w:rsidP="00C27BB6">
      <w:pPr>
        <w:jc w:val="both"/>
        <w:rPr>
          <w:rFonts w:ascii="Arial" w:hAnsi="Arial" w:cs="Arial"/>
          <w:sz w:val="24"/>
          <w:szCs w:val="24"/>
        </w:rPr>
      </w:pPr>
      <w:r w:rsidRPr="00BD7498">
        <w:rPr>
          <w:rFonts w:ascii="Arial" w:hAnsi="Arial" w:cs="Arial"/>
          <w:sz w:val="24"/>
          <w:szCs w:val="24"/>
        </w:rPr>
        <w:t>Está relacionada con la energía de ligadura del núcleo que se calcula mediante la diferencia entre la suma de las masas de sus </w:t>
      </w:r>
      <w:hyperlink r:id="rId516" w:tooltip="Nucleón" w:history="1">
        <w:r w:rsidRPr="00BD7498">
          <w:rPr>
            <w:rStyle w:val="Hipervnculo"/>
            <w:rFonts w:ascii="Arial" w:hAnsi="Arial" w:cs="Arial"/>
            <w:color w:val="auto"/>
            <w:sz w:val="24"/>
            <w:szCs w:val="24"/>
          </w:rPr>
          <w:t>nucleones</w:t>
        </w:r>
      </w:hyperlink>
      <w:r w:rsidRPr="00BD7498">
        <w:rPr>
          <w:rFonts w:ascii="Arial" w:hAnsi="Arial" w:cs="Arial"/>
          <w:sz w:val="24"/>
          <w:szCs w:val="24"/>
        </w:rPr>
        <w:t> constituyentes y la </w:t>
      </w:r>
      <w:hyperlink r:id="rId517" w:tooltip="Masa" w:history="1">
        <w:r w:rsidRPr="00BD7498">
          <w:rPr>
            <w:rStyle w:val="Hipervnculo"/>
            <w:rFonts w:ascii="Arial" w:hAnsi="Arial" w:cs="Arial"/>
            <w:color w:val="auto"/>
            <w:sz w:val="24"/>
            <w:szCs w:val="24"/>
          </w:rPr>
          <w:t>masa</w:t>
        </w:r>
      </w:hyperlink>
      <w:r w:rsidRPr="00BD7498">
        <w:rPr>
          <w:rFonts w:ascii="Arial" w:hAnsi="Arial" w:cs="Arial"/>
          <w:sz w:val="24"/>
          <w:szCs w:val="24"/>
        </w:rPr>
        <w:t> obtenida experimentalmente de todo el núcleo.</w:t>
      </w:r>
    </w:p>
    <w:p w:rsidR="00C27BB6" w:rsidRPr="00BD7498" w:rsidRDefault="00C27BB6" w:rsidP="00C27BB6">
      <w:pPr>
        <w:jc w:val="both"/>
        <w:rPr>
          <w:rFonts w:ascii="Arial" w:hAnsi="Arial" w:cs="Arial"/>
          <w:sz w:val="24"/>
          <w:szCs w:val="24"/>
        </w:rPr>
      </w:pPr>
      <w:r w:rsidRPr="00BD7498">
        <w:rPr>
          <w:rFonts w:ascii="Arial" w:hAnsi="Arial" w:cs="Arial"/>
          <w:sz w:val="24"/>
          <w:szCs w:val="24"/>
        </w:rPr>
        <w:t>Ejemplo: Si se comparan las masas de </w:t>
      </w:r>
      <w:hyperlink r:id="rId518" w:tooltip="Neutrón" w:history="1">
        <w:r w:rsidRPr="00BD7498">
          <w:rPr>
            <w:rStyle w:val="Hipervnculo"/>
            <w:rFonts w:ascii="Arial" w:hAnsi="Arial" w:cs="Arial"/>
            <w:color w:val="auto"/>
            <w:sz w:val="24"/>
            <w:szCs w:val="24"/>
          </w:rPr>
          <w:t>neutrones</w:t>
        </w:r>
      </w:hyperlink>
      <w:r w:rsidRPr="00BD7498">
        <w:rPr>
          <w:rFonts w:ascii="Arial" w:hAnsi="Arial" w:cs="Arial"/>
          <w:sz w:val="24"/>
          <w:szCs w:val="24"/>
        </w:rPr>
        <w:t> y </w:t>
      </w:r>
      <w:hyperlink r:id="rId519" w:tooltip="Protón" w:history="1">
        <w:r w:rsidRPr="00BD7498">
          <w:rPr>
            <w:rStyle w:val="Hipervnculo"/>
            <w:rFonts w:ascii="Arial" w:hAnsi="Arial" w:cs="Arial"/>
            <w:color w:val="auto"/>
            <w:sz w:val="24"/>
            <w:szCs w:val="24"/>
          </w:rPr>
          <w:t>protones</w:t>
        </w:r>
      </w:hyperlink>
      <w:r w:rsidRPr="00BD7498">
        <w:rPr>
          <w:rFonts w:ascii="Arial" w:hAnsi="Arial" w:cs="Arial"/>
          <w:sz w:val="24"/>
          <w:szCs w:val="24"/>
        </w:rPr>
        <w:t> con la del hidrógeno-2 (</w:t>
      </w:r>
      <w:hyperlink r:id="rId520" w:tooltip="Deuterio" w:history="1">
        <w:r w:rsidRPr="00BD7498">
          <w:rPr>
            <w:rStyle w:val="Hipervnculo"/>
            <w:rFonts w:ascii="Arial" w:hAnsi="Arial" w:cs="Arial"/>
            <w:color w:val="auto"/>
            <w:sz w:val="24"/>
            <w:szCs w:val="24"/>
          </w:rPr>
          <w:t>deuterio</w:t>
        </w:r>
      </w:hyperlink>
      <w:r w:rsidRPr="00BD7498">
        <w:rPr>
          <w:rFonts w:ascii="Arial" w:hAnsi="Arial" w:cs="Arial"/>
          <w:sz w:val="24"/>
          <w:szCs w:val="24"/>
        </w:rPr>
        <w:t>) ionizado se observa lo siguiente.</w:t>
      </w:r>
    </w:p>
    <w:p w:rsidR="00C27BB6" w:rsidRPr="00BD7498" w:rsidRDefault="00C27BB6" w:rsidP="00C27BB6">
      <w:pPr>
        <w:jc w:val="both"/>
        <w:rPr>
          <w:rFonts w:ascii="Arial" w:hAnsi="Arial" w:cs="Arial"/>
          <w:sz w:val="24"/>
          <w:szCs w:val="24"/>
        </w:rPr>
      </w:pPr>
      <w:r w:rsidRPr="00BD7498">
        <w:rPr>
          <w:rFonts w:ascii="Arial" w:hAnsi="Arial" w:cs="Arial"/>
          <w:noProof/>
          <w:sz w:val="24"/>
          <w:szCs w:val="24"/>
          <w:lang w:val="es-EC" w:eastAsia="es-EC"/>
        </w:rPr>
        <w:drawing>
          <wp:anchor distT="0" distB="0" distL="114300" distR="114300" simplePos="0" relativeHeight="251689472" behindDoc="1" locked="0" layoutInCell="1" allowOverlap="1" wp14:anchorId="4994B9D7" wp14:editId="69AA5A80">
            <wp:simplePos x="0" y="0"/>
            <wp:positionH relativeFrom="column">
              <wp:posOffset>-210820</wp:posOffset>
            </wp:positionH>
            <wp:positionV relativeFrom="paragraph">
              <wp:posOffset>24765</wp:posOffset>
            </wp:positionV>
            <wp:extent cx="6193790" cy="207010"/>
            <wp:effectExtent l="0" t="0" r="0" b="2540"/>
            <wp:wrapTight wrapText="bothSides">
              <wp:wrapPolygon edited="0">
                <wp:start x="0" y="0"/>
                <wp:lineTo x="0" y="19877"/>
                <wp:lineTo x="21525" y="19877"/>
                <wp:lineTo x="21525" y="0"/>
                <wp:lineTo x="0" y="0"/>
              </wp:wrapPolygon>
            </wp:wrapTight>
            <wp:docPr id="153" name="Imagen 153" descr="(m_p + m_n ) - m_D = (1,0073 + 1,0087) - 2,0136 = 2,0160 - 2,0136 = 0,0024 u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_p + m_n ) - m_D = (1,0073 + 1,0087) - 2,0136 = 2,0160 - 2,0136 = 0,0024 uma \,\!"/>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193790" cy="20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Se obtiene un resultado positivo lo cual indica que existe una cierta cantidad de materia que en el proceso de formación del núcleo se ha transformado, mediante la famosa </w:t>
      </w:r>
      <w:proofErr w:type="gramStart"/>
      <w:r w:rsidRPr="00BD7498">
        <w:rPr>
          <w:rFonts w:ascii="Arial" w:hAnsi="Arial" w:cs="Arial"/>
          <w:sz w:val="24"/>
          <w:szCs w:val="24"/>
        </w:rPr>
        <w:t>ecuación </w:t>
      </w:r>
      <w:proofErr w:type="gramEnd"/>
      <w:r w:rsidRPr="00BD7498">
        <w:rPr>
          <w:rFonts w:ascii="Arial" w:hAnsi="Arial" w:cs="Arial"/>
          <w:noProof/>
          <w:sz w:val="24"/>
          <w:szCs w:val="24"/>
          <w:lang w:val="es-EC" w:eastAsia="es-EC"/>
        </w:rPr>
        <w:drawing>
          <wp:inline distT="0" distB="0" distL="0" distR="0" wp14:anchorId="475EC1D5" wp14:editId="193EE059">
            <wp:extent cx="707390" cy="174625"/>
            <wp:effectExtent l="0" t="0" r="0" b="0"/>
            <wp:docPr id="154" name="Imagen 154" descr="E=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mc^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707390" cy="174625"/>
                    </a:xfrm>
                    <a:prstGeom prst="rect">
                      <a:avLst/>
                    </a:prstGeom>
                    <a:noFill/>
                    <a:ln>
                      <a:noFill/>
                    </a:ln>
                  </pic:spPr>
                </pic:pic>
              </a:graphicData>
            </a:graphic>
          </wp:inline>
        </w:drawing>
      </w:r>
      <w:r w:rsidRPr="00BD7498">
        <w:rPr>
          <w:rFonts w:ascii="Arial" w:hAnsi="Arial" w:cs="Arial"/>
          <w:sz w:val="24"/>
          <w:szCs w:val="24"/>
        </w:rPr>
        <w:t>, en energía que liga el núcleo. La energía correspondiente a un </w:t>
      </w:r>
      <w:proofErr w:type="spellStart"/>
      <w:r w:rsidR="009519B6" w:rsidRPr="00BD7498">
        <w:rPr>
          <w:rFonts w:ascii="Arial" w:hAnsi="Arial" w:cs="Arial"/>
          <w:sz w:val="24"/>
          <w:szCs w:val="24"/>
        </w:rPr>
        <w:fldChar w:fldCharType="begin"/>
      </w:r>
      <w:r w:rsidR="009519B6" w:rsidRPr="00BD7498">
        <w:rPr>
          <w:rFonts w:ascii="Arial" w:hAnsi="Arial" w:cs="Arial"/>
          <w:sz w:val="24"/>
          <w:szCs w:val="24"/>
        </w:rPr>
        <w:instrText xml:space="preserve"> HYPERLINK "http://es.wikipedia.org/wiki/Uma" \o "Uma" </w:instrText>
      </w:r>
      <w:r w:rsidR="009519B6" w:rsidRPr="00BD7498">
        <w:rPr>
          <w:rFonts w:ascii="Arial" w:hAnsi="Arial" w:cs="Arial"/>
          <w:sz w:val="24"/>
          <w:szCs w:val="24"/>
        </w:rPr>
        <w:fldChar w:fldCharType="separate"/>
      </w:r>
      <w:r w:rsidRPr="00BD7498">
        <w:rPr>
          <w:rStyle w:val="Hipervnculo"/>
          <w:rFonts w:ascii="Arial" w:hAnsi="Arial" w:cs="Arial"/>
          <w:color w:val="auto"/>
          <w:sz w:val="24"/>
          <w:szCs w:val="24"/>
        </w:rPr>
        <w:t>uma</w:t>
      </w:r>
      <w:proofErr w:type="spellEnd"/>
      <w:r w:rsidR="009519B6" w:rsidRPr="00BD7498">
        <w:rPr>
          <w:rStyle w:val="Hipervnculo"/>
          <w:rFonts w:ascii="Arial" w:hAnsi="Arial" w:cs="Arial"/>
          <w:color w:val="auto"/>
          <w:sz w:val="24"/>
          <w:szCs w:val="24"/>
        </w:rPr>
        <w:fldChar w:fldCharType="end"/>
      </w:r>
      <w:r w:rsidRPr="00BD7498">
        <w:rPr>
          <w:rFonts w:ascii="Arial" w:hAnsi="Arial" w:cs="Arial"/>
          <w:sz w:val="24"/>
          <w:szCs w:val="24"/>
        </w:rPr>
        <w:t> es de 931,5 </w:t>
      </w:r>
      <w:proofErr w:type="spellStart"/>
      <w:r w:rsidR="009519B6" w:rsidRPr="00BD7498">
        <w:rPr>
          <w:rFonts w:ascii="Arial" w:hAnsi="Arial" w:cs="Arial"/>
          <w:sz w:val="24"/>
          <w:szCs w:val="24"/>
        </w:rPr>
        <w:fldChar w:fldCharType="begin"/>
      </w:r>
      <w:r w:rsidR="009519B6" w:rsidRPr="00BD7498">
        <w:rPr>
          <w:rFonts w:ascii="Arial" w:hAnsi="Arial" w:cs="Arial"/>
          <w:sz w:val="24"/>
          <w:szCs w:val="24"/>
        </w:rPr>
        <w:instrText xml:space="preserve"> HYPERLINK "http://es.wikipedia.org/wiki/MeV" \o "MeV" </w:instrText>
      </w:r>
      <w:r w:rsidR="009519B6" w:rsidRPr="00BD7498">
        <w:rPr>
          <w:rFonts w:ascii="Arial" w:hAnsi="Arial" w:cs="Arial"/>
          <w:sz w:val="24"/>
          <w:szCs w:val="24"/>
        </w:rPr>
        <w:fldChar w:fldCharType="separate"/>
      </w:r>
      <w:r w:rsidRPr="00BD7498">
        <w:rPr>
          <w:rStyle w:val="Hipervnculo"/>
          <w:rFonts w:ascii="Arial" w:hAnsi="Arial" w:cs="Arial"/>
          <w:color w:val="auto"/>
          <w:sz w:val="24"/>
          <w:szCs w:val="24"/>
        </w:rPr>
        <w:t>MeV</w:t>
      </w:r>
      <w:proofErr w:type="spellEnd"/>
      <w:r w:rsidR="009519B6" w:rsidRPr="00BD7498">
        <w:rPr>
          <w:rStyle w:val="Hipervnculo"/>
          <w:rFonts w:ascii="Arial" w:hAnsi="Arial" w:cs="Arial"/>
          <w:color w:val="auto"/>
          <w:sz w:val="24"/>
          <w:szCs w:val="24"/>
        </w:rPr>
        <w:fldChar w:fldCharType="end"/>
      </w:r>
      <w:r w:rsidRPr="00BD7498">
        <w:rPr>
          <w:rFonts w:ascii="Arial" w:hAnsi="Arial" w:cs="Arial"/>
          <w:sz w:val="24"/>
          <w:szCs w:val="24"/>
        </w:rPr>
        <w:t xml:space="preserve">, por lo que si se multiplica por este factor, se obtiene que la energía de ligadura del deuterón es de unos 2,23 </w:t>
      </w:r>
      <w:proofErr w:type="spellStart"/>
      <w:r w:rsidRPr="00BD7498">
        <w:rPr>
          <w:rFonts w:ascii="Arial" w:hAnsi="Arial" w:cs="Arial"/>
          <w:sz w:val="24"/>
          <w:szCs w:val="24"/>
        </w:rPr>
        <w:t>MeV</w:t>
      </w:r>
      <w:proofErr w:type="spellEnd"/>
      <w:r w:rsidRPr="00BD7498">
        <w:rPr>
          <w:rFonts w:ascii="Arial" w:hAnsi="Arial" w:cs="Arial"/>
          <w:sz w:val="24"/>
          <w:szCs w:val="24"/>
        </w:rPr>
        <w:t xml:space="preserve">. </w:t>
      </w:r>
      <w:hyperlink r:id="rId523" w:anchor="Energ.C3.ADa_por_nucle.C3.B3n" w:tooltip="Procesos nucleares" w:history="1">
        <w:proofErr w:type="gramStart"/>
        <w:r w:rsidRPr="00BD7498">
          <w:rPr>
            <w:rStyle w:val="Hipervnculo"/>
            <w:rFonts w:ascii="Arial" w:hAnsi="Arial" w:cs="Arial"/>
            <w:color w:val="auto"/>
            <w:sz w:val="24"/>
            <w:szCs w:val="24"/>
          </w:rPr>
          <w:t>energía</w:t>
        </w:r>
        <w:proofErr w:type="gramEnd"/>
        <w:r w:rsidRPr="00BD7498">
          <w:rPr>
            <w:rStyle w:val="Hipervnculo"/>
            <w:rFonts w:ascii="Arial" w:hAnsi="Arial" w:cs="Arial"/>
            <w:color w:val="auto"/>
            <w:sz w:val="24"/>
            <w:szCs w:val="24"/>
          </w:rPr>
          <w:t xml:space="preserve"> de ligadura por nucleón</w:t>
        </w:r>
      </w:hyperlink>
      <w:r w:rsidRPr="00BD7498">
        <w:rPr>
          <w:rFonts w:ascii="Arial" w:hAnsi="Arial" w:cs="Arial"/>
          <w:sz w:val="24"/>
          <w:szCs w:val="24"/>
        </w:rPr>
        <w:t>).</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Para el caso del deuterón podemos ver que la energía de ligadura repartida entre las partículas constituyentes es de aproximadamente 1 </w:t>
      </w:r>
      <w:proofErr w:type="spellStart"/>
      <w:r w:rsidRPr="00BD7498">
        <w:rPr>
          <w:rFonts w:ascii="Arial" w:hAnsi="Arial" w:cs="Arial"/>
          <w:sz w:val="24"/>
          <w:szCs w:val="24"/>
        </w:rPr>
        <w:t>MeV</w:t>
      </w:r>
      <w:proofErr w:type="spellEnd"/>
      <w:r w:rsidRPr="00BD7498">
        <w:rPr>
          <w:rFonts w:ascii="Arial" w:hAnsi="Arial" w:cs="Arial"/>
          <w:sz w:val="24"/>
          <w:szCs w:val="24"/>
        </w:rPr>
        <w:t xml:space="preserve">, lo cual es relativamente poco, y de hecho se comprueba que se trata de un </w:t>
      </w:r>
      <w:proofErr w:type="spellStart"/>
      <w:r w:rsidRPr="00BD7498">
        <w:rPr>
          <w:rFonts w:ascii="Arial" w:hAnsi="Arial" w:cs="Arial"/>
          <w:sz w:val="24"/>
          <w:szCs w:val="24"/>
        </w:rPr>
        <w:t>núclido</w:t>
      </w:r>
      <w:proofErr w:type="spellEnd"/>
      <w:r w:rsidRPr="00BD7498">
        <w:rPr>
          <w:rFonts w:ascii="Arial" w:hAnsi="Arial" w:cs="Arial"/>
          <w:sz w:val="24"/>
          <w:szCs w:val="24"/>
        </w:rPr>
        <w:t xml:space="preserve"> poco ligado, que no posee estados excitados, por lo que un depósito de energía de esta magnitud lo desintegraría en </w:t>
      </w:r>
      <w:hyperlink r:id="rId524" w:tooltip="Neutrón" w:history="1">
        <w:r w:rsidRPr="00BD7498">
          <w:rPr>
            <w:rStyle w:val="Hipervnculo"/>
            <w:rFonts w:ascii="Arial" w:hAnsi="Arial" w:cs="Arial"/>
            <w:color w:val="auto"/>
            <w:sz w:val="24"/>
            <w:szCs w:val="24"/>
          </w:rPr>
          <w:t>neutrón</w:t>
        </w:r>
      </w:hyperlink>
      <w:r w:rsidRPr="00BD7498">
        <w:rPr>
          <w:rFonts w:ascii="Arial" w:hAnsi="Arial" w:cs="Arial"/>
          <w:sz w:val="24"/>
          <w:szCs w:val="24"/>
        </w:rPr>
        <w:t> y </w:t>
      </w:r>
      <w:hyperlink r:id="rId525" w:tooltip="Protón" w:history="1">
        <w:r w:rsidRPr="00BD7498">
          <w:rPr>
            <w:rStyle w:val="Hipervnculo"/>
            <w:rFonts w:ascii="Arial" w:hAnsi="Arial" w:cs="Arial"/>
            <w:color w:val="auto"/>
            <w:sz w:val="24"/>
            <w:szCs w:val="24"/>
          </w:rPr>
          <w:t>protón</w:t>
        </w:r>
      </w:hyperlink>
      <w:r w:rsidRPr="00BD7498">
        <w:rPr>
          <w:rFonts w:ascii="Arial" w:hAnsi="Arial" w:cs="Arial"/>
          <w:sz w:val="24"/>
          <w:szCs w:val="24"/>
        </w:rPr>
        <w:t>.</w:t>
      </w:r>
    </w:p>
    <w:p w:rsidR="00C27BB6" w:rsidRPr="00BD7498" w:rsidRDefault="00C27BB6" w:rsidP="00C27BB6">
      <w:pPr>
        <w:jc w:val="both"/>
        <w:rPr>
          <w:rFonts w:ascii="Arial" w:hAnsi="Arial" w:cs="Arial"/>
          <w:sz w:val="24"/>
          <w:szCs w:val="24"/>
        </w:rPr>
      </w:pPr>
      <w:r w:rsidRPr="00BD7498">
        <w:rPr>
          <w:rFonts w:ascii="Arial" w:hAnsi="Arial" w:cs="Arial"/>
          <w:sz w:val="24"/>
          <w:szCs w:val="24"/>
        </w:rPr>
        <w:t>El valor máximo de energía de ligadura por nucleón se encuentra en la zona del hierro-</w:t>
      </w:r>
      <w:proofErr w:type="spellStart"/>
      <w:r w:rsidRPr="00BD7498">
        <w:rPr>
          <w:rFonts w:ascii="Arial" w:hAnsi="Arial" w:cs="Arial"/>
          <w:sz w:val="24"/>
          <w:szCs w:val="24"/>
        </w:rPr>
        <w:t>niquel</w:t>
      </w:r>
      <w:proofErr w:type="spellEnd"/>
      <w:r w:rsidRPr="00BD7498">
        <w:rPr>
          <w:rFonts w:ascii="Arial" w:hAnsi="Arial" w:cs="Arial"/>
          <w:sz w:val="24"/>
          <w:szCs w:val="24"/>
        </w:rPr>
        <w:t xml:space="preserve">, con unos 8 </w:t>
      </w:r>
      <w:proofErr w:type="spellStart"/>
      <w:r w:rsidRPr="00BD7498">
        <w:rPr>
          <w:rFonts w:ascii="Arial" w:hAnsi="Arial" w:cs="Arial"/>
          <w:sz w:val="24"/>
          <w:szCs w:val="24"/>
        </w:rPr>
        <w:t>MeV</w:t>
      </w:r>
      <w:proofErr w:type="spellEnd"/>
      <w:r w:rsidRPr="00BD7498">
        <w:rPr>
          <w:rFonts w:ascii="Arial" w:hAnsi="Arial" w:cs="Arial"/>
          <w:sz w:val="24"/>
          <w:szCs w:val="24"/>
        </w:rPr>
        <w:t xml:space="preserve"> por partícula, por lo que éstos son los núcleos más ligados. </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Es decir que para </w:t>
      </w:r>
      <w:hyperlink r:id="rId526" w:tooltip="Átomo" w:history="1">
        <w:r w:rsidRPr="00BD7498">
          <w:rPr>
            <w:rStyle w:val="Hipervnculo"/>
            <w:rFonts w:ascii="Arial" w:hAnsi="Arial" w:cs="Arial"/>
            <w:color w:val="auto"/>
            <w:sz w:val="24"/>
            <w:szCs w:val="24"/>
          </w:rPr>
          <w:t>átomos</w:t>
        </w:r>
      </w:hyperlink>
      <w:r w:rsidRPr="00BD7498">
        <w:rPr>
          <w:rFonts w:ascii="Arial" w:hAnsi="Arial" w:cs="Arial"/>
          <w:sz w:val="24"/>
          <w:szCs w:val="24"/>
        </w:rPr>
        <w:t> más pesados que el hierro la energía de ligadura repartida entre los nucleones constituyentes de los núcleos (protones y neutrones) es menor. Esto significa además que ningún proceso de fusión nuclear puede ser exoenergético más allá de la zona del Fe o Ni, ya que llevaría a las partículas a un estado de menor ligadura, para lo cual se requiere energía.</w:t>
      </w:r>
    </w:p>
    <w:p w:rsidR="00C27BB6" w:rsidRPr="00BD7498" w:rsidRDefault="00C27BB6" w:rsidP="00C27BB6">
      <w:pPr>
        <w:jc w:val="both"/>
        <w:rPr>
          <w:rFonts w:ascii="Arial" w:hAnsi="Arial" w:cs="Arial"/>
          <w:sz w:val="24"/>
          <w:szCs w:val="24"/>
        </w:rPr>
      </w:pPr>
      <w:r w:rsidRPr="00BD7498">
        <w:rPr>
          <w:rFonts w:ascii="Arial" w:hAnsi="Arial" w:cs="Arial"/>
          <w:sz w:val="24"/>
          <w:szCs w:val="24"/>
        </w:rPr>
        <w:t xml:space="preserve">Esto tiene repercusión en el desarrollo estelar, ya que una estrella no puede obtener energía fusionando núcleos más pesados que el hierro, por lo que cuando llega a este punto en su evolución, en la que ha agotado el combustible de fusión más ligero, como H, He, C, </w:t>
      </w:r>
      <w:proofErr w:type="spellStart"/>
      <w:r w:rsidRPr="00BD7498">
        <w:rPr>
          <w:rFonts w:ascii="Arial" w:hAnsi="Arial" w:cs="Arial"/>
          <w:sz w:val="24"/>
          <w:szCs w:val="24"/>
        </w:rPr>
        <w:t>etc</w:t>
      </w:r>
      <w:proofErr w:type="spellEnd"/>
      <w:r w:rsidRPr="00BD7498">
        <w:rPr>
          <w:rFonts w:ascii="Arial" w:hAnsi="Arial" w:cs="Arial"/>
          <w:sz w:val="24"/>
          <w:szCs w:val="24"/>
        </w:rPr>
        <w:t>, se vuelve incapaz de generar energía que contenga su contracción gravitatoria, lo que la vuelve inestable.</w:t>
      </w:r>
    </w:p>
    <w:p w:rsidR="00C27BB6" w:rsidRPr="00BD7498" w:rsidRDefault="00C27BB6" w:rsidP="00C27BB6">
      <w:pPr>
        <w:jc w:val="both"/>
        <w:rPr>
          <w:rFonts w:ascii="Arial" w:hAnsi="Arial" w:cs="Arial"/>
          <w:sz w:val="24"/>
          <w:szCs w:val="24"/>
        </w:rPr>
      </w:pPr>
      <w:r w:rsidRPr="00BD7498">
        <w:rPr>
          <w:rFonts w:ascii="Arial" w:hAnsi="Arial" w:cs="Arial"/>
          <w:b/>
          <w:sz w:val="24"/>
          <w:szCs w:val="24"/>
        </w:rPr>
        <w:t>La energía de enlace</w:t>
      </w:r>
      <w:r w:rsidRPr="00BD7498">
        <w:rPr>
          <w:rFonts w:ascii="Arial" w:hAnsi="Arial" w:cs="Arial"/>
          <w:sz w:val="24"/>
          <w:szCs w:val="24"/>
        </w:rPr>
        <w:t> </w:t>
      </w:r>
    </w:p>
    <w:p w:rsidR="00C27BB6" w:rsidRPr="00BD7498" w:rsidRDefault="00C27BB6" w:rsidP="00C27BB6">
      <w:pPr>
        <w:jc w:val="both"/>
        <w:rPr>
          <w:rFonts w:ascii="Arial" w:hAnsi="Arial" w:cs="Arial"/>
          <w:sz w:val="24"/>
          <w:szCs w:val="24"/>
        </w:rPr>
      </w:pPr>
      <w:r w:rsidRPr="00BD7498">
        <w:rPr>
          <w:rFonts w:ascii="Arial" w:hAnsi="Arial" w:cs="Arial"/>
          <w:sz w:val="24"/>
          <w:szCs w:val="24"/>
        </w:rPr>
        <w:lastRenderedPageBreak/>
        <w:t>La energía de enlace  es la </w:t>
      </w:r>
      <w:hyperlink r:id="rId527" w:tooltip="Energía" w:history="1">
        <w:r w:rsidRPr="00BD7498">
          <w:rPr>
            <w:rStyle w:val="Hipervnculo"/>
            <w:rFonts w:ascii="Arial" w:hAnsi="Arial" w:cs="Arial"/>
            <w:color w:val="auto"/>
            <w:sz w:val="24"/>
            <w:szCs w:val="24"/>
          </w:rPr>
          <w:t>energía</w:t>
        </w:r>
      </w:hyperlink>
      <w:r w:rsidRPr="00BD7498">
        <w:rPr>
          <w:rFonts w:ascii="Arial" w:hAnsi="Arial" w:cs="Arial"/>
          <w:sz w:val="24"/>
          <w:szCs w:val="24"/>
        </w:rPr>
        <w:t> total promedio que se desprendería por la formación de un </w:t>
      </w:r>
      <w:hyperlink r:id="rId528" w:tooltip="Mol" w:history="1">
        <w:r w:rsidRPr="00BD7498">
          <w:rPr>
            <w:rStyle w:val="Hipervnculo"/>
            <w:rFonts w:ascii="Arial" w:hAnsi="Arial" w:cs="Arial"/>
            <w:color w:val="auto"/>
            <w:sz w:val="24"/>
            <w:szCs w:val="24"/>
          </w:rPr>
          <w:t>mol</w:t>
        </w:r>
      </w:hyperlink>
      <w:r w:rsidRPr="00BD7498">
        <w:rPr>
          <w:rFonts w:ascii="Arial" w:hAnsi="Arial" w:cs="Arial"/>
          <w:sz w:val="24"/>
          <w:szCs w:val="24"/>
        </w:rPr>
        <w:t> de </w:t>
      </w:r>
      <w:hyperlink r:id="rId529" w:tooltip="Enlaces químicos" w:history="1">
        <w:r w:rsidRPr="00BD7498">
          <w:rPr>
            <w:rStyle w:val="Hipervnculo"/>
            <w:rFonts w:ascii="Arial" w:hAnsi="Arial" w:cs="Arial"/>
            <w:color w:val="auto"/>
            <w:sz w:val="24"/>
            <w:szCs w:val="24"/>
          </w:rPr>
          <w:t>enlaces químicos</w:t>
        </w:r>
      </w:hyperlink>
      <w:r w:rsidRPr="00BD7498">
        <w:rPr>
          <w:rFonts w:ascii="Arial" w:hAnsi="Arial" w:cs="Arial"/>
          <w:sz w:val="24"/>
          <w:szCs w:val="24"/>
        </w:rPr>
        <w:t>, a partir de sus fragmentos constituyentes (todos en estado gaseoso).</w:t>
      </w:r>
      <w:hyperlink r:id="rId530" w:anchor="cite_note-1" w:history="1">
        <w:r w:rsidRPr="00BD7498">
          <w:rPr>
            <w:rStyle w:val="Hipervnculo"/>
            <w:rFonts w:ascii="Arial" w:hAnsi="Arial" w:cs="Arial"/>
            <w:color w:val="auto"/>
            <w:sz w:val="24"/>
            <w:szCs w:val="24"/>
          </w:rPr>
          <w:t>1</w:t>
        </w:r>
      </w:hyperlink>
      <w:r w:rsidRPr="00BD7498">
        <w:rPr>
          <w:rFonts w:ascii="Arial" w:hAnsi="Arial" w:cs="Arial"/>
          <w:sz w:val="24"/>
          <w:szCs w:val="24"/>
        </w:rPr>
        <w:t>Alternativamente, podría decirse también que es la energía total promedio que se necesita para romper un mol de enlaces dado (en estado gaseoso).</w:t>
      </w:r>
    </w:p>
    <w:p w:rsidR="00C27BB6" w:rsidRPr="00BD7498" w:rsidRDefault="00C27BB6" w:rsidP="00C27BB6">
      <w:pPr>
        <w:jc w:val="both"/>
        <w:rPr>
          <w:rFonts w:ascii="Arial" w:hAnsi="Arial" w:cs="Arial"/>
          <w:sz w:val="24"/>
          <w:szCs w:val="24"/>
        </w:rPr>
      </w:pPr>
      <w:r w:rsidRPr="00BD7498">
        <w:rPr>
          <w:rFonts w:ascii="Arial" w:hAnsi="Arial" w:cs="Arial"/>
          <w:sz w:val="24"/>
          <w:szCs w:val="24"/>
        </w:rPr>
        <w:t>Los enlaces más fuertes, o sea los más estables, tienen energías de enlace grandes. Los enlaces químicos principales son: </w:t>
      </w:r>
      <w:hyperlink r:id="rId531" w:tooltip="Enlace covalente" w:history="1">
        <w:r w:rsidRPr="00BD7498">
          <w:rPr>
            <w:rStyle w:val="Hipervnculo"/>
            <w:rFonts w:ascii="Arial" w:hAnsi="Arial" w:cs="Arial"/>
            <w:color w:val="auto"/>
            <w:sz w:val="24"/>
            <w:szCs w:val="24"/>
          </w:rPr>
          <w:t>enlaces covalentes</w:t>
        </w:r>
      </w:hyperlink>
      <w:r w:rsidRPr="00BD7498">
        <w:rPr>
          <w:rFonts w:ascii="Arial" w:hAnsi="Arial" w:cs="Arial"/>
          <w:sz w:val="24"/>
          <w:szCs w:val="24"/>
        </w:rPr>
        <w:t>, </w:t>
      </w:r>
      <w:hyperlink r:id="rId532" w:tooltip="Enlace metálico" w:history="1">
        <w:r w:rsidRPr="00BD7498">
          <w:rPr>
            <w:rStyle w:val="Hipervnculo"/>
            <w:rFonts w:ascii="Arial" w:hAnsi="Arial" w:cs="Arial"/>
            <w:color w:val="auto"/>
            <w:sz w:val="24"/>
            <w:szCs w:val="24"/>
          </w:rPr>
          <w:t>metálicos</w:t>
        </w:r>
      </w:hyperlink>
      <w:r w:rsidRPr="00BD7498">
        <w:rPr>
          <w:rFonts w:ascii="Arial" w:hAnsi="Arial" w:cs="Arial"/>
          <w:sz w:val="24"/>
          <w:szCs w:val="24"/>
        </w:rPr>
        <w:t> e </w:t>
      </w:r>
      <w:hyperlink r:id="rId533" w:tooltip="Enlace iónico" w:history="1">
        <w:r w:rsidRPr="00BD7498">
          <w:rPr>
            <w:rStyle w:val="Hipervnculo"/>
            <w:rFonts w:ascii="Arial" w:hAnsi="Arial" w:cs="Arial"/>
            <w:color w:val="auto"/>
            <w:sz w:val="24"/>
            <w:szCs w:val="24"/>
          </w:rPr>
          <w:t>iónicos</w:t>
        </w:r>
      </w:hyperlink>
      <w:r w:rsidRPr="00BD7498">
        <w:rPr>
          <w:rFonts w:ascii="Arial" w:hAnsi="Arial" w:cs="Arial"/>
          <w:sz w:val="24"/>
          <w:szCs w:val="24"/>
        </w:rPr>
        <w:t>. Aunque típicamente se le llama enlace de hidrógeno al </w:t>
      </w:r>
      <w:hyperlink r:id="rId534" w:tooltip="Puente de hidrógeno" w:history="1">
        <w:r w:rsidRPr="00BD7498">
          <w:rPr>
            <w:rStyle w:val="Hipervnculo"/>
            <w:rFonts w:ascii="Arial" w:hAnsi="Arial" w:cs="Arial"/>
            <w:color w:val="auto"/>
            <w:sz w:val="24"/>
            <w:szCs w:val="24"/>
          </w:rPr>
          <w:t>puente de hidrógeno</w:t>
        </w:r>
      </w:hyperlink>
      <w:r w:rsidRPr="00BD7498">
        <w:rPr>
          <w:rFonts w:ascii="Arial" w:hAnsi="Arial" w:cs="Arial"/>
          <w:sz w:val="24"/>
          <w:szCs w:val="24"/>
        </w:rPr>
        <w:t>, éste no es un enlace real sino una atracción intermolecular de más baja energía que un enlace químico.</w:t>
      </w:r>
    </w:p>
    <w:p w:rsidR="00C27BB6" w:rsidRPr="00BD7498" w:rsidRDefault="00C27BB6" w:rsidP="00C27BB6">
      <w:pPr>
        <w:jc w:val="both"/>
        <w:rPr>
          <w:rFonts w:ascii="Arial" w:hAnsi="Arial" w:cs="Arial"/>
          <w:sz w:val="24"/>
          <w:szCs w:val="24"/>
        </w:rPr>
      </w:pPr>
      <w:r w:rsidRPr="00BD7498">
        <w:rPr>
          <w:rFonts w:ascii="Arial" w:hAnsi="Arial" w:cs="Arial"/>
          <w:sz w:val="24"/>
          <w:szCs w:val="24"/>
        </w:rPr>
        <w:t>Las atracciones intermoleculares (</w:t>
      </w:r>
      <w:hyperlink r:id="rId535" w:tooltip="Fuerzas de Van der Waals" w:history="1">
        <w:r w:rsidRPr="00BD7498">
          <w:rPr>
            <w:rStyle w:val="Hipervnculo"/>
            <w:rFonts w:ascii="Arial" w:hAnsi="Arial" w:cs="Arial"/>
            <w:color w:val="auto"/>
            <w:sz w:val="24"/>
            <w:szCs w:val="24"/>
          </w:rPr>
          <w:t>fuerzas de Van der Waals</w:t>
        </w:r>
      </w:hyperlink>
      <w:r w:rsidRPr="00BD7498">
        <w:rPr>
          <w:rFonts w:ascii="Arial" w:hAnsi="Arial" w:cs="Arial"/>
          <w:sz w:val="24"/>
          <w:szCs w:val="24"/>
        </w:rPr>
        <w:t>), comprenden las </w:t>
      </w:r>
      <w:hyperlink r:id="rId536" w:tooltip="Ion-dipolo" w:history="1">
        <w:r w:rsidRPr="00BD7498">
          <w:rPr>
            <w:rStyle w:val="Hipervnculo"/>
            <w:rFonts w:ascii="Arial" w:hAnsi="Arial" w:cs="Arial"/>
            <w:color w:val="auto"/>
            <w:sz w:val="24"/>
            <w:szCs w:val="24"/>
          </w:rPr>
          <w:t>ion-dipolo</w:t>
        </w:r>
      </w:hyperlink>
      <w:r w:rsidRPr="00BD7498">
        <w:rPr>
          <w:rFonts w:ascii="Arial" w:hAnsi="Arial" w:cs="Arial"/>
          <w:sz w:val="24"/>
          <w:szCs w:val="24"/>
        </w:rPr>
        <w:t>, las </w:t>
      </w:r>
      <w:hyperlink r:id="rId537" w:tooltip="Dipolo-dipolo" w:history="1">
        <w:r w:rsidRPr="00BD7498">
          <w:rPr>
            <w:rStyle w:val="Hipervnculo"/>
            <w:rFonts w:ascii="Arial" w:hAnsi="Arial" w:cs="Arial"/>
            <w:color w:val="auto"/>
            <w:sz w:val="24"/>
            <w:szCs w:val="24"/>
          </w:rPr>
          <w:t>dipolo-dipolo</w:t>
        </w:r>
      </w:hyperlink>
      <w:r w:rsidRPr="00BD7498">
        <w:rPr>
          <w:rFonts w:ascii="Arial" w:hAnsi="Arial" w:cs="Arial"/>
          <w:sz w:val="24"/>
          <w:szCs w:val="24"/>
        </w:rPr>
        <w:t>, y las </w:t>
      </w:r>
      <w:hyperlink r:id="rId538" w:tooltip="Fuerzas de dispersión de London" w:history="1">
        <w:r w:rsidRPr="00BD7498">
          <w:rPr>
            <w:rStyle w:val="Hipervnculo"/>
            <w:rFonts w:ascii="Arial" w:hAnsi="Arial" w:cs="Arial"/>
            <w:color w:val="auto"/>
            <w:sz w:val="24"/>
            <w:szCs w:val="24"/>
          </w:rPr>
          <w:t>fuerzas de dispersión de London</w:t>
        </w:r>
      </w:hyperlink>
      <w:r w:rsidRPr="00BD7498">
        <w:rPr>
          <w:rFonts w:ascii="Arial" w:hAnsi="Arial" w:cs="Arial"/>
          <w:sz w:val="24"/>
          <w:szCs w:val="24"/>
        </w:rPr>
        <w:t> que son atracciones típicamente más débiles que las atracciones en un enlace químico.</w:t>
      </w:r>
    </w:p>
    <w:p w:rsidR="00C27BB6" w:rsidRPr="00BD7498" w:rsidRDefault="00C27BB6" w:rsidP="00C27BB6">
      <w:pPr>
        <w:jc w:val="both"/>
        <w:rPr>
          <w:rFonts w:ascii="Arial" w:hAnsi="Arial" w:cs="Arial"/>
          <w:sz w:val="24"/>
          <w:szCs w:val="24"/>
        </w:rPr>
      </w:pPr>
      <w:r w:rsidRPr="00BD7498">
        <w:rPr>
          <w:rFonts w:ascii="Arial" w:hAnsi="Arial" w:cs="Arial"/>
          <w:sz w:val="24"/>
          <w:szCs w:val="24"/>
        </w:rPr>
        <w:t>El </w:t>
      </w:r>
      <w:hyperlink r:id="rId539" w:tooltip="Puente de hidrógeno" w:history="1">
        <w:r w:rsidRPr="00BD7498">
          <w:rPr>
            <w:rStyle w:val="Hipervnculo"/>
            <w:rFonts w:ascii="Arial" w:hAnsi="Arial" w:cs="Arial"/>
            <w:color w:val="auto"/>
            <w:sz w:val="24"/>
            <w:szCs w:val="24"/>
          </w:rPr>
          <w:t>puente de hidrógeno</w:t>
        </w:r>
      </w:hyperlink>
      <w:r w:rsidRPr="00BD7498">
        <w:rPr>
          <w:rFonts w:ascii="Arial" w:hAnsi="Arial" w:cs="Arial"/>
          <w:sz w:val="24"/>
          <w:szCs w:val="24"/>
        </w:rPr>
        <w:t> es un caso especial de la fuerza intermolecular </w:t>
      </w:r>
      <w:hyperlink r:id="rId540" w:tooltip="Dipolo-dipolo" w:history="1">
        <w:r w:rsidRPr="00BD7498">
          <w:rPr>
            <w:rStyle w:val="Hipervnculo"/>
            <w:rFonts w:ascii="Arial" w:hAnsi="Arial" w:cs="Arial"/>
            <w:color w:val="auto"/>
            <w:sz w:val="24"/>
            <w:szCs w:val="24"/>
          </w:rPr>
          <w:t>dipolo-dipolo</w:t>
        </w:r>
      </w:hyperlink>
      <w:r w:rsidRPr="00BD7498">
        <w:rPr>
          <w:rFonts w:ascii="Arial" w:hAnsi="Arial" w:cs="Arial"/>
          <w:sz w:val="24"/>
          <w:szCs w:val="24"/>
        </w:rPr>
        <w:t>, que resulta ser de mayor energía relativa debido a que el hidrógeno tiene tan sólo un </w:t>
      </w:r>
      <w:hyperlink r:id="rId541" w:tooltip="Electrón" w:history="1">
        <w:r w:rsidRPr="00BD7498">
          <w:rPr>
            <w:rStyle w:val="Hipervnculo"/>
            <w:rFonts w:ascii="Arial" w:hAnsi="Arial" w:cs="Arial"/>
            <w:color w:val="auto"/>
            <w:sz w:val="24"/>
            <w:szCs w:val="24"/>
          </w:rPr>
          <w:t>electrón</w:t>
        </w:r>
      </w:hyperlink>
      <w:r w:rsidRPr="00BD7498">
        <w:rPr>
          <w:rFonts w:ascii="Arial" w:hAnsi="Arial" w:cs="Arial"/>
          <w:sz w:val="24"/>
          <w:szCs w:val="24"/>
        </w:rPr>
        <w:t> que apantalla su núcleo positivo. Esta situación hace que la atracción entre ese hidrógeno, enlazado a un átomo electronegativo, y un átomo con carga parcial negativa sea relativamente grande.</w:t>
      </w:r>
    </w:p>
    <w:p w:rsidR="00C27BB6" w:rsidRPr="00BD7498" w:rsidRDefault="00C27BB6" w:rsidP="00C27BB6">
      <w:pPr>
        <w:jc w:val="both"/>
        <w:rPr>
          <w:rFonts w:ascii="Arial" w:hAnsi="Arial" w:cs="Arial"/>
          <w:sz w:val="24"/>
          <w:szCs w:val="24"/>
        </w:rPr>
      </w:pPr>
    </w:p>
    <w:p w:rsidR="00C27BB6" w:rsidRPr="00BD7498" w:rsidRDefault="00C27BB6" w:rsidP="00C27BB6">
      <w:pPr>
        <w:pStyle w:val="NormalWeb"/>
        <w:spacing w:before="96" w:beforeAutospacing="0" w:after="120" w:afterAutospacing="0" w:line="360" w:lineRule="atLeast"/>
        <w:jc w:val="both"/>
        <w:rPr>
          <w:rFonts w:ascii="Arial" w:hAnsi="Arial" w:cs="Arial"/>
          <w:b/>
          <w:shd w:val="clear" w:color="auto" w:fill="FFFFFF"/>
        </w:rPr>
      </w:pPr>
      <w:r w:rsidRPr="00BD7498">
        <w:rPr>
          <w:rFonts w:ascii="Arial" w:hAnsi="Arial" w:cs="Arial"/>
          <w:b/>
          <w:shd w:val="clear" w:color="auto" w:fill="FFFFFF"/>
        </w:rPr>
        <w:t xml:space="preserve">La vida media </w:t>
      </w: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r w:rsidRPr="00BD7498">
        <w:rPr>
          <w:rFonts w:ascii="Arial" w:hAnsi="Arial" w:cs="Arial"/>
          <w:shd w:val="clear" w:color="auto" w:fill="FFFFFF"/>
        </w:rPr>
        <w:t>La</w:t>
      </w:r>
      <w:r w:rsidRPr="00BD7498">
        <w:rPr>
          <w:rStyle w:val="apple-converted-space"/>
          <w:rFonts w:ascii="Arial" w:eastAsiaTheme="majorEastAsia" w:hAnsi="Arial" w:cs="Arial"/>
          <w:shd w:val="clear" w:color="auto" w:fill="FFFFFF"/>
        </w:rPr>
        <w:t> </w:t>
      </w:r>
      <w:r w:rsidRPr="00BD7498">
        <w:rPr>
          <w:rFonts w:ascii="Arial" w:hAnsi="Arial" w:cs="Arial"/>
          <w:b/>
          <w:bCs/>
          <w:shd w:val="clear" w:color="auto" w:fill="FFFFFF"/>
        </w:rPr>
        <w:t>vida media</w:t>
      </w:r>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es el promedio de vida de un</w:t>
      </w:r>
      <w:r w:rsidRPr="00BD7498">
        <w:rPr>
          <w:rStyle w:val="apple-converted-space"/>
          <w:rFonts w:ascii="Arial" w:eastAsiaTheme="majorEastAsia" w:hAnsi="Arial" w:cs="Arial"/>
          <w:shd w:val="clear" w:color="auto" w:fill="FFFFFF"/>
        </w:rPr>
        <w:t> </w:t>
      </w:r>
      <w:hyperlink r:id="rId542" w:tooltip="Núcleo atómico" w:history="1">
        <w:r w:rsidRPr="00BD7498">
          <w:rPr>
            <w:rStyle w:val="Hipervnculo"/>
            <w:rFonts w:ascii="Arial" w:hAnsi="Arial" w:cs="Arial"/>
            <w:color w:val="auto"/>
            <w:shd w:val="clear" w:color="auto" w:fill="FFFFFF"/>
          </w:rPr>
          <w:t>núcleo</w:t>
        </w:r>
      </w:hyperlink>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o de una</w:t>
      </w:r>
      <w:r w:rsidRPr="00BD7498">
        <w:rPr>
          <w:rStyle w:val="apple-converted-space"/>
          <w:rFonts w:ascii="Arial" w:eastAsiaTheme="majorEastAsia" w:hAnsi="Arial" w:cs="Arial"/>
          <w:shd w:val="clear" w:color="auto" w:fill="FFFFFF"/>
        </w:rPr>
        <w:t> </w:t>
      </w:r>
      <w:hyperlink r:id="rId543" w:tooltip="Partícula subatómica" w:history="1">
        <w:r w:rsidRPr="00BD7498">
          <w:rPr>
            <w:rStyle w:val="Hipervnculo"/>
            <w:rFonts w:ascii="Arial" w:hAnsi="Arial" w:cs="Arial"/>
            <w:color w:val="auto"/>
            <w:shd w:val="clear" w:color="auto" w:fill="FFFFFF"/>
          </w:rPr>
          <w:t>partícula subatómica</w:t>
        </w:r>
      </w:hyperlink>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libre antes de desintegrarse. Se representa con la letra griega</w:t>
      </w:r>
      <w:r w:rsidRPr="00BD7498">
        <w:rPr>
          <w:rStyle w:val="apple-converted-space"/>
          <w:rFonts w:ascii="Arial" w:eastAsiaTheme="majorEastAsia" w:hAnsi="Arial" w:cs="Arial"/>
          <w:shd w:val="clear" w:color="auto" w:fill="FFFFFF"/>
        </w:rPr>
        <w:t> </w:t>
      </w:r>
      <w:r w:rsidRPr="00BD7498">
        <w:rPr>
          <w:rFonts w:ascii="Arial" w:hAnsi="Arial" w:cs="Arial"/>
          <w:noProof/>
          <w:shd w:val="clear" w:color="auto" w:fill="FFFFFF"/>
          <w:lang w:val="es-EC" w:eastAsia="es-EC"/>
        </w:rPr>
        <w:drawing>
          <wp:inline distT="0" distB="0" distL="0" distR="0" wp14:anchorId="1C317340" wp14:editId="301F2B94">
            <wp:extent cx="95250" cy="87630"/>
            <wp:effectExtent l="0" t="0" r="0" b="7620"/>
            <wp:docPr id="155" name="Imagen 155"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u"/>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w:t>
      </w:r>
      <w:hyperlink r:id="rId545" w:tooltip="T" w:history="1">
        <w:r w:rsidRPr="00BD7498">
          <w:rPr>
            <w:rStyle w:val="Hipervnculo"/>
            <w:rFonts w:ascii="Arial" w:hAnsi="Arial" w:cs="Arial"/>
            <w:color w:val="auto"/>
            <w:shd w:val="clear" w:color="auto" w:fill="FFFFFF"/>
          </w:rPr>
          <w:t>Tau</w:t>
        </w:r>
      </w:hyperlink>
      <w:r w:rsidRPr="00BD7498">
        <w:rPr>
          <w:rFonts w:ascii="Arial" w:hAnsi="Arial" w:cs="Arial"/>
          <w:shd w:val="clear" w:color="auto" w:fill="FFFFFF"/>
        </w:rPr>
        <w:t>). La</w:t>
      </w:r>
      <w:r w:rsidRPr="00BD7498">
        <w:rPr>
          <w:rStyle w:val="apple-converted-space"/>
          <w:rFonts w:ascii="Arial" w:eastAsiaTheme="majorEastAsia" w:hAnsi="Arial" w:cs="Arial"/>
          <w:shd w:val="clear" w:color="auto" w:fill="FFFFFF"/>
        </w:rPr>
        <w:t> </w:t>
      </w:r>
      <w:hyperlink r:id="rId546" w:tooltip="Desintegración de partículas" w:history="1">
        <w:r w:rsidRPr="00BD7498">
          <w:rPr>
            <w:rStyle w:val="Hipervnculo"/>
            <w:rFonts w:ascii="Arial" w:hAnsi="Arial" w:cs="Arial"/>
            <w:color w:val="auto"/>
            <w:shd w:val="clear" w:color="auto" w:fill="FFFFFF"/>
          </w:rPr>
          <w:t>desintegración de partículas</w:t>
        </w:r>
      </w:hyperlink>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es un proceso probabilístico (en concreto sigue la</w:t>
      </w:r>
      <w:r w:rsidRPr="00BD7498">
        <w:rPr>
          <w:rStyle w:val="apple-converted-space"/>
          <w:rFonts w:ascii="Arial" w:eastAsiaTheme="majorEastAsia" w:hAnsi="Arial" w:cs="Arial"/>
          <w:shd w:val="clear" w:color="auto" w:fill="FFFFFF"/>
        </w:rPr>
        <w:t> </w:t>
      </w:r>
      <w:hyperlink r:id="rId547" w:tooltip="Distribución de Poisson" w:history="1">
        <w:r w:rsidRPr="00BD7498">
          <w:rPr>
            <w:rStyle w:val="Hipervnculo"/>
            <w:rFonts w:ascii="Arial" w:hAnsi="Arial" w:cs="Arial"/>
            <w:color w:val="auto"/>
            <w:shd w:val="clear" w:color="auto" w:fill="FFFFFF"/>
          </w:rPr>
          <w:t xml:space="preserve">ley de </w:t>
        </w:r>
        <w:proofErr w:type="spellStart"/>
        <w:r w:rsidRPr="00BD7498">
          <w:rPr>
            <w:rStyle w:val="Hipervnculo"/>
            <w:rFonts w:ascii="Arial" w:hAnsi="Arial" w:cs="Arial"/>
            <w:color w:val="auto"/>
            <w:shd w:val="clear" w:color="auto" w:fill="FFFFFF"/>
          </w:rPr>
          <w:t>Poisson</w:t>
        </w:r>
        <w:proofErr w:type="spellEnd"/>
      </w:hyperlink>
      <w:r w:rsidRPr="00BD7498">
        <w:rPr>
          <w:rFonts w:ascii="Arial" w:hAnsi="Arial" w:cs="Arial"/>
          <w:shd w:val="clear" w:color="auto" w:fill="FFFFFF"/>
        </w:rPr>
        <w:t>) por lo que esto no significa que un determinado núcleo vaya a tardar exactamente ese tiempo en desintegrarse. La vida media no debe confundirse con el semiperiodo, vida mitad,</w:t>
      </w:r>
      <w:r w:rsidRPr="00BD7498">
        <w:rPr>
          <w:rStyle w:val="apple-converted-space"/>
          <w:rFonts w:ascii="Arial" w:eastAsiaTheme="majorEastAsia" w:hAnsi="Arial" w:cs="Arial"/>
          <w:shd w:val="clear" w:color="auto" w:fill="FFFFFF"/>
        </w:rPr>
        <w:t> </w:t>
      </w:r>
      <w:hyperlink r:id="rId548" w:tooltip="Semivida" w:history="1">
        <w:r w:rsidRPr="00BD7498">
          <w:rPr>
            <w:rStyle w:val="Hipervnculo"/>
            <w:rFonts w:ascii="Arial" w:hAnsi="Arial" w:cs="Arial"/>
            <w:color w:val="auto"/>
            <w:shd w:val="clear" w:color="auto" w:fill="FFFFFF"/>
          </w:rPr>
          <w:t>semivida</w:t>
        </w:r>
      </w:hyperlink>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o</w:t>
      </w:r>
      <w:r w:rsidRPr="00BD7498">
        <w:rPr>
          <w:rStyle w:val="apple-converted-space"/>
          <w:rFonts w:ascii="Arial" w:eastAsiaTheme="majorEastAsia" w:hAnsi="Arial" w:cs="Arial"/>
          <w:shd w:val="clear" w:color="auto" w:fill="FFFFFF"/>
        </w:rPr>
        <w:t> </w:t>
      </w:r>
      <w:hyperlink r:id="rId549" w:tooltip="Periodo de semidesintegración" w:history="1">
        <w:r w:rsidRPr="00BD7498">
          <w:rPr>
            <w:rStyle w:val="Hipervnculo"/>
            <w:rFonts w:ascii="Arial" w:hAnsi="Arial" w:cs="Arial"/>
            <w:color w:val="auto"/>
            <w:shd w:val="clear" w:color="auto" w:fill="FFFFFF"/>
          </w:rPr>
          <w:t xml:space="preserve">periodo de </w:t>
        </w:r>
        <w:proofErr w:type="spellStart"/>
        <w:r w:rsidRPr="00BD7498">
          <w:rPr>
            <w:rStyle w:val="Hipervnculo"/>
            <w:rFonts w:ascii="Arial" w:hAnsi="Arial" w:cs="Arial"/>
            <w:color w:val="auto"/>
            <w:shd w:val="clear" w:color="auto" w:fill="FFFFFF"/>
          </w:rPr>
          <w:t>semidesintegración</w:t>
        </w:r>
        <w:proofErr w:type="spellEnd"/>
      </w:hyperlink>
      <w:r w:rsidRPr="00BD7498">
        <w:rPr>
          <w:rFonts w:ascii="Arial" w:hAnsi="Arial" w:cs="Arial"/>
          <w:shd w:val="clear" w:color="auto" w:fill="FFFFFF"/>
        </w:rPr>
        <w:t>: son conceptos relacionados, pero diferentes. En particular, este último es de aplicación solamente para sustancias radiactivas y no a partículas libres.</w:t>
      </w: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r w:rsidRPr="00BD7498">
        <w:rPr>
          <w:rFonts w:ascii="Arial" w:hAnsi="Arial" w:cs="Arial"/>
          <w:shd w:val="clear" w:color="auto" w:fill="FFFFFF"/>
        </w:rPr>
        <w:t>Se ha comprobado que los isótopos de los elementos radiactivos presentan distintos grados de inestabilidad en el tiempo debido a que cada isótopo experimenta una serie radiactiva particular. Para referirnos a la velocidad con que ocurren las desintegraciones nucleares utilizamos el concepto de vida media.</w:t>
      </w:r>
    </w:p>
    <w:p w:rsidR="00C27BB6" w:rsidRPr="00BD7498" w:rsidRDefault="00C27BB6" w:rsidP="00C27BB6">
      <w:pPr>
        <w:pStyle w:val="Ttulo3"/>
        <w:spacing w:before="0" w:after="72" w:line="285" w:lineRule="atLeast"/>
        <w:jc w:val="both"/>
        <w:rPr>
          <w:rFonts w:ascii="Arial" w:hAnsi="Arial" w:cs="Arial"/>
          <w:sz w:val="24"/>
          <w:szCs w:val="24"/>
          <w:shd w:val="clear" w:color="auto" w:fill="FFFFFF"/>
        </w:rPr>
      </w:pPr>
      <w:r w:rsidRPr="00BD7498">
        <w:rPr>
          <w:rStyle w:val="mw-headline"/>
          <w:rFonts w:ascii="Arial" w:hAnsi="Arial" w:cs="Arial"/>
          <w:sz w:val="24"/>
          <w:szCs w:val="24"/>
          <w:shd w:val="clear" w:color="auto" w:fill="FFFFFF"/>
        </w:rPr>
        <w:t>Cálculo de</w:t>
      </w:r>
      <w:r w:rsidRPr="00BD7498">
        <w:rPr>
          <w:rStyle w:val="apple-converted-space"/>
          <w:rFonts w:ascii="Arial" w:eastAsiaTheme="majorEastAsia" w:hAnsi="Arial" w:cs="Arial"/>
          <w:sz w:val="24"/>
          <w:szCs w:val="24"/>
          <w:shd w:val="clear" w:color="auto" w:fill="FFFFFF"/>
        </w:rPr>
        <w:t> </w:t>
      </w:r>
      <w:r w:rsidRPr="00BD7498">
        <w:rPr>
          <w:rFonts w:ascii="Arial" w:hAnsi="Arial" w:cs="Arial"/>
          <w:noProof/>
          <w:sz w:val="24"/>
          <w:szCs w:val="24"/>
          <w:shd w:val="clear" w:color="auto" w:fill="FFFFFF"/>
          <w:lang w:val="es-EC" w:eastAsia="es-EC"/>
        </w:rPr>
        <w:drawing>
          <wp:inline distT="0" distB="0" distL="0" distR="0" wp14:anchorId="36D791A0" wp14:editId="06FA7E32">
            <wp:extent cx="95250" cy="87630"/>
            <wp:effectExtent l="0" t="0" r="0" b="7620"/>
            <wp:docPr id="156" name="Imagen 156"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u"/>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r w:rsidRPr="00BD7498">
        <w:rPr>
          <w:rFonts w:ascii="Arial" w:hAnsi="Arial" w:cs="Arial"/>
          <w:shd w:val="clear" w:color="auto" w:fill="FFFFFF"/>
        </w:rPr>
        <w:lastRenderedPageBreak/>
        <w:t>Notación: En lo que sigue,</w:t>
      </w:r>
      <w:r w:rsidRPr="00BD7498">
        <w:rPr>
          <w:rStyle w:val="apple-converted-space"/>
          <w:rFonts w:ascii="Arial" w:eastAsiaTheme="majorEastAsia" w:hAnsi="Arial" w:cs="Arial"/>
          <w:shd w:val="clear" w:color="auto" w:fill="FFFFFF"/>
        </w:rPr>
        <w:t> </w:t>
      </w:r>
      <w:r w:rsidRPr="00BD7498">
        <w:rPr>
          <w:rFonts w:ascii="Arial" w:hAnsi="Arial" w:cs="Arial"/>
          <w:i/>
          <w:iCs/>
          <w:shd w:val="clear" w:color="auto" w:fill="FFFFFF"/>
        </w:rPr>
        <w:t>átomos</w:t>
      </w:r>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significa</w:t>
      </w:r>
      <w:r w:rsidRPr="00BD7498">
        <w:rPr>
          <w:rStyle w:val="apple-converted-space"/>
          <w:rFonts w:ascii="Arial" w:eastAsiaTheme="majorEastAsia" w:hAnsi="Arial" w:cs="Arial"/>
          <w:shd w:val="clear" w:color="auto" w:fill="FFFFFF"/>
        </w:rPr>
        <w:t> </w:t>
      </w:r>
      <w:r w:rsidRPr="00BD7498">
        <w:rPr>
          <w:rFonts w:ascii="Arial" w:hAnsi="Arial" w:cs="Arial"/>
          <w:i/>
          <w:iCs/>
          <w:shd w:val="clear" w:color="auto" w:fill="FFFFFF"/>
        </w:rPr>
        <w:t>átomos de un isótopo radiactivo determinado</w:t>
      </w:r>
      <w:r w:rsidRPr="00BD7498">
        <w:rPr>
          <w:rFonts w:ascii="Arial" w:hAnsi="Arial" w:cs="Arial"/>
          <w:shd w:val="clear" w:color="auto" w:fill="FFFFFF"/>
        </w:rPr>
        <w:t>.</w:t>
      </w:r>
    </w:p>
    <w:p w:rsidR="00C27BB6" w:rsidRPr="00BD7498" w:rsidRDefault="00C27BB6" w:rsidP="00C27BB6">
      <w:pPr>
        <w:numPr>
          <w:ilvl w:val="0"/>
          <w:numId w:val="87"/>
        </w:numPr>
        <w:spacing w:before="100" w:beforeAutospacing="1" w:after="24" w:line="360" w:lineRule="atLeast"/>
        <w:ind w:left="384"/>
        <w:jc w:val="both"/>
        <w:rPr>
          <w:rFonts w:ascii="Arial" w:hAnsi="Arial" w:cs="Arial"/>
          <w:sz w:val="24"/>
          <w:szCs w:val="24"/>
          <w:shd w:val="clear" w:color="auto" w:fill="FFFFFF"/>
        </w:rPr>
      </w:pPr>
      <w:r w:rsidRPr="00BD7498">
        <w:rPr>
          <w:rFonts w:ascii="Arial" w:hAnsi="Arial" w:cs="Arial"/>
          <w:b/>
          <w:bCs/>
          <w:noProof/>
          <w:sz w:val="24"/>
          <w:szCs w:val="24"/>
          <w:shd w:val="clear" w:color="auto" w:fill="FFFFFF"/>
          <w:lang w:val="es-EC" w:eastAsia="es-EC"/>
        </w:rPr>
        <w:drawing>
          <wp:inline distT="0" distB="0" distL="0" distR="0" wp14:anchorId="52C7FA30" wp14:editId="5CD5DBDA">
            <wp:extent cx="95250" cy="87630"/>
            <wp:effectExtent l="0" t="0" r="0" b="7620"/>
            <wp:docPr id="157" name="Imagen 157"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u"/>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es la vida media.</w:t>
      </w:r>
    </w:p>
    <w:p w:rsidR="00C27BB6" w:rsidRPr="00BD7498" w:rsidRDefault="00C27BB6" w:rsidP="00C27BB6">
      <w:pPr>
        <w:numPr>
          <w:ilvl w:val="0"/>
          <w:numId w:val="87"/>
        </w:numPr>
        <w:spacing w:before="100" w:beforeAutospacing="1" w:after="24" w:line="360" w:lineRule="atLeast"/>
        <w:ind w:left="384"/>
        <w:jc w:val="both"/>
        <w:rPr>
          <w:rFonts w:ascii="Arial" w:hAnsi="Arial" w:cs="Arial"/>
          <w:sz w:val="24"/>
          <w:szCs w:val="24"/>
          <w:shd w:val="clear" w:color="auto" w:fill="FFFFFF"/>
        </w:rPr>
      </w:pPr>
      <w:r w:rsidRPr="00BD7498">
        <w:rPr>
          <w:rFonts w:ascii="Arial" w:hAnsi="Arial" w:cs="Arial"/>
          <w:b/>
          <w:bCs/>
          <w:noProof/>
          <w:sz w:val="24"/>
          <w:szCs w:val="24"/>
          <w:shd w:val="clear" w:color="auto" w:fill="FFFFFF"/>
          <w:lang w:val="es-EC" w:eastAsia="es-EC"/>
        </w:rPr>
        <w:drawing>
          <wp:inline distT="0" distB="0" distL="0" distR="0" wp14:anchorId="136020ED" wp14:editId="69DBD8B2">
            <wp:extent cx="358140" cy="197485"/>
            <wp:effectExtent l="0" t="0" r="3810" b="0"/>
            <wp:docPr id="158" name="Imagen 158" desc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t)"/>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58140" cy="197485"/>
                    </a:xfrm>
                    <a:prstGeom prst="rect">
                      <a:avLst/>
                    </a:prstGeom>
                    <a:noFill/>
                    <a:ln>
                      <a:noFill/>
                    </a:ln>
                  </pic:spPr>
                </pic:pic>
              </a:graphicData>
            </a:graphic>
          </wp:inline>
        </w:drawing>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es el número de átomos en la muestra en el instante de tiempo t.</w:t>
      </w:r>
    </w:p>
    <w:p w:rsidR="00C27BB6" w:rsidRPr="00BD7498" w:rsidRDefault="00C27BB6" w:rsidP="00C27BB6">
      <w:pPr>
        <w:numPr>
          <w:ilvl w:val="0"/>
          <w:numId w:val="87"/>
        </w:numPr>
        <w:spacing w:before="100" w:beforeAutospacing="1" w:after="24" w:line="360" w:lineRule="atLeast"/>
        <w:ind w:left="384"/>
        <w:jc w:val="both"/>
        <w:rPr>
          <w:rFonts w:ascii="Arial" w:hAnsi="Arial" w:cs="Arial"/>
          <w:sz w:val="24"/>
          <w:szCs w:val="24"/>
          <w:shd w:val="clear" w:color="auto" w:fill="FFFFFF"/>
        </w:rPr>
      </w:pPr>
      <w:r w:rsidRPr="00BD7498">
        <w:rPr>
          <w:rFonts w:ascii="Arial" w:hAnsi="Arial" w:cs="Arial"/>
          <w:b/>
          <w:bCs/>
          <w:noProof/>
          <w:sz w:val="24"/>
          <w:szCs w:val="24"/>
          <w:shd w:val="clear" w:color="auto" w:fill="FFFFFF"/>
          <w:lang w:val="es-EC" w:eastAsia="es-EC"/>
        </w:rPr>
        <w:drawing>
          <wp:inline distT="0" distB="0" distL="0" distR="0" wp14:anchorId="32151223" wp14:editId="6D658AA6">
            <wp:extent cx="219710" cy="160655"/>
            <wp:effectExtent l="0" t="0" r="8890" b="0"/>
            <wp:docPr id="159" name="Imagen 159" descr="N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_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es el número inicial (cuando t = 0) de átomos en la muestra.</w:t>
      </w:r>
    </w:p>
    <w:p w:rsidR="00C27BB6" w:rsidRPr="00BD7498" w:rsidRDefault="00C27BB6" w:rsidP="00C27BB6">
      <w:pPr>
        <w:numPr>
          <w:ilvl w:val="0"/>
          <w:numId w:val="87"/>
        </w:numPr>
        <w:spacing w:before="100" w:beforeAutospacing="1" w:after="24" w:line="360" w:lineRule="atLeast"/>
        <w:ind w:left="384"/>
        <w:jc w:val="both"/>
        <w:rPr>
          <w:rFonts w:ascii="Arial" w:hAnsi="Arial" w:cs="Arial"/>
          <w:sz w:val="24"/>
          <w:szCs w:val="24"/>
          <w:shd w:val="clear" w:color="auto" w:fill="FFFFFF"/>
        </w:rPr>
      </w:pPr>
      <w:r w:rsidRPr="00BD7498">
        <w:rPr>
          <w:rFonts w:ascii="Arial" w:hAnsi="Arial" w:cs="Arial"/>
          <w:b/>
          <w:bCs/>
          <w:noProof/>
          <w:sz w:val="24"/>
          <w:szCs w:val="24"/>
          <w:shd w:val="clear" w:color="auto" w:fill="FFFFFF"/>
          <w:lang w:val="es-EC" w:eastAsia="es-EC"/>
        </w:rPr>
        <w:drawing>
          <wp:inline distT="0" distB="0" distL="0" distR="0" wp14:anchorId="6B84FC83" wp14:editId="67D81151">
            <wp:extent cx="95250" cy="131445"/>
            <wp:effectExtent l="0" t="0" r="0" b="1905"/>
            <wp:docPr id="160" name="Imagen 160"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mbda"/>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t>es la constante de desintegración.</w:t>
      </w:r>
    </w:p>
    <w:p w:rsidR="00C27BB6" w:rsidRPr="00BD7498" w:rsidRDefault="00C27BB6" w:rsidP="00C27BB6">
      <w:pPr>
        <w:pStyle w:val="NormalWeb"/>
        <w:spacing w:before="96" w:beforeAutospacing="0" w:after="120" w:afterAutospacing="0" w:line="360" w:lineRule="atLeast"/>
        <w:jc w:val="both"/>
        <w:rPr>
          <w:rFonts w:ascii="Arial" w:hAnsi="Arial" w:cs="Arial"/>
          <w:shd w:val="clear" w:color="auto" w:fill="FFFFFF"/>
        </w:rPr>
      </w:pPr>
      <w:r w:rsidRPr="00BD7498">
        <w:rPr>
          <w:rFonts w:ascii="Arial" w:hAnsi="Arial" w:cs="Arial"/>
          <w:shd w:val="clear" w:color="auto" w:fill="FFFFFF"/>
        </w:rPr>
        <w:t>Durante un intervalo de tiempo</w:t>
      </w:r>
      <w:r w:rsidRPr="00BD7498">
        <w:rPr>
          <w:rStyle w:val="apple-converted-space"/>
          <w:rFonts w:ascii="Arial" w:eastAsiaTheme="majorEastAsia" w:hAnsi="Arial" w:cs="Arial"/>
          <w:shd w:val="clear" w:color="auto" w:fill="FFFFFF"/>
        </w:rPr>
        <w:t> </w:t>
      </w:r>
      <w:proofErr w:type="spellStart"/>
      <w:r w:rsidRPr="00BD7498">
        <w:rPr>
          <w:rFonts w:ascii="Arial" w:hAnsi="Arial" w:cs="Arial"/>
          <w:i/>
          <w:iCs/>
          <w:shd w:val="clear" w:color="auto" w:fill="FFFFFF"/>
        </w:rPr>
        <w:t>dt</w:t>
      </w:r>
      <w:proofErr w:type="spellEnd"/>
      <w:r w:rsidRPr="00BD7498">
        <w:rPr>
          <w:rFonts w:ascii="Arial" w:hAnsi="Arial" w:cs="Arial"/>
          <w:shd w:val="clear" w:color="auto" w:fill="FFFFFF"/>
        </w:rPr>
        <w:t>, el número de átomos que desaparece de la muestra</w:t>
      </w:r>
      <w:r w:rsidRPr="00BD7498">
        <w:rPr>
          <w:rStyle w:val="apple-converted-space"/>
          <w:rFonts w:ascii="Arial" w:eastAsiaTheme="majorEastAsia" w:hAnsi="Arial" w:cs="Arial"/>
          <w:shd w:val="clear" w:color="auto" w:fill="FFFFFF"/>
        </w:rPr>
        <w:t> </w:t>
      </w:r>
      <w:proofErr w:type="spellStart"/>
      <w:r w:rsidRPr="00BD7498">
        <w:rPr>
          <w:rFonts w:ascii="Arial" w:hAnsi="Arial" w:cs="Arial"/>
          <w:i/>
          <w:iCs/>
          <w:shd w:val="clear" w:color="auto" w:fill="FFFFFF"/>
        </w:rPr>
        <w:t>dN</w:t>
      </w:r>
      <w:proofErr w:type="spellEnd"/>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 xml:space="preserve">es igual a la variación de población de la muestra (nótese el signo negativo que </w:t>
      </w:r>
      <w:proofErr w:type="spellStart"/>
      <w:r w:rsidRPr="00BD7498">
        <w:rPr>
          <w:rFonts w:ascii="Arial" w:hAnsi="Arial" w:cs="Arial"/>
          <w:shd w:val="clear" w:color="auto" w:fill="FFFFFF"/>
        </w:rPr>
        <w:t>signifca</w:t>
      </w:r>
      <w:proofErr w:type="spellEnd"/>
      <w:r w:rsidRPr="00BD7498">
        <w:rPr>
          <w:rFonts w:ascii="Arial" w:hAnsi="Arial" w:cs="Arial"/>
          <w:shd w:val="clear" w:color="auto" w:fill="FFFFFF"/>
        </w:rPr>
        <w:t xml:space="preserve"> incremento negativo o</w:t>
      </w:r>
      <w:r w:rsidRPr="00BD7498">
        <w:rPr>
          <w:rStyle w:val="apple-converted-space"/>
          <w:rFonts w:ascii="Arial" w:eastAsiaTheme="majorEastAsia" w:hAnsi="Arial" w:cs="Arial"/>
          <w:shd w:val="clear" w:color="auto" w:fill="FFFFFF"/>
        </w:rPr>
        <w:t> </w:t>
      </w:r>
      <w:r w:rsidRPr="00BD7498">
        <w:rPr>
          <w:rFonts w:ascii="Arial" w:hAnsi="Arial" w:cs="Arial"/>
          <w:b/>
          <w:bCs/>
          <w:shd w:val="clear" w:color="auto" w:fill="FFFFFF"/>
        </w:rPr>
        <w:t>decremento</w:t>
      </w:r>
      <w:r w:rsidRPr="00BD7498">
        <w:rPr>
          <w:rFonts w:ascii="Arial" w:hAnsi="Arial" w:cs="Arial"/>
          <w:shd w:val="clear" w:color="auto" w:fill="FFFFFF"/>
        </w:rPr>
        <w:t>):</w:t>
      </w:r>
    </w:p>
    <w:p w:rsidR="00C27BB6" w:rsidRPr="00BD7498" w:rsidRDefault="00C27BB6" w:rsidP="00C27BB6">
      <w:pPr>
        <w:spacing w:after="24" w:line="360" w:lineRule="atLeast"/>
        <w:ind w:left="720"/>
        <w:jc w:val="both"/>
        <w:rPr>
          <w:rFonts w:ascii="Arial" w:hAnsi="Arial" w:cs="Arial"/>
          <w:sz w:val="24"/>
          <w:szCs w:val="24"/>
          <w:shd w:val="clear" w:color="auto" w:fill="FFFFFF"/>
        </w:rPr>
      </w:pPr>
      <w:r w:rsidRPr="00BD7498">
        <w:rPr>
          <w:rFonts w:ascii="Arial" w:hAnsi="Arial" w:cs="Arial"/>
          <w:noProof/>
          <w:sz w:val="24"/>
          <w:szCs w:val="24"/>
          <w:shd w:val="clear" w:color="auto" w:fill="FFFFFF"/>
          <w:lang w:val="es-EC" w:eastAsia="es-EC"/>
        </w:rPr>
        <w:drawing>
          <wp:inline distT="0" distB="0" distL="0" distR="0" wp14:anchorId="671D47A2" wp14:editId="695211AD">
            <wp:extent cx="1689735" cy="197485"/>
            <wp:effectExtent l="0" t="0" r="5715" b="0"/>
            <wp:docPr id="161" name="Imagen 161" descr="-dN = N(t) \cdot \; \lambda \cdot \; d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N = N(t) \cdot \; \lambda \cdot \; dt \, "/>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689735" cy="197485"/>
                    </a:xfrm>
                    <a:prstGeom prst="rect">
                      <a:avLst/>
                    </a:prstGeom>
                    <a:noFill/>
                    <a:ln>
                      <a:noFill/>
                    </a:ln>
                  </pic:spPr>
                </pic:pic>
              </a:graphicData>
            </a:graphic>
          </wp:inline>
        </w:drawing>
      </w:r>
    </w:p>
    <w:p w:rsidR="00C27BB6" w:rsidRPr="00BD7498" w:rsidRDefault="00C27BB6" w:rsidP="00C27BB6">
      <w:pPr>
        <w:pStyle w:val="NormalWeb"/>
        <w:spacing w:before="96" w:beforeAutospacing="0" w:after="120" w:afterAutospacing="0" w:line="360" w:lineRule="atLeast"/>
        <w:ind w:left="384"/>
        <w:jc w:val="both"/>
        <w:rPr>
          <w:rFonts w:ascii="Arial" w:hAnsi="Arial" w:cs="Arial"/>
          <w:shd w:val="clear" w:color="auto" w:fill="FFFFFF"/>
        </w:rPr>
      </w:pPr>
      <w:r w:rsidRPr="00BD7498">
        <w:rPr>
          <w:rFonts w:ascii="Arial" w:hAnsi="Arial" w:cs="Arial"/>
          <w:shd w:val="clear" w:color="auto" w:fill="FFFFFF"/>
        </w:rPr>
        <w:t>La solución de esta</w:t>
      </w:r>
      <w:r w:rsidRPr="00BD7498">
        <w:rPr>
          <w:rStyle w:val="apple-converted-space"/>
          <w:rFonts w:ascii="Arial" w:eastAsiaTheme="majorEastAsia" w:hAnsi="Arial" w:cs="Arial"/>
          <w:shd w:val="clear" w:color="auto" w:fill="FFFFFF"/>
        </w:rPr>
        <w:t> </w:t>
      </w:r>
      <w:hyperlink r:id="rId554" w:tooltip="Ecuación diferencial" w:history="1">
        <w:r w:rsidRPr="00BD7498">
          <w:rPr>
            <w:rStyle w:val="Hipervnculo"/>
            <w:rFonts w:ascii="Arial" w:hAnsi="Arial" w:cs="Arial"/>
            <w:color w:val="auto"/>
            <w:shd w:val="clear" w:color="auto" w:fill="FFFFFF"/>
          </w:rPr>
          <w:t>ecuación diferencial</w:t>
        </w:r>
      </w:hyperlink>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nos da la variación</w:t>
      </w:r>
      <w:r w:rsidRPr="00BD7498">
        <w:rPr>
          <w:rStyle w:val="apple-converted-space"/>
          <w:rFonts w:ascii="Arial" w:eastAsiaTheme="majorEastAsia" w:hAnsi="Arial" w:cs="Arial"/>
          <w:shd w:val="clear" w:color="auto" w:fill="FFFFFF"/>
        </w:rPr>
        <w:t> </w:t>
      </w:r>
      <w:hyperlink r:id="rId555" w:tooltip="Exponencial" w:history="1">
        <w:r w:rsidRPr="00BD7498">
          <w:rPr>
            <w:rStyle w:val="Hipervnculo"/>
            <w:rFonts w:ascii="Arial" w:hAnsi="Arial" w:cs="Arial"/>
            <w:color w:val="auto"/>
            <w:shd w:val="clear" w:color="auto" w:fill="FFFFFF"/>
          </w:rPr>
          <w:t>exponencial</w:t>
        </w:r>
      </w:hyperlink>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de la población de átomos radiactivos con el tiempo:</w:t>
      </w:r>
    </w:p>
    <w:p w:rsidR="00C27BB6" w:rsidRPr="00BD7498" w:rsidRDefault="00C27BB6" w:rsidP="00C27BB6">
      <w:pPr>
        <w:spacing w:after="24" w:line="360" w:lineRule="atLeast"/>
        <w:ind w:left="720"/>
        <w:jc w:val="both"/>
        <w:rPr>
          <w:rFonts w:ascii="Arial" w:hAnsi="Arial" w:cs="Arial"/>
          <w:sz w:val="24"/>
          <w:szCs w:val="24"/>
          <w:shd w:val="clear" w:color="auto" w:fill="FFFFFF"/>
        </w:rPr>
      </w:pPr>
      <w:r w:rsidRPr="00BD7498">
        <w:rPr>
          <w:rFonts w:ascii="Arial" w:hAnsi="Arial" w:cs="Arial"/>
          <w:noProof/>
          <w:sz w:val="24"/>
          <w:szCs w:val="24"/>
          <w:shd w:val="clear" w:color="auto" w:fill="FFFFFF"/>
          <w:lang w:val="es-EC" w:eastAsia="es-EC"/>
        </w:rPr>
        <w:drawing>
          <wp:inline distT="0" distB="0" distL="0" distR="0" wp14:anchorId="0C7D1568" wp14:editId="35AAFE6A">
            <wp:extent cx="1170305" cy="219710"/>
            <wp:effectExtent l="0" t="0" r="0" b="8890"/>
            <wp:docPr id="162" name="Imagen 162" descr="N(t) = N_0 e^{-\lambd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t) = N_0 e^{-\lambda t} \,"/>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170305" cy="219710"/>
                    </a:xfrm>
                    <a:prstGeom prst="rect">
                      <a:avLst/>
                    </a:prstGeom>
                    <a:noFill/>
                    <a:ln>
                      <a:noFill/>
                    </a:ln>
                  </pic:spPr>
                </pic:pic>
              </a:graphicData>
            </a:graphic>
          </wp:inline>
        </w:drawing>
      </w:r>
    </w:p>
    <w:p w:rsidR="00C27BB6" w:rsidRPr="00BD7498" w:rsidRDefault="00C27BB6" w:rsidP="00C27BB6">
      <w:pPr>
        <w:pStyle w:val="NormalWeb"/>
        <w:spacing w:before="96" w:beforeAutospacing="0" w:after="120" w:afterAutospacing="0" w:line="360" w:lineRule="atLeast"/>
        <w:ind w:left="768"/>
        <w:jc w:val="both"/>
        <w:rPr>
          <w:rFonts w:ascii="Arial" w:hAnsi="Arial" w:cs="Arial"/>
          <w:shd w:val="clear" w:color="auto" w:fill="FFFFFF"/>
        </w:rPr>
      </w:pPr>
      <w:r w:rsidRPr="00BD7498">
        <w:rPr>
          <w:rFonts w:ascii="Arial" w:hAnsi="Arial" w:cs="Arial"/>
          <w:shd w:val="clear" w:color="auto" w:fill="FFFFFF"/>
        </w:rPr>
        <w:t xml:space="preserve">La vida </w:t>
      </w:r>
      <w:proofErr w:type="gramStart"/>
      <w:r w:rsidRPr="00BD7498">
        <w:rPr>
          <w:rFonts w:ascii="Arial" w:hAnsi="Arial" w:cs="Arial"/>
          <w:shd w:val="clear" w:color="auto" w:fill="FFFFFF"/>
        </w:rPr>
        <w:t>media</w:t>
      </w:r>
      <w:r w:rsidRPr="00BD7498">
        <w:rPr>
          <w:rStyle w:val="apple-converted-space"/>
          <w:rFonts w:ascii="Arial" w:eastAsiaTheme="majorEastAsia" w:hAnsi="Arial" w:cs="Arial"/>
          <w:shd w:val="clear" w:color="auto" w:fill="FFFFFF"/>
        </w:rPr>
        <w:t> </w:t>
      </w:r>
      <w:proofErr w:type="gramEnd"/>
      <w:r w:rsidRPr="00BD7498">
        <w:rPr>
          <w:rFonts w:ascii="Arial" w:hAnsi="Arial" w:cs="Arial"/>
          <w:noProof/>
          <w:shd w:val="clear" w:color="auto" w:fill="FFFFFF"/>
          <w:lang w:val="es-EC" w:eastAsia="es-EC"/>
        </w:rPr>
        <w:drawing>
          <wp:inline distT="0" distB="0" distL="0" distR="0" wp14:anchorId="7BEEF4DB" wp14:editId="19347949">
            <wp:extent cx="95250" cy="87630"/>
            <wp:effectExtent l="0" t="0" r="0" b="7620"/>
            <wp:docPr id="163" name="Imagen 163"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u"/>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BD7498">
        <w:rPr>
          <w:rFonts w:ascii="Arial" w:hAnsi="Arial" w:cs="Arial"/>
          <w:shd w:val="clear" w:color="auto" w:fill="FFFFFF"/>
        </w:rPr>
        <w:t>, es decir, la duración promedio de un átomo radiactivo en la muestra resulta de la evaluación siguiente:</w:t>
      </w:r>
    </w:p>
    <w:p w:rsidR="00C27BB6" w:rsidRPr="00BD7498" w:rsidRDefault="00C27BB6" w:rsidP="00C27BB6">
      <w:pPr>
        <w:pStyle w:val="NormalWeb"/>
        <w:spacing w:before="96" w:beforeAutospacing="0" w:after="120" w:afterAutospacing="0" w:line="360" w:lineRule="atLeast"/>
        <w:ind w:left="768"/>
        <w:jc w:val="both"/>
        <w:rPr>
          <w:rFonts w:ascii="Arial" w:hAnsi="Arial" w:cs="Arial"/>
          <w:shd w:val="clear" w:color="auto" w:fill="FFFFFF"/>
        </w:rPr>
      </w:pPr>
      <w:r w:rsidRPr="00BD7498">
        <w:rPr>
          <w:rFonts w:ascii="Arial" w:hAnsi="Arial" w:cs="Arial"/>
          <w:noProof/>
          <w:shd w:val="clear" w:color="auto" w:fill="FFFFFF"/>
          <w:lang w:val="es-EC" w:eastAsia="es-EC"/>
        </w:rPr>
        <w:drawing>
          <wp:inline distT="0" distB="0" distL="0" distR="0" wp14:anchorId="0D1DA596" wp14:editId="45662A95">
            <wp:extent cx="2421255" cy="467995"/>
            <wp:effectExtent l="0" t="0" r="0" b="8255"/>
            <wp:docPr id="164" name="Imagen 164" descr="\tau = \frac{\int_{0}^{\infty} t N(t) dt}{\int_{0}^{\infty} N(t) dt} = \frac{\int_{0}^{\infty} te^{-\lambda t}\, dt}{\int_{0}^{\infty} e^{-\lambda t}\, 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u = \frac{\int_{0}^{\infty} t N(t) dt}{\int_{0}^{\infty} N(t) dt} = \frac{\int_{0}^{\infty} te^{-\lambda t}\, dt}{\int_{0}^{\infty} e^{-\lambda t}\, dt} "/>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421255" cy="467995"/>
                    </a:xfrm>
                    <a:prstGeom prst="rect">
                      <a:avLst/>
                    </a:prstGeom>
                    <a:noFill/>
                    <a:ln>
                      <a:noFill/>
                    </a:ln>
                  </pic:spPr>
                </pic:pic>
              </a:graphicData>
            </a:graphic>
          </wp:inline>
        </w:drawing>
      </w:r>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w:t>
      </w:r>
    </w:p>
    <w:p w:rsidR="00C27BB6" w:rsidRPr="00BD7498" w:rsidRDefault="00C27BB6" w:rsidP="00C27BB6">
      <w:pPr>
        <w:pStyle w:val="NormalWeb"/>
        <w:spacing w:before="96" w:beforeAutospacing="0" w:after="120" w:afterAutospacing="0" w:line="360" w:lineRule="atLeast"/>
        <w:ind w:left="768"/>
        <w:jc w:val="both"/>
        <w:rPr>
          <w:rFonts w:ascii="Arial" w:hAnsi="Arial" w:cs="Arial"/>
          <w:shd w:val="clear" w:color="auto" w:fill="FFFFFF"/>
        </w:rPr>
      </w:pPr>
      <w:proofErr w:type="gramStart"/>
      <w:r w:rsidRPr="00BD7498">
        <w:rPr>
          <w:rFonts w:ascii="Arial" w:hAnsi="Arial" w:cs="Arial"/>
          <w:shd w:val="clear" w:color="auto" w:fill="FFFFFF"/>
        </w:rPr>
        <w:t>que</w:t>
      </w:r>
      <w:proofErr w:type="gramEnd"/>
      <w:r w:rsidRPr="00BD7498">
        <w:rPr>
          <w:rStyle w:val="apple-converted-space"/>
          <w:rFonts w:ascii="Arial" w:eastAsiaTheme="majorEastAsia" w:hAnsi="Arial" w:cs="Arial"/>
          <w:shd w:val="clear" w:color="auto" w:fill="FFFFFF"/>
        </w:rPr>
        <w:t> </w:t>
      </w:r>
      <w:hyperlink r:id="rId558" w:tooltip="Integración por partes" w:history="1">
        <w:r w:rsidRPr="00BD7498">
          <w:rPr>
            <w:rStyle w:val="Hipervnculo"/>
            <w:rFonts w:ascii="Arial" w:hAnsi="Arial" w:cs="Arial"/>
            <w:color w:val="auto"/>
            <w:shd w:val="clear" w:color="auto" w:fill="FFFFFF"/>
          </w:rPr>
          <w:t>integrada por partes</w:t>
        </w:r>
      </w:hyperlink>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da como resultado:</w:t>
      </w:r>
    </w:p>
    <w:p w:rsidR="00C27BB6" w:rsidRPr="00BD7498" w:rsidRDefault="00C27BB6" w:rsidP="00C27BB6">
      <w:pPr>
        <w:spacing w:after="24" w:line="360" w:lineRule="atLeast"/>
        <w:ind w:left="720"/>
        <w:jc w:val="both"/>
        <w:rPr>
          <w:rFonts w:ascii="Arial" w:hAnsi="Arial" w:cs="Arial"/>
          <w:sz w:val="24"/>
          <w:szCs w:val="24"/>
          <w:shd w:val="clear" w:color="auto" w:fill="FFFFFF"/>
        </w:rPr>
      </w:pPr>
      <w:r w:rsidRPr="00BD7498">
        <w:rPr>
          <w:rFonts w:ascii="Arial" w:hAnsi="Arial" w:cs="Arial"/>
          <w:noProof/>
          <w:sz w:val="24"/>
          <w:szCs w:val="24"/>
          <w:shd w:val="clear" w:color="auto" w:fill="FFFFFF"/>
          <w:lang w:val="es-EC" w:eastAsia="es-EC"/>
        </w:rPr>
        <w:drawing>
          <wp:inline distT="0" distB="0" distL="0" distR="0" wp14:anchorId="7B7C6DB7" wp14:editId="6F8A12A5">
            <wp:extent cx="482600" cy="387985"/>
            <wp:effectExtent l="0" t="0" r="0" b="0"/>
            <wp:docPr id="165" name="Imagen 165" descr="\tau = \frac{1}{\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u = \frac{1}{\lambda}"/>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82600" cy="387985"/>
                    </a:xfrm>
                    <a:prstGeom prst="rect">
                      <a:avLst/>
                    </a:prstGeom>
                    <a:noFill/>
                    <a:ln>
                      <a:noFill/>
                    </a:ln>
                  </pic:spPr>
                </pic:pic>
              </a:graphicData>
            </a:graphic>
          </wp:inline>
        </w:drawing>
      </w:r>
    </w:p>
    <w:p w:rsidR="00C27BB6" w:rsidRPr="00BD7498" w:rsidRDefault="00C27BB6" w:rsidP="00C27BB6">
      <w:pPr>
        <w:pStyle w:val="NormalWeb"/>
        <w:spacing w:before="96" w:beforeAutospacing="0" w:after="120" w:afterAutospacing="0" w:line="360" w:lineRule="atLeast"/>
        <w:ind w:left="1152"/>
        <w:jc w:val="both"/>
        <w:rPr>
          <w:rFonts w:ascii="Arial" w:hAnsi="Arial" w:cs="Arial"/>
          <w:shd w:val="clear" w:color="auto" w:fill="FFFFFF"/>
        </w:rPr>
      </w:pPr>
      <w:r w:rsidRPr="00BD7498">
        <w:rPr>
          <w:rFonts w:ascii="Arial" w:hAnsi="Arial" w:cs="Arial"/>
          <w:shd w:val="clear" w:color="auto" w:fill="FFFFFF"/>
        </w:rPr>
        <w:t xml:space="preserve">Relación entre la vida media y la semivida </w:t>
      </w:r>
    </w:p>
    <w:p w:rsidR="00C27BB6" w:rsidRPr="00BD7498" w:rsidRDefault="00C27BB6" w:rsidP="00C27BB6">
      <w:pPr>
        <w:pStyle w:val="NormalWeb"/>
        <w:spacing w:before="96" w:beforeAutospacing="0" w:after="120" w:afterAutospacing="0" w:line="360" w:lineRule="atLeast"/>
        <w:ind w:left="1152"/>
        <w:jc w:val="both"/>
        <w:rPr>
          <w:rFonts w:ascii="Arial" w:hAnsi="Arial" w:cs="Arial"/>
          <w:shd w:val="clear" w:color="auto" w:fill="FFFFFF"/>
        </w:rPr>
      </w:pPr>
      <w:r w:rsidRPr="00BD7498">
        <w:rPr>
          <w:rFonts w:ascii="Arial" w:hAnsi="Arial" w:cs="Arial"/>
          <w:shd w:val="clear" w:color="auto" w:fill="FFFFFF"/>
        </w:rPr>
        <w:t>La vida media (</w:t>
      </w:r>
      <w:r w:rsidRPr="00BD7498">
        <w:rPr>
          <w:rFonts w:ascii="Arial" w:hAnsi="Arial" w:cs="Arial"/>
          <w:noProof/>
          <w:shd w:val="clear" w:color="auto" w:fill="FFFFFF"/>
          <w:lang w:val="es-EC" w:eastAsia="es-EC"/>
        </w:rPr>
        <w:drawing>
          <wp:inline distT="0" distB="0" distL="0" distR="0" wp14:anchorId="1EFA25E0" wp14:editId="7D8BC56F">
            <wp:extent cx="95250" cy="87630"/>
            <wp:effectExtent l="0" t="0" r="0" b="7620"/>
            <wp:docPr id="166" name="Imagen 166"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u"/>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BD7498">
        <w:rPr>
          <w:rFonts w:ascii="Arial" w:hAnsi="Arial" w:cs="Arial"/>
          <w:shd w:val="clear" w:color="auto" w:fill="FFFFFF"/>
        </w:rPr>
        <w:t>) es igual a la inversa de la constante de desintegración (</w:t>
      </w:r>
      <w:r w:rsidRPr="00BD7498">
        <w:rPr>
          <w:rFonts w:ascii="Arial" w:hAnsi="Arial" w:cs="Arial"/>
          <w:noProof/>
          <w:shd w:val="clear" w:color="auto" w:fill="FFFFFF"/>
          <w:lang w:val="es-EC" w:eastAsia="es-EC"/>
        </w:rPr>
        <w:drawing>
          <wp:inline distT="0" distB="0" distL="0" distR="0" wp14:anchorId="762222F7" wp14:editId="16A45073">
            <wp:extent cx="95250" cy="131445"/>
            <wp:effectExtent l="0" t="0" r="0" b="1905"/>
            <wp:docPr id="167" name="Imagen 167"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mbda"/>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sidRPr="00BD7498">
        <w:rPr>
          <w:rFonts w:ascii="Arial" w:hAnsi="Arial" w:cs="Arial"/>
          <w:shd w:val="clear" w:color="auto" w:fill="FFFFFF"/>
        </w:rPr>
        <w:t>).</w:t>
      </w:r>
    </w:p>
    <w:p w:rsidR="00C27BB6" w:rsidRPr="00BD7498" w:rsidRDefault="00C27BB6" w:rsidP="00C27BB6">
      <w:pPr>
        <w:pStyle w:val="NormalWeb"/>
        <w:spacing w:before="96" w:beforeAutospacing="0" w:after="120" w:afterAutospacing="0" w:line="360" w:lineRule="atLeast"/>
        <w:ind w:left="1152"/>
        <w:jc w:val="both"/>
        <w:rPr>
          <w:rFonts w:ascii="Arial" w:hAnsi="Arial" w:cs="Arial"/>
          <w:shd w:val="clear" w:color="auto" w:fill="FFFFFF"/>
        </w:rPr>
      </w:pPr>
      <w:r w:rsidRPr="00BD7498">
        <w:rPr>
          <w:rFonts w:ascii="Arial" w:hAnsi="Arial" w:cs="Arial"/>
          <w:shd w:val="clear" w:color="auto" w:fill="FFFFFF"/>
        </w:rPr>
        <w:t>Así, resulta también que</w:t>
      </w:r>
      <w:r w:rsidRPr="00BD7498">
        <w:rPr>
          <w:rStyle w:val="apple-converted-space"/>
          <w:rFonts w:ascii="Arial" w:eastAsiaTheme="majorEastAsia" w:hAnsi="Arial" w:cs="Arial"/>
          <w:shd w:val="clear" w:color="auto" w:fill="FFFFFF"/>
        </w:rPr>
        <w:t> </w:t>
      </w:r>
      <w:r w:rsidRPr="00BD7498">
        <w:rPr>
          <w:rFonts w:ascii="Arial" w:hAnsi="Arial" w:cs="Arial"/>
          <w:noProof/>
          <w:shd w:val="clear" w:color="auto" w:fill="FFFFFF"/>
          <w:lang w:val="es-EC" w:eastAsia="es-EC"/>
        </w:rPr>
        <w:drawing>
          <wp:inline distT="0" distB="0" distL="0" distR="0" wp14:anchorId="38AF02DA" wp14:editId="2D0D2C14">
            <wp:extent cx="95250" cy="87630"/>
            <wp:effectExtent l="0" t="0" r="0" b="7620"/>
            <wp:docPr id="168" name="Imagen 168"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u"/>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BD7498">
        <w:rPr>
          <w:rStyle w:val="apple-converted-space"/>
          <w:rFonts w:ascii="Arial" w:eastAsiaTheme="majorEastAsia" w:hAnsi="Arial" w:cs="Arial"/>
          <w:shd w:val="clear" w:color="auto" w:fill="FFFFFF"/>
        </w:rPr>
        <w:t> </w:t>
      </w:r>
      <w:r w:rsidRPr="00BD7498">
        <w:rPr>
          <w:rFonts w:ascii="Arial" w:hAnsi="Arial" w:cs="Arial"/>
          <w:shd w:val="clear" w:color="auto" w:fill="FFFFFF"/>
        </w:rPr>
        <w:t>es igual al tiempo necesario para que el número de átomos se reduzca en un factor</w:t>
      </w:r>
      <w:r w:rsidRPr="00BD7498">
        <w:rPr>
          <w:rStyle w:val="apple-converted-space"/>
          <w:rFonts w:ascii="Arial" w:eastAsiaTheme="majorEastAsia" w:hAnsi="Arial" w:cs="Arial"/>
          <w:shd w:val="clear" w:color="auto" w:fill="FFFFFF"/>
        </w:rPr>
        <w:t> </w:t>
      </w:r>
      <w:hyperlink r:id="rId560" w:tooltip="Número e" w:history="1">
        <w:r w:rsidRPr="00BD7498">
          <w:rPr>
            <w:rStyle w:val="Hipervnculo"/>
            <w:rFonts w:ascii="Arial" w:hAnsi="Arial" w:cs="Arial"/>
            <w:color w:val="auto"/>
            <w:shd w:val="clear" w:color="auto" w:fill="FFFFFF"/>
          </w:rPr>
          <w:t>e</w:t>
        </w:r>
      </w:hyperlink>
      <w:r w:rsidRPr="00BD7498">
        <w:rPr>
          <w:rFonts w:ascii="Arial" w:hAnsi="Arial" w:cs="Arial"/>
          <w:shd w:val="clear" w:color="auto" w:fill="FFFFFF"/>
        </w:rPr>
        <w:t>; y se relaciona con el</w:t>
      </w:r>
      <w:r w:rsidRPr="00BD7498">
        <w:rPr>
          <w:rStyle w:val="apple-converted-space"/>
          <w:rFonts w:ascii="Arial" w:eastAsiaTheme="majorEastAsia" w:hAnsi="Arial" w:cs="Arial"/>
          <w:shd w:val="clear" w:color="auto" w:fill="FFFFFF"/>
        </w:rPr>
        <w:t> </w:t>
      </w:r>
      <w:hyperlink r:id="rId561" w:tooltip="Periodo de semidesintegración" w:history="1">
        <w:r w:rsidRPr="00BD7498">
          <w:rPr>
            <w:rStyle w:val="Hipervnculo"/>
            <w:rFonts w:ascii="Arial" w:hAnsi="Arial" w:cs="Arial"/>
            <w:color w:val="auto"/>
            <w:shd w:val="clear" w:color="auto" w:fill="FFFFFF"/>
          </w:rPr>
          <w:t xml:space="preserve">periodo de </w:t>
        </w:r>
        <w:proofErr w:type="spellStart"/>
        <w:r w:rsidRPr="00BD7498">
          <w:rPr>
            <w:rStyle w:val="Hipervnculo"/>
            <w:rFonts w:ascii="Arial" w:hAnsi="Arial" w:cs="Arial"/>
            <w:color w:val="auto"/>
            <w:shd w:val="clear" w:color="auto" w:fill="FFFFFF"/>
          </w:rPr>
          <w:t>semidesintegración</w:t>
        </w:r>
        <w:proofErr w:type="spellEnd"/>
      </w:hyperlink>
      <w:r w:rsidRPr="00BD7498">
        <w:rPr>
          <w:rFonts w:ascii="Arial" w:hAnsi="Arial" w:cs="Arial"/>
          <w:shd w:val="clear" w:color="auto" w:fill="FFFFFF"/>
        </w:rPr>
        <w:t xml:space="preserve">, vida mitad, </w:t>
      </w:r>
      <w:proofErr w:type="spellStart"/>
      <w:r w:rsidRPr="00BD7498">
        <w:rPr>
          <w:rFonts w:ascii="Arial" w:hAnsi="Arial" w:cs="Arial"/>
          <w:shd w:val="clear" w:color="auto" w:fill="FFFFFF"/>
        </w:rPr>
        <w:t>hemivida</w:t>
      </w:r>
      <w:proofErr w:type="spellEnd"/>
      <w:r w:rsidRPr="00BD7498">
        <w:rPr>
          <w:rFonts w:ascii="Arial" w:hAnsi="Arial" w:cs="Arial"/>
          <w:shd w:val="clear" w:color="auto" w:fill="FFFFFF"/>
        </w:rPr>
        <w:t xml:space="preserve"> o semivida, según la siguiente fórmula:</w:t>
      </w:r>
    </w:p>
    <w:p w:rsidR="00C27BB6" w:rsidRPr="00BD7498" w:rsidRDefault="00C27BB6" w:rsidP="00C27BB6">
      <w:pPr>
        <w:spacing w:after="24" w:line="360" w:lineRule="atLeast"/>
        <w:ind w:left="720"/>
        <w:jc w:val="both"/>
        <w:rPr>
          <w:rFonts w:ascii="Arial" w:hAnsi="Arial" w:cs="Arial"/>
          <w:sz w:val="24"/>
          <w:szCs w:val="24"/>
          <w:shd w:val="clear" w:color="auto" w:fill="FFFFFF"/>
        </w:rPr>
      </w:pPr>
      <w:r w:rsidRPr="00BD7498">
        <w:rPr>
          <w:rFonts w:ascii="Arial" w:hAnsi="Arial" w:cs="Arial"/>
          <w:sz w:val="24"/>
          <w:szCs w:val="24"/>
          <w:shd w:val="clear" w:color="auto" w:fill="FFFFFF"/>
        </w:rPr>
        <w:t xml:space="preserve">       </w:t>
      </w:r>
      <w:r w:rsidRPr="00BD7498">
        <w:rPr>
          <w:rFonts w:ascii="Arial" w:hAnsi="Arial" w:cs="Arial"/>
          <w:noProof/>
          <w:sz w:val="24"/>
          <w:szCs w:val="24"/>
          <w:shd w:val="clear" w:color="auto" w:fill="FFFFFF"/>
          <w:lang w:val="es-EC" w:eastAsia="es-EC"/>
        </w:rPr>
        <w:drawing>
          <wp:inline distT="0" distB="0" distL="0" distR="0" wp14:anchorId="6D60CEA9" wp14:editId="35E5099A">
            <wp:extent cx="1038860" cy="190500"/>
            <wp:effectExtent l="0" t="0" r="8890" b="0"/>
            <wp:docPr id="169" name="Imagen 169" descr="t_{1/2} = \tau \cdot \l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_{1/2} = \tau \cdot \ln 2 "/>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038860" cy="190500"/>
                    </a:xfrm>
                    <a:prstGeom prst="rect">
                      <a:avLst/>
                    </a:prstGeom>
                    <a:noFill/>
                    <a:ln>
                      <a:noFill/>
                    </a:ln>
                  </pic:spPr>
                </pic:pic>
              </a:graphicData>
            </a:graphic>
          </wp:inline>
        </w:drawing>
      </w:r>
    </w:p>
    <w:p w:rsidR="00C27BB6" w:rsidRPr="00BD7498" w:rsidRDefault="00C27BB6" w:rsidP="00C27BB6">
      <w:pPr>
        <w:pStyle w:val="NormalWeb"/>
        <w:spacing w:before="96" w:beforeAutospacing="0" w:after="120" w:afterAutospacing="0" w:line="360" w:lineRule="atLeast"/>
        <w:jc w:val="both"/>
        <w:rPr>
          <w:rFonts w:ascii="Arial" w:hAnsi="Arial" w:cs="Arial"/>
          <w:b/>
          <w:shd w:val="clear" w:color="auto" w:fill="FFFFFF"/>
        </w:rPr>
      </w:pPr>
    </w:p>
    <w:p w:rsidR="00C27BB6" w:rsidRPr="00BD7498" w:rsidRDefault="00C27BB6" w:rsidP="00C27BB6">
      <w:pPr>
        <w:pStyle w:val="NormalWeb"/>
        <w:spacing w:before="96" w:beforeAutospacing="0" w:after="120" w:afterAutospacing="0" w:line="360" w:lineRule="atLeast"/>
        <w:ind w:left="1536"/>
        <w:jc w:val="both"/>
        <w:rPr>
          <w:rFonts w:ascii="Arial" w:hAnsi="Arial" w:cs="Arial"/>
          <w:shd w:val="clear" w:color="auto" w:fill="FFFFFF"/>
        </w:rPr>
      </w:pPr>
      <w:r w:rsidRPr="00BD7498">
        <w:rPr>
          <w:rFonts w:ascii="Arial" w:hAnsi="Arial" w:cs="Arial"/>
          <w:shd w:val="clear" w:color="auto" w:fill="FFFFFF"/>
        </w:rPr>
        <w:t>Semiperíodo da lugar a confusión. Por ejemplo, en la descripción de los aceleradores de partículas se dice:</w:t>
      </w:r>
    </w:p>
    <w:p w:rsidR="00C27BB6" w:rsidRPr="00BD7498" w:rsidRDefault="00C27BB6" w:rsidP="00C27BB6">
      <w:pPr>
        <w:numPr>
          <w:ilvl w:val="0"/>
          <w:numId w:val="88"/>
        </w:numPr>
        <w:spacing w:before="100" w:beforeAutospacing="1" w:after="24" w:line="360" w:lineRule="atLeast"/>
        <w:ind w:left="1920"/>
        <w:jc w:val="both"/>
        <w:rPr>
          <w:rFonts w:ascii="Arial" w:hAnsi="Arial" w:cs="Arial"/>
          <w:sz w:val="24"/>
          <w:szCs w:val="24"/>
          <w:shd w:val="clear" w:color="auto" w:fill="FFFFFF"/>
        </w:rPr>
      </w:pPr>
      <w:r w:rsidRPr="00BD7498">
        <w:rPr>
          <w:rFonts w:ascii="Arial" w:hAnsi="Arial" w:cs="Arial"/>
          <w:sz w:val="24"/>
          <w:szCs w:val="24"/>
          <w:shd w:val="clear" w:color="auto" w:fill="FFFFFF"/>
        </w:rPr>
        <w:lastRenderedPageBreak/>
        <w:t>El campo magnético se ajusta de modo que el tiempo que se necesita para recorrer la trayectoria semicircular dentro del electrodo sea igual al semiperiodo de las oscilaciones. En consecuencia, cuando los iones vuelven a la región intermedia, el campo eléctrico habrá invertido su sentido y los iones recibirán entonces un segundo aumento de la velocidad al pasar al interior de la otra 'D'</w:t>
      </w:r>
      <w:r w:rsidRPr="00BD7498">
        <w:rPr>
          <w:rStyle w:val="apple-converted-space"/>
          <w:rFonts w:ascii="Arial" w:hAnsi="Arial" w:cs="Arial"/>
          <w:sz w:val="24"/>
          <w:szCs w:val="24"/>
          <w:shd w:val="clear" w:color="auto" w:fill="FFFFFF"/>
        </w:rPr>
        <w:t> </w:t>
      </w:r>
    </w:p>
    <w:p w:rsidR="00C27BB6" w:rsidRPr="00BD7498" w:rsidRDefault="00C27BB6" w:rsidP="00C27BB6">
      <w:pPr>
        <w:numPr>
          <w:ilvl w:val="0"/>
          <w:numId w:val="89"/>
        </w:numPr>
        <w:spacing w:before="100" w:beforeAutospacing="1" w:after="24" w:line="360" w:lineRule="atLeast"/>
        <w:ind w:left="1920"/>
        <w:jc w:val="both"/>
        <w:rPr>
          <w:rFonts w:ascii="Arial" w:hAnsi="Arial" w:cs="Arial"/>
          <w:sz w:val="24"/>
          <w:szCs w:val="24"/>
          <w:shd w:val="clear" w:color="auto" w:fill="FFFFFF"/>
        </w:rPr>
      </w:pPr>
      <w:r w:rsidRPr="00BD7498">
        <w:rPr>
          <w:rFonts w:ascii="Arial" w:hAnsi="Arial" w:cs="Arial"/>
          <w:sz w:val="24"/>
          <w:szCs w:val="24"/>
          <w:shd w:val="clear" w:color="auto" w:fill="FFFFFF"/>
        </w:rPr>
        <w:t xml:space="preserve">Acelerador de partículas cargadas. El ciclotrón - El campo magnético se ajusta de modo que el tiempo que se necesita </w:t>
      </w:r>
      <w:proofErr w:type="gramStart"/>
      <w:r w:rsidRPr="00BD7498">
        <w:rPr>
          <w:rFonts w:ascii="Arial" w:hAnsi="Arial" w:cs="Arial"/>
          <w:sz w:val="24"/>
          <w:szCs w:val="24"/>
          <w:shd w:val="clear" w:color="auto" w:fill="FFFFFF"/>
        </w:rPr>
        <w:t>para ...</w:t>
      </w:r>
      <w:proofErr w:type="gramEnd"/>
      <w:r w:rsidRPr="00BD7498">
        <w:rPr>
          <w:rFonts w:ascii="Arial" w:hAnsi="Arial" w:cs="Arial"/>
          <w:sz w:val="24"/>
          <w:szCs w:val="24"/>
          <w:shd w:val="clear" w:color="auto" w:fill="FFFFFF"/>
        </w:rPr>
        <w:t xml:space="preserve"> En consecuencia, cuando los iones vuelven a la región intermedia, el campo .</w:t>
      </w:r>
    </w:p>
    <w:p w:rsidR="00C27BB6" w:rsidRPr="00BD7498" w:rsidRDefault="00C27BB6" w:rsidP="00C27BB6">
      <w:pPr>
        <w:numPr>
          <w:ilvl w:val="0"/>
          <w:numId w:val="90"/>
        </w:numPr>
        <w:spacing w:before="100" w:beforeAutospacing="1" w:after="24" w:line="360" w:lineRule="atLeast"/>
        <w:ind w:left="1920"/>
        <w:jc w:val="both"/>
        <w:rPr>
          <w:rFonts w:ascii="Arial" w:hAnsi="Arial" w:cs="Arial"/>
          <w:sz w:val="24"/>
          <w:szCs w:val="24"/>
          <w:shd w:val="clear" w:color="auto" w:fill="FFFFFF"/>
        </w:rPr>
      </w:pPr>
      <w:r w:rsidRPr="00BD7498">
        <w:rPr>
          <w:rFonts w:ascii="Arial" w:hAnsi="Arial" w:cs="Arial"/>
          <w:sz w:val="24"/>
          <w:szCs w:val="24"/>
          <w:shd w:val="clear" w:color="auto" w:fill="FFFFFF"/>
        </w:rPr>
        <w:t>El ciclotrón...a las velocidades de los iones, el tiempo que se necesita para el recorrido.</w:t>
      </w:r>
    </w:p>
    <w:p w:rsidR="002934B7" w:rsidRPr="00BD7498" w:rsidRDefault="00C27BB6" w:rsidP="002934B7">
      <w:pPr>
        <w:numPr>
          <w:ilvl w:val="0"/>
          <w:numId w:val="91"/>
        </w:numPr>
        <w:spacing w:before="100" w:beforeAutospacing="1" w:after="24" w:line="360" w:lineRule="atLeast"/>
        <w:ind w:left="1920"/>
        <w:jc w:val="both"/>
        <w:rPr>
          <w:rFonts w:ascii="Arial" w:hAnsi="Arial" w:cs="Arial"/>
          <w:sz w:val="24"/>
          <w:szCs w:val="24"/>
          <w:shd w:val="clear" w:color="auto" w:fill="FFFFFF"/>
        </w:rPr>
      </w:pPr>
      <w:r w:rsidRPr="00BD7498">
        <w:rPr>
          <w:rFonts w:ascii="Arial" w:hAnsi="Arial" w:cs="Arial"/>
          <w:sz w:val="24"/>
          <w:szCs w:val="24"/>
          <w:shd w:val="clear" w:color="auto" w:fill="FFFFFF"/>
        </w:rPr>
        <w:t>El campo magnético se ajusta de modo que el tiempo que se necesita para recorrer la trayectoria semicircular dentro del electrodo sea igual al semiperiodo de las oscilaciones</w:t>
      </w:r>
      <w:r w:rsidRPr="00BD7498">
        <w:rPr>
          <w:rStyle w:val="apple-converted-space"/>
          <w:rFonts w:ascii="Arial" w:hAnsi="Arial" w:cs="Arial"/>
          <w:sz w:val="24"/>
          <w:szCs w:val="24"/>
          <w:shd w:val="clear" w:color="auto" w:fill="FFFFFF"/>
        </w:rPr>
        <w:t> </w:t>
      </w:r>
      <w:hyperlink r:id="rId563" w:tooltip="Ciclotrón" w:history="1">
        <w:r w:rsidRPr="00BD7498">
          <w:rPr>
            <w:rStyle w:val="Hipervnculo"/>
            <w:rFonts w:ascii="Arial" w:hAnsi="Arial" w:cs="Arial"/>
            <w:color w:val="auto"/>
            <w:sz w:val="24"/>
            <w:szCs w:val="24"/>
            <w:shd w:val="clear" w:color="auto" w:fill="FFFFFF"/>
          </w:rPr>
          <w:t>Ciclotrón</w:t>
        </w:r>
      </w:hyperlink>
      <w:r w:rsidRPr="00BD7498">
        <w:rPr>
          <w:rFonts w:ascii="Arial" w:hAnsi="Arial" w:cs="Arial"/>
          <w:sz w:val="24"/>
          <w:szCs w:val="24"/>
          <w:shd w:val="clear" w:color="auto" w:fill="FFFFFF"/>
        </w:rPr>
        <w:t>.</w:t>
      </w:r>
    </w:p>
    <w:p w:rsidR="002934B7" w:rsidRPr="00BD7498" w:rsidRDefault="002934B7" w:rsidP="002934B7">
      <w:pPr>
        <w:spacing w:before="100" w:beforeAutospacing="1" w:after="24" w:line="360" w:lineRule="atLeast"/>
        <w:jc w:val="both"/>
        <w:rPr>
          <w:rFonts w:ascii="Arial" w:hAnsi="Arial" w:cs="Arial"/>
          <w:sz w:val="24"/>
          <w:szCs w:val="24"/>
          <w:shd w:val="clear" w:color="auto" w:fill="FFFFFF"/>
        </w:rPr>
      </w:pPr>
    </w:p>
    <w:p w:rsidR="00C27BB6" w:rsidRPr="00BD7498" w:rsidRDefault="00C27BB6" w:rsidP="002934B7">
      <w:pPr>
        <w:rPr>
          <w:rStyle w:val="apple-style-span"/>
          <w:rFonts w:ascii="Arial" w:hAnsi="Arial" w:cs="Arial"/>
          <w:sz w:val="24"/>
          <w:szCs w:val="24"/>
          <w:shd w:val="clear" w:color="auto" w:fill="FFFFFF"/>
        </w:rPr>
      </w:pPr>
      <w:r w:rsidRPr="00BD7498">
        <w:rPr>
          <w:rStyle w:val="apple-style-span"/>
          <w:rFonts w:ascii="Arial" w:hAnsi="Arial" w:cs="Arial"/>
          <w:sz w:val="24"/>
          <w:szCs w:val="24"/>
          <w:shd w:val="clear" w:color="auto" w:fill="FFFFFF"/>
        </w:rPr>
        <w:t>La desintegración radiactiva es una constante de primer orden; es decir, la velocidad a la cual se desintegra un isótopo es directamente proporcional a la cantidad de isótopo radiactivo:</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velocidad de desintegración = k (Cantidad de isótopo)</w:t>
      </w:r>
      <w:r w:rsidRPr="00BD7498">
        <w:rPr>
          <w:rFonts w:ascii="Arial" w:hAnsi="Arial" w:cs="Arial"/>
          <w:sz w:val="24"/>
          <w:szCs w:val="24"/>
          <w:shd w:val="clear" w:color="auto" w:fill="FFFFFF"/>
        </w:rPr>
        <w:br/>
      </w:r>
      <w:proofErr w:type="spellStart"/>
      <w:r w:rsidRPr="00BD7498">
        <w:rPr>
          <w:rStyle w:val="apple-style-span"/>
          <w:rFonts w:ascii="Arial" w:hAnsi="Arial" w:cs="Arial"/>
          <w:sz w:val="24"/>
          <w:szCs w:val="24"/>
          <w:shd w:val="clear" w:color="auto" w:fill="FFFFFF"/>
        </w:rPr>
        <w:t>Inevitablemente:DEBES</w:t>
      </w:r>
      <w:proofErr w:type="spellEnd"/>
      <w:r w:rsidRPr="00BD7498">
        <w:rPr>
          <w:rStyle w:val="apple-style-span"/>
          <w:rFonts w:ascii="Arial" w:hAnsi="Arial" w:cs="Arial"/>
          <w:sz w:val="24"/>
          <w:szCs w:val="24"/>
          <w:shd w:val="clear" w:color="auto" w:fill="FFFFFF"/>
        </w:rPr>
        <w:t xml:space="preserve"> USAR LOGARITMOS</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La cantidad </w:t>
      </w:r>
      <w:proofErr w:type="spellStart"/>
      <w:r w:rsidRPr="00BD7498">
        <w:rPr>
          <w:rStyle w:val="apple-style-span"/>
          <w:rFonts w:ascii="Arial" w:hAnsi="Arial" w:cs="Arial"/>
          <w:sz w:val="24"/>
          <w:szCs w:val="24"/>
          <w:shd w:val="clear" w:color="auto" w:fill="FFFFFF"/>
        </w:rPr>
        <w:t>esta</w:t>
      </w:r>
      <w:proofErr w:type="spellEnd"/>
      <w:r w:rsidRPr="00BD7498">
        <w:rPr>
          <w:rStyle w:val="apple-style-span"/>
          <w:rFonts w:ascii="Arial" w:hAnsi="Arial" w:cs="Arial"/>
          <w:sz w:val="24"/>
          <w:szCs w:val="24"/>
          <w:shd w:val="clear" w:color="auto" w:fill="FFFFFF"/>
        </w:rPr>
        <w:t xml:space="preserve"> relacionada con el tiempo por la ecuación:</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log </w:t>
      </w:r>
      <w:proofErr w:type="spellStart"/>
      <w:r w:rsidRPr="00BD7498">
        <w:rPr>
          <w:rStyle w:val="apple-style-span"/>
          <w:rFonts w:ascii="Arial" w:hAnsi="Arial" w:cs="Arial"/>
          <w:sz w:val="24"/>
          <w:szCs w:val="24"/>
          <w:shd w:val="clear" w:color="auto" w:fill="FFFFFF"/>
        </w:rPr>
        <w:t>Xo</w:t>
      </w:r>
      <w:proofErr w:type="spellEnd"/>
      <w:r w:rsidRPr="00BD7498">
        <w:rPr>
          <w:rStyle w:val="apple-style-span"/>
          <w:rFonts w:ascii="Arial" w:hAnsi="Arial" w:cs="Arial"/>
          <w:sz w:val="24"/>
          <w:szCs w:val="24"/>
          <w:shd w:val="clear" w:color="auto" w:fill="FFFFFF"/>
        </w:rPr>
        <w:t xml:space="preserve"> / X = k.t / 2,30</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Donde </w:t>
      </w:r>
      <w:proofErr w:type="spellStart"/>
      <w:r w:rsidRPr="00BD7498">
        <w:rPr>
          <w:rStyle w:val="apple-style-span"/>
          <w:rFonts w:ascii="Arial" w:hAnsi="Arial" w:cs="Arial"/>
          <w:sz w:val="24"/>
          <w:szCs w:val="24"/>
          <w:shd w:val="clear" w:color="auto" w:fill="FFFFFF"/>
        </w:rPr>
        <w:t>Xo</w:t>
      </w:r>
      <w:proofErr w:type="spellEnd"/>
      <w:r w:rsidRPr="00BD7498">
        <w:rPr>
          <w:rStyle w:val="apple-style-span"/>
          <w:rFonts w:ascii="Arial" w:hAnsi="Arial" w:cs="Arial"/>
          <w:sz w:val="24"/>
          <w:szCs w:val="24"/>
          <w:shd w:val="clear" w:color="auto" w:fill="FFFFFF"/>
        </w:rPr>
        <w:t xml:space="preserve"> es la cantidad de sustancia radiactiva para el tiempo 0 ( por ejemplo cuando se comienza a contabilizar el proceso) y X es la cantidad que queda sin reaccionar en el tiempo t. La constante de velocidad de primer orden k, es característica del isótopo que produce la desintegración radiactiva.</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Las velocidades de desintegración de los isótopos radiactivos se expresan con más frecuencia en términos de su vida media, t 1/2, que en la forma de la constante de velocidad de primer orden k</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k = 0,693 / t 1/2</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1. Ejemplo:</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El plutonio 240 producido en los reactores nucleares, tiene una vida media de 6,58 x 10^3 años. Calcule:</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a) La constante de velocidad de primer orden para la desintegración del plutonio 240</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lastRenderedPageBreak/>
        <w:t>b) La fracción de una muestra que quedará después de 100 años.</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Solución:</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a) k = 0,693 / (6,58 x 10^3 años) = 1,05 x 10^-4 / años</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b)</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log </w:t>
      </w:r>
      <w:proofErr w:type="spellStart"/>
      <w:r w:rsidRPr="00BD7498">
        <w:rPr>
          <w:rStyle w:val="apple-style-span"/>
          <w:rFonts w:ascii="Arial" w:hAnsi="Arial" w:cs="Arial"/>
          <w:sz w:val="24"/>
          <w:szCs w:val="24"/>
          <w:shd w:val="clear" w:color="auto" w:fill="FFFFFF"/>
        </w:rPr>
        <w:t>Xo</w:t>
      </w:r>
      <w:proofErr w:type="spellEnd"/>
      <w:r w:rsidRPr="00BD7498">
        <w:rPr>
          <w:rStyle w:val="apple-style-span"/>
          <w:rFonts w:ascii="Arial" w:hAnsi="Arial" w:cs="Arial"/>
          <w:sz w:val="24"/>
          <w:szCs w:val="24"/>
          <w:shd w:val="clear" w:color="auto" w:fill="FFFFFF"/>
        </w:rPr>
        <w:t xml:space="preserve"> / X = [1,05 x 10^-4 / años (100 años)] / 2,30</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log </w:t>
      </w:r>
      <w:proofErr w:type="spellStart"/>
      <w:r w:rsidRPr="00BD7498">
        <w:rPr>
          <w:rStyle w:val="apple-style-span"/>
          <w:rFonts w:ascii="Arial" w:hAnsi="Arial" w:cs="Arial"/>
          <w:sz w:val="24"/>
          <w:szCs w:val="24"/>
          <w:shd w:val="clear" w:color="auto" w:fill="FFFFFF"/>
        </w:rPr>
        <w:t>Xo</w:t>
      </w:r>
      <w:proofErr w:type="spellEnd"/>
      <w:r w:rsidRPr="00BD7498">
        <w:rPr>
          <w:rStyle w:val="apple-style-span"/>
          <w:rFonts w:ascii="Arial" w:hAnsi="Arial" w:cs="Arial"/>
          <w:sz w:val="24"/>
          <w:szCs w:val="24"/>
          <w:shd w:val="clear" w:color="auto" w:fill="FFFFFF"/>
        </w:rPr>
        <w:t xml:space="preserve"> / X = 0,00456522</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Por definición de logaritmo, hemos hallado el exponente al cual hay que elevar la base para hallar el número</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10^0,00456522 = 1,01057</w:t>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O el antilogaritmo de 0,00456522 = 1,01057</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La fracción de muestra que queda es X / </w:t>
      </w:r>
      <w:proofErr w:type="spellStart"/>
      <w:r w:rsidRPr="00BD7498">
        <w:rPr>
          <w:rStyle w:val="apple-style-span"/>
          <w:rFonts w:ascii="Arial" w:hAnsi="Arial" w:cs="Arial"/>
          <w:sz w:val="24"/>
          <w:szCs w:val="24"/>
          <w:shd w:val="clear" w:color="auto" w:fill="FFFFFF"/>
        </w:rPr>
        <w:t>Xo</w:t>
      </w:r>
      <w:proofErr w:type="spellEnd"/>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X / </w:t>
      </w:r>
      <w:proofErr w:type="spellStart"/>
      <w:r w:rsidRPr="00BD7498">
        <w:rPr>
          <w:rStyle w:val="apple-style-span"/>
          <w:rFonts w:ascii="Arial" w:hAnsi="Arial" w:cs="Arial"/>
          <w:sz w:val="24"/>
          <w:szCs w:val="24"/>
          <w:shd w:val="clear" w:color="auto" w:fill="FFFFFF"/>
        </w:rPr>
        <w:t>Xo</w:t>
      </w:r>
      <w:proofErr w:type="spellEnd"/>
      <w:r w:rsidRPr="00BD7498">
        <w:rPr>
          <w:rStyle w:val="apple-style-span"/>
          <w:rFonts w:ascii="Arial" w:hAnsi="Arial" w:cs="Arial"/>
          <w:sz w:val="24"/>
          <w:szCs w:val="24"/>
          <w:shd w:val="clear" w:color="auto" w:fill="FFFFFF"/>
        </w:rPr>
        <w:t xml:space="preserve"> = 1 / 1,01057 = 0,98954</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0,98954 x 100 = 98,954 %</w:t>
      </w:r>
      <w:r w:rsidRPr="00BD7498">
        <w:rPr>
          <w:rStyle w:val="apple-converted-space"/>
          <w:rFonts w:ascii="Arial" w:hAnsi="Arial" w:cs="Arial"/>
          <w:sz w:val="24"/>
          <w:szCs w:val="24"/>
          <w:shd w:val="clear" w:color="auto" w:fill="FFFFFF"/>
        </w:rPr>
        <w:t> </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Es decir en este caso la radiación del plutonio 240 no habrá variado prácticamente al cabo de un siglo.</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2. Ejemplo</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Para una pequeña pieza de papel tomada de los pergaminos del Mar muerto, de la que se creyó que procedía del siglo I </w:t>
      </w:r>
      <w:proofErr w:type="spellStart"/>
      <w:r w:rsidRPr="00BD7498">
        <w:rPr>
          <w:rStyle w:val="apple-style-span"/>
          <w:rFonts w:ascii="Arial" w:hAnsi="Arial" w:cs="Arial"/>
          <w:sz w:val="24"/>
          <w:szCs w:val="24"/>
          <w:shd w:val="clear" w:color="auto" w:fill="FFFFFF"/>
        </w:rPr>
        <w:t>d.c.</w:t>
      </w:r>
      <w:proofErr w:type="spellEnd"/>
      <w:r w:rsidRPr="00BD7498">
        <w:rPr>
          <w:rStyle w:val="apple-style-span"/>
          <w:rFonts w:ascii="Arial" w:hAnsi="Arial" w:cs="Arial"/>
          <w:sz w:val="24"/>
          <w:szCs w:val="24"/>
          <w:shd w:val="clear" w:color="auto" w:fill="FFFFFF"/>
        </w:rPr>
        <w:t>, se encontró que tenía una relación 14C / 12 C</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de 0,795 veces la de una planta viva en la actualidad. </w:t>
      </w:r>
      <w:proofErr w:type="gramStart"/>
      <w:r w:rsidRPr="00BD7498">
        <w:rPr>
          <w:rStyle w:val="apple-style-span"/>
          <w:rFonts w:ascii="Arial" w:hAnsi="Arial" w:cs="Arial"/>
          <w:sz w:val="24"/>
          <w:szCs w:val="24"/>
          <w:shd w:val="clear" w:color="auto" w:fill="FFFFFF"/>
        </w:rPr>
        <w:t>estimar</w:t>
      </w:r>
      <w:proofErr w:type="gramEnd"/>
      <w:r w:rsidRPr="00BD7498">
        <w:rPr>
          <w:rStyle w:val="apple-style-span"/>
          <w:rFonts w:ascii="Arial" w:hAnsi="Arial" w:cs="Arial"/>
          <w:sz w:val="24"/>
          <w:szCs w:val="24"/>
          <w:shd w:val="clear" w:color="auto" w:fill="FFFFFF"/>
        </w:rPr>
        <w:t xml:space="preserve"> la vida de los pergaminos.</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Solución:</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Sabiendo la vida media del Carbono 14 ( t 1/2 = 5720 años)</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podemos calcular la constante de velocidad de primer orden a partir de la ecuación:</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k = 0,693 / t 1/2</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K = 0,693 / 5720 años = 1,21 x 10^-4 años</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log </w:t>
      </w:r>
      <w:proofErr w:type="spellStart"/>
      <w:r w:rsidRPr="00BD7498">
        <w:rPr>
          <w:rStyle w:val="apple-style-span"/>
          <w:rFonts w:ascii="Arial" w:hAnsi="Arial" w:cs="Arial"/>
          <w:sz w:val="24"/>
          <w:szCs w:val="24"/>
          <w:shd w:val="clear" w:color="auto" w:fill="FFFFFF"/>
        </w:rPr>
        <w:t>Xo</w:t>
      </w:r>
      <w:proofErr w:type="spellEnd"/>
      <w:r w:rsidRPr="00BD7498">
        <w:rPr>
          <w:rStyle w:val="apple-style-span"/>
          <w:rFonts w:ascii="Arial" w:hAnsi="Arial" w:cs="Arial"/>
          <w:sz w:val="24"/>
          <w:szCs w:val="24"/>
          <w:shd w:val="clear" w:color="auto" w:fill="FFFFFF"/>
        </w:rPr>
        <w:t xml:space="preserve"> / X = (1,21 x 10^-4 / años x t) / 2,30</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Pero X = 0,795</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 xml:space="preserve">log </w:t>
      </w:r>
      <w:proofErr w:type="spellStart"/>
      <w:r w:rsidRPr="00BD7498">
        <w:rPr>
          <w:rStyle w:val="apple-style-span"/>
          <w:rFonts w:ascii="Arial" w:hAnsi="Arial" w:cs="Arial"/>
          <w:sz w:val="24"/>
          <w:szCs w:val="24"/>
          <w:shd w:val="clear" w:color="auto" w:fill="FFFFFF"/>
        </w:rPr>
        <w:t>Xo</w:t>
      </w:r>
      <w:proofErr w:type="spellEnd"/>
      <w:r w:rsidRPr="00BD7498">
        <w:rPr>
          <w:rStyle w:val="apple-style-span"/>
          <w:rFonts w:ascii="Arial" w:hAnsi="Arial" w:cs="Arial"/>
          <w:sz w:val="24"/>
          <w:szCs w:val="24"/>
          <w:shd w:val="clear" w:color="auto" w:fill="FFFFFF"/>
        </w:rPr>
        <w:t xml:space="preserve"> / X = 1,000 / 0,795 = log 1,258 = 0,100</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Por tanto:</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0,100 = (1,21 x 10^-4 / años) t ] / 2,30</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t = (2,30 x 0,100) / 1,21 x 10^-4 años</w:t>
      </w:r>
      <w:r w:rsidRPr="00BD7498">
        <w:rPr>
          <w:rFonts w:ascii="Arial" w:hAnsi="Arial" w:cs="Arial"/>
          <w:sz w:val="24"/>
          <w:szCs w:val="24"/>
          <w:shd w:val="clear" w:color="auto" w:fill="FFFFFF"/>
        </w:rPr>
        <w:br/>
      </w:r>
      <w:r w:rsidRPr="00BD7498">
        <w:rPr>
          <w:rStyle w:val="apple-style-span"/>
          <w:rFonts w:ascii="Arial" w:hAnsi="Arial" w:cs="Arial"/>
          <w:sz w:val="24"/>
          <w:szCs w:val="24"/>
          <w:shd w:val="clear" w:color="auto" w:fill="FFFFFF"/>
        </w:rPr>
        <w:t>t = 1901 años</w:t>
      </w:r>
    </w:p>
    <w:p w:rsidR="00C27BB6" w:rsidRPr="00BD7498" w:rsidRDefault="00C27BB6" w:rsidP="00C27BB6">
      <w:pPr>
        <w:jc w:val="both"/>
        <w:rPr>
          <w:rFonts w:ascii="Arial" w:hAnsi="Arial" w:cs="Arial"/>
          <w:sz w:val="24"/>
          <w:szCs w:val="24"/>
        </w:rPr>
      </w:pPr>
    </w:p>
    <w:p w:rsidR="00C27BB6" w:rsidRPr="00BD7498" w:rsidRDefault="00C27BB6" w:rsidP="00C27BB6">
      <w:pPr>
        <w:pStyle w:val="heading-3"/>
        <w:tabs>
          <w:tab w:val="left" w:pos="6240"/>
        </w:tabs>
        <w:spacing w:before="0" w:beforeAutospacing="0" w:after="0" w:afterAutospacing="0"/>
        <w:rPr>
          <w:rFonts w:ascii="Arial" w:hAnsi="Arial" w:cs="Arial"/>
        </w:rPr>
      </w:pPr>
      <w:r w:rsidRPr="00BD7498">
        <w:rPr>
          <w:rFonts w:ascii="Arial" w:hAnsi="Arial" w:cs="Arial"/>
        </w:rPr>
        <w:tab/>
      </w: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C27BB6" w:rsidRPr="00BD7498" w:rsidRDefault="00C27BB6" w:rsidP="00C27BB6">
      <w:pPr>
        <w:pStyle w:val="heading-3"/>
        <w:spacing w:before="0" w:beforeAutospacing="0" w:after="0" w:afterAutospacing="0"/>
        <w:rPr>
          <w:rFonts w:ascii="Arial" w:hAnsi="Arial" w:cs="Arial"/>
        </w:rPr>
      </w:pPr>
    </w:p>
    <w:p w:rsidR="00B90A4C" w:rsidRPr="00C27BB6" w:rsidRDefault="00B90A4C" w:rsidP="007612B6">
      <w:pPr>
        <w:rPr>
          <w:sz w:val="24"/>
          <w:szCs w:val="24"/>
        </w:rPr>
      </w:pPr>
      <w:bookmarkStart w:id="11" w:name="_GoBack"/>
      <w:bookmarkEnd w:id="11"/>
    </w:p>
    <w:sectPr w:rsidR="00B90A4C" w:rsidRPr="00C27BB6" w:rsidSect="0061281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BD14578_"/>
      </v:shape>
    </w:pict>
  </w:numPicBullet>
  <w:abstractNum w:abstractNumId="0">
    <w:nsid w:val="02C14CC5"/>
    <w:multiLevelType w:val="multilevel"/>
    <w:tmpl w:val="B940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405AC"/>
    <w:multiLevelType w:val="multilevel"/>
    <w:tmpl w:val="6DE2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E35D78"/>
    <w:multiLevelType w:val="multilevel"/>
    <w:tmpl w:val="2246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E1587"/>
    <w:multiLevelType w:val="multilevel"/>
    <w:tmpl w:val="138A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D3DC4"/>
    <w:multiLevelType w:val="hybridMultilevel"/>
    <w:tmpl w:val="96D61420"/>
    <w:lvl w:ilvl="0" w:tplc="9E20C1F4">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594275F"/>
    <w:multiLevelType w:val="multilevel"/>
    <w:tmpl w:val="4A90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952312"/>
    <w:multiLevelType w:val="hybridMultilevel"/>
    <w:tmpl w:val="67B4CF14"/>
    <w:lvl w:ilvl="0" w:tplc="300A0009">
      <w:start w:val="1"/>
      <w:numFmt w:val="bullet"/>
      <w:lvlText w:val=""/>
      <w:lvlJc w:val="left"/>
      <w:pPr>
        <w:ind w:left="1320" w:hanging="360"/>
      </w:pPr>
      <w:rPr>
        <w:rFonts w:ascii="Wingdings" w:hAnsi="Wingdings" w:hint="default"/>
      </w:rPr>
    </w:lvl>
    <w:lvl w:ilvl="1" w:tplc="300A0003" w:tentative="1">
      <w:start w:val="1"/>
      <w:numFmt w:val="bullet"/>
      <w:lvlText w:val="o"/>
      <w:lvlJc w:val="left"/>
      <w:pPr>
        <w:ind w:left="2040" w:hanging="360"/>
      </w:pPr>
      <w:rPr>
        <w:rFonts w:ascii="Courier New" w:hAnsi="Courier New" w:cs="Courier New" w:hint="default"/>
      </w:rPr>
    </w:lvl>
    <w:lvl w:ilvl="2" w:tplc="300A0005" w:tentative="1">
      <w:start w:val="1"/>
      <w:numFmt w:val="bullet"/>
      <w:lvlText w:val=""/>
      <w:lvlJc w:val="left"/>
      <w:pPr>
        <w:ind w:left="2760" w:hanging="360"/>
      </w:pPr>
      <w:rPr>
        <w:rFonts w:ascii="Wingdings" w:hAnsi="Wingdings" w:hint="default"/>
      </w:rPr>
    </w:lvl>
    <w:lvl w:ilvl="3" w:tplc="300A0001" w:tentative="1">
      <w:start w:val="1"/>
      <w:numFmt w:val="bullet"/>
      <w:lvlText w:val=""/>
      <w:lvlJc w:val="left"/>
      <w:pPr>
        <w:ind w:left="3480" w:hanging="360"/>
      </w:pPr>
      <w:rPr>
        <w:rFonts w:ascii="Symbol" w:hAnsi="Symbol" w:hint="default"/>
      </w:rPr>
    </w:lvl>
    <w:lvl w:ilvl="4" w:tplc="300A0003" w:tentative="1">
      <w:start w:val="1"/>
      <w:numFmt w:val="bullet"/>
      <w:lvlText w:val="o"/>
      <w:lvlJc w:val="left"/>
      <w:pPr>
        <w:ind w:left="4200" w:hanging="360"/>
      </w:pPr>
      <w:rPr>
        <w:rFonts w:ascii="Courier New" w:hAnsi="Courier New" w:cs="Courier New" w:hint="default"/>
      </w:rPr>
    </w:lvl>
    <w:lvl w:ilvl="5" w:tplc="300A0005" w:tentative="1">
      <w:start w:val="1"/>
      <w:numFmt w:val="bullet"/>
      <w:lvlText w:val=""/>
      <w:lvlJc w:val="left"/>
      <w:pPr>
        <w:ind w:left="4920" w:hanging="360"/>
      </w:pPr>
      <w:rPr>
        <w:rFonts w:ascii="Wingdings" w:hAnsi="Wingdings" w:hint="default"/>
      </w:rPr>
    </w:lvl>
    <w:lvl w:ilvl="6" w:tplc="300A0001" w:tentative="1">
      <w:start w:val="1"/>
      <w:numFmt w:val="bullet"/>
      <w:lvlText w:val=""/>
      <w:lvlJc w:val="left"/>
      <w:pPr>
        <w:ind w:left="5640" w:hanging="360"/>
      </w:pPr>
      <w:rPr>
        <w:rFonts w:ascii="Symbol" w:hAnsi="Symbol" w:hint="default"/>
      </w:rPr>
    </w:lvl>
    <w:lvl w:ilvl="7" w:tplc="300A0003" w:tentative="1">
      <w:start w:val="1"/>
      <w:numFmt w:val="bullet"/>
      <w:lvlText w:val="o"/>
      <w:lvlJc w:val="left"/>
      <w:pPr>
        <w:ind w:left="6360" w:hanging="360"/>
      </w:pPr>
      <w:rPr>
        <w:rFonts w:ascii="Courier New" w:hAnsi="Courier New" w:cs="Courier New" w:hint="default"/>
      </w:rPr>
    </w:lvl>
    <w:lvl w:ilvl="8" w:tplc="300A0005" w:tentative="1">
      <w:start w:val="1"/>
      <w:numFmt w:val="bullet"/>
      <w:lvlText w:val=""/>
      <w:lvlJc w:val="left"/>
      <w:pPr>
        <w:ind w:left="7080" w:hanging="360"/>
      </w:pPr>
      <w:rPr>
        <w:rFonts w:ascii="Wingdings" w:hAnsi="Wingdings" w:hint="default"/>
      </w:rPr>
    </w:lvl>
  </w:abstractNum>
  <w:abstractNum w:abstractNumId="7">
    <w:nsid w:val="093324B5"/>
    <w:multiLevelType w:val="multilevel"/>
    <w:tmpl w:val="FEE6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C044A3"/>
    <w:multiLevelType w:val="multilevel"/>
    <w:tmpl w:val="A3AC9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F45B35"/>
    <w:multiLevelType w:val="multilevel"/>
    <w:tmpl w:val="71A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43400E"/>
    <w:multiLevelType w:val="multilevel"/>
    <w:tmpl w:val="0FBE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6A31E7"/>
    <w:multiLevelType w:val="multilevel"/>
    <w:tmpl w:val="5DF2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7375B6"/>
    <w:multiLevelType w:val="multilevel"/>
    <w:tmpl w:val="466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7279EB"/>
    <w:multiLevelType w:val="multilevel"/>
    <w:tmpl w:val="20B6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1E652F9"/>
    <w:multiLevelType w:val="multilevel"/>
    <w:tmpl w:val="BF38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236E76"/>
    <w:multiLevelType w:val="multilevel"/>
    <w:tmpl w:val="DAE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BF5EB4"/>
    <w:multiLevelType w:val="multilevel"/>
    <w:tmpl w:val="B66C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AD0ED4"/>
    <w:multiLevelType w:val="multilevel"/>
    <w:tmpl w:val="0464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72729F"/>
    <w:multiLevelType w:val="multilevel"/>
    <w:tmpl w:val="3CFC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AA48CD"/>
    <w:multiLevelType w:val="multilevel"/>
    <w:tmpl w:val="288E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E456D8"/>
    <w:multiLevelType w:val="multilevel"/>
    <w:tmpl w:val="BFC8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CB5F04"/>
    <w:multiLevelType w:val="multilevel"/>
    <w:tmpl w:val="A90C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8FB0CC7"/>
    <w:multiLevelType w:val="multilevel"/>
    <w:tmpl w:val="CE52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44065B"/>
    <w:multiLevelType w:val="multilevel"/>
    <w:tmpl w:val="F2E2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ACF2994"/>
    <w:multiLevelType w:val="hybridMultilevel"/>
    <w:tmpl w:val="BBAE721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1AE275B9"/>
    <w:multiLevelType w:val="multilevel"/>
    <w:tmpl w:val="1842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C680AA4"/>
    <w:multiLevelType w:val="multilevel"/>
    <w:tmpl w:val="D178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935747"/>
    <w:multiLevelType w:val="multilevel"/>
    <w:tmpl w:val="1CFE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D4F24E2"/>
    <w:multiLevelType w:val="multilevel"/>
    <w:tmpl w:val="5EC6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3A1B23"/>
    <w:multiLevelType w:val="multilevel"/>
    <w:tmpl w:val="82D0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640788"/>
    <w:multiLevelType w:val="multilevel"/>
    <w:tmpl w:val="3C02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8654B8"/>
    <w:multiLevelType w:val="multilevel"/>
    <w:tmpl w:val="CB08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C224C6"/>
    <w:multiLevelType w:val="multilevel"/>
    <w:tmpl w:val="021A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AA5E6E"/>
    <w:multiLevelType w:val="multilevel"/>
    <w:tmpl w:val="CCBE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38242B"/>
    <w:multiLevelType w:val="multilevel"/>
    <w:tmpl w:val="6C78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774ABE"/>
    <w:multiLevelType w:val="multilevel"/>
    <w:tmpl w:val="2FA4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A387315"/>
    <w:multiLevelType w:val="multilevel"/>
    <w:tmpl w:val="59E4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B1C056C"/>
    <w:multiLevelType w:val="multilevel"/>
    <w:tmpl w:val="4AFE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9E6E22"/>
    <w:multiLevelType w:val="multilevel"/>
    <w:tmpl w:val="9684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D42457"/>
    <w:multiLevelType w:val="multilevel"/>
    <w:tmpl w:val="95F4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18204BB"/>
    <w:multiLevelType w:val="multilevel"/>
    <w:tmpl w:val="531C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47B1EA5"/>
    <w:multiLevelType w:val="multilevel"/>
    <w:tmpl w:val="C0CC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7305D30"/>
    <w:multiLevelType w:val="multilevel"/>
    <w:tmpl w:val="8E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83F7BE9"/>
    <w:multiLevelType w:val="multilevel"/>
    <w:tmpl w:val="B9A43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C362DC0"/>
    <w:multiLevelType w:val="multilevel"/>
    <w:tmpl w:val="B180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C390623"/>
    <w:multiLevelType w:val="multilevel"/>
    <w:tmpl w:val="3D1A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ED35A7B"/>
    <w:multiLevelType w:val="multilevel"/>
    <w:tmpl w:val="E0E6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1F386B"/>
    <w:multiLevelType w:val="multilevel"/>
    <w:tmpl w:val="1D12B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03A20C7"/>
    <w:multiLevelType w:val="multilevel"/>
    <w:tmpl w:val="5F9A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0CD3176"/>
    <w:multiLevelType w:val="multilevel"/>
    <w:tmpl w:val="559E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28F20EF"/>
    <w:multiLevelType w:val="multilevel"/>
    <w:tmpl w:val="32CA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29F7CD9"/>
    <w:multiLevelType w:val="multilevel"/>
    <w:tmpl w:val="B82C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2BD7E49"/>
    <w:multiLevelType w:val="multilevel"/>
    <w:tmpl w:val="F748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3677E91"/>
    <w:multiLevelType w:val="multilevel"/>
    <w:tmpl w:val="83DC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5045C75"/>
    <w:multiLevelType w:val="multilevel"/>
    <w:tmpl w:val="74AA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73E5768"/>
    <w:multiLevelType w:val="multilevel"/>
    <w:tmpl w:val="1318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8151CBE"/>
    <w:multiLevelType w:val="multilevel"/>
    <w:tmpl w:val="A9DE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BD919A9"/>
    <w:multiLevelType w:val="multilevel"/>
    <w:tmpl w:val="49BE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BF944A6"/>
    <w:multiLevelType w:val="multilevel"/>
    <w:tmpl w:val="C4EE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D72496B"/>
    <w:multiLevelType w:val="multilevel"/>
    <w:tmpl w:val="7E8C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E111FA8"/>
    <w:multiLevelType w:val="multilevel"/>
    <w:tmpl w:val="4C60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E321671"/>
    <w:multiLevelType w:val="multilevel"/>
    <w:tmpl w:val="558C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F7447C"/>
    <w:multiLevelType w:val="multilevel"/>
    <w:tmpl w:val="2050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2317826"/>
    <w:multiLevelType w:val="multilevel"/>
    <w:tmpl w:val="1576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BF1C48"/>
    <w:multiLevelType w:val="multilevel"/>
    <w:tmpl w:val="74F6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3CD1C65"/>
    <w:multiLevelType w:val="multilevel"/>
    <w:tmpl w:val="2904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7935DE5"/>
    <w:multiLevelType w:val="multilevel"/>
    <w:tmpl w:val="AF64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8377C32"/>
    <w:multiLevelType w:val="multilevel"/>
    <w:tmpl w:val="CB4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ED1B58"/>
    <w:multiLevelType w:val="multilevel"/>
    <w:tmpl w:val="6A2C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526B3E"/>
    <w:multiLevelType w:val="multilevel"/>
    <w:tmpl w:val="CCBA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2BD422D"/>
    <w:multiLevelType w:val="multilevel"/>
    <w:tmpl w:val="E230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4CC2E4F"/>
    <w:multiLevelType w:val="multilevel"/>
    <w:tmpl w:val="8494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62C7C60"/>
    <w:multiLevelType w:val="multilevel"/>
    <w:tmpl w:val="A5CA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8083931"/>
    <w:multiLevelType w:val="multilevel"/>
    <w:tmpl w:val="A9D4A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92E4DC3"/>
    <w:multiLevelType w:val="multilevel"/>
    <w:tmpl w:val="E776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A9E7DE9"/>
    <w:multiLevelType w:val="multilevel"/>
    <w:tmpl w:val="63A0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B8F1F9B"/>
    <w:multiLevelType w:val="multilevel"/>
    <w:tmpl w:val="8EAA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EA506FB"/>
    <w:multiLevelType w:val="multilevel"/>
    <w:tmpl w:val="142C4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F642269"/>
    <w:multiLevelType w:val="multilevel"/>
    <w:tmpl w:val="B8AA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61595B"/>
    <w:multiLevelType w:val="multilevel"/>
    <w:tmpl w:val="A6C6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18832C2"/>
    <w:multiLevelType w:val="multilevel"/>
    <w:tmpl w:val="E1C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1B03FEF"/>
    <w:multiLevelType w:val="multilevel"/>
    <w:tmpl w:val="CD40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72D77B92"/>
    <w:multiLevelType w:val="multilevel"/>
    <w:tmpl w:val="9E48B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4187C42"/>
    <w:multiLevelType w:val="multilevel"/>
    <w:tmpl w:val="A444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680545F"/>
    <w:multiLevelType w:val="multilevel"/>
    <w:tmpl w:val="F024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DD0C02"/>
    <w:multiLevelType w:val="multilevel"/>
    <w:tmpl w:val="9AC8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8E36348"/>
    <w:multiLevelType w:val="multilevel"/>
    <w:tmpl w:val="1B06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B082F86"/>
    <w:multiLevelType w:val="multilevel"/>
    <w:tmpl w:val="BC6E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B1D5730"/>
    <w:multiLevelType w:val="multilevel"/>
    <w:tmpl w:val="498C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C495A1A"/>
    <w:multiLevelType w:val="multilevel"/>
    <w:tmpl w:val="A02C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E39347D"/>
    <w:multiLevelType w:val="multilevel"/>
    <w:tmpl w:val="98E2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F3B3F63"/>
    <w:multiLevelType w:val="multilevel"/>
    <w:tmpl w:val="D7A0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F540816"/>
    <w:multiLevelType w:val="multilevel"/>
    <w:tmpl w:val="C56A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2"/>
  </w:num>
  <w:num w:numId="2">
    <w:abstractNumId w:val="55"/>
  </w:num>
  <w:num w:numId="3">
    <w:abstractNumId w:val="56"/>
  </w:num>
  <w:num w:numId="4">
    <w:abstractNumId w:val="80"/>
  </w:num>
  <w:num w:numId="5">
    <w:abstractNumId w:val="27"/>
  </w:num>
  <w:num w:numId="6">
    <w:abstractNumId w:val="58"/>
  </w:num>
  <w:num w:numId="7">
    <w:abstractNumId w:val="86"/>
  </w:num>
  <w:num w:numId="8">
    <w:abstractNumId w:val="26"/>
  </w:num>
  <w:num w:numId="9">
    <w:abstractNumId w:val="25"/>
  </w:num>
  <w:num w:numId="10">
    <w:abstractNumId w:val="73"/>
  </w:num>
  <w:num w:numId="11">
    <w:abstractNumId w:val="45"/>
  </w:num>
  <w:num w:numId="12">
    <w:abstractNumId w:val="38"/>
  </w:num>
  <w:num w:numId="13">
    <w:abstractNumId w:val="15"/>
  </w:num>
  <w:num w:numId="14">
    <w:abstractNumId w:val="12"/>
  </w:num>
  <w:num w:numId="15">
    <w:abstractNumId w:val="68"/>
  </w:num>
  <w:num w:numId="16">
    <w:abstractNumId w:val="71"/>
  </w:num>
  <w:num w:numId="17">
    <w:abstractNumId w:val="72"/>
  </w:num>
  <w:num w:numId="18">
    <w:abstractNumId w:val="44"/>
  </w:num>
  <w:num w:numId="19">
    <w:abstractNumId w:val="51"/>
  </w:num>
  <w:num w:numId="20">
    <w:abstractNumId w:val="7"/>
  </w:num>
  <w:num w:numId="21">
    <w:abstractNumId w:val="31"/>
  </w:num>
  <w:num w:numId="22">
    <w:abstractNumId w:val="87"/>
  </w:num>
  <w:num w:numId="23">
    <w:abstractNumId w:val="91"/>
  </w:num>
  <w:num w:numId="24">
    <w:abstractNumId w:val="18"/>
  </w:num>
  <w:num w:numId="25">
    <w:abstractNumId w:val="0"/>
  </w:num>
  <w:num w:numId="26">
    <w:abstractNumId w:val="85"/>
  </w:num>
  <w:num w:numId="27">
    <w:abstractNumId w:val="3"/>
  </w:num>
  <w:num w:numId="28">
    <w:abstractNumId w:val="84"/>
  </w:num>
  <w:num w:numId="29">
    <w:abstractNumId w:val="59"/>
  </w:num>
  <w:num w:numId="30">
    <w:abstractNumId w:val="54"/>
  </w:num>
  <w:num w:numId="31">
    <w:abstractNumId w:val="92"/>
  </w:num>
  <w:num w:numId="32">
    <w:abstractNumId w:val="11"/>
  </w:num>
  <w:num w:numId="33">
    <w:abstractNumId w:val="66"/>
  </w:num>
  <w:num w:numId="34">
    <w:abstractNumId w:val="57"/>
  </w:num>
  <w:num w:numId="35">
    <w:abstractNumId w:val="14"/>
  </w:num>
  <w:num w:numId="36">
    <w:abstractNumId w:val="10"/>
  </w:num>
  <w:num w:numId="37">
    <w:abstractNumId w:val="65"/>
  </w:num>
  <w:num w:numId="38">
    <w:abstractNumId w:val="42"/>
  </w:num>
  <w:num w:numId="39">
    <w:abstractNumId w:val="23"/>
  </w:num>
  <w:num w:numId="40">
    <w:abstractNumId w:val="5"/>
  </w:num>
  <w:num w:numId="41">
    <w:abstractNumId w:val="30"/>
  </w:num>
  <w:num w:numId="42">
    <w:abstractNumId w:val="64"/>
  </w:num>
  <w:num w:numId="43">
    <w:abstractNumId w:val="67"/>
  </w:num>
  <w:num w:numId="44">
    <w:abstractNumId w:val="34"/>
  </w:num>
  <w:num w:numId="45">
    <w:abstractNumId w:val="63"/>
  </w:num>
  <w:num w:numId="46">
    <w:abstractNumId w:val="89"/>
  </w:num>
  <w:num w:numId="47">
    <w:abstractNumId w:val="78"/>
  </w:num>
  <w:num w:numId="48">
    <w:abstractNumId w:val="48"/>
  </w:num>
  <w:num w:numId="49">
    <w:abstractNumId w:val="37"/>
  </w:num>
  <w:num w:numId="50">
    <w:abstractNumId w:val="77"/>
  </w:num>
  <w:num w:numId="51">
    <w:abstractNumId w:val="29"/>
  </w:num>
  <w:num w:numId="52">
    <w:abstractNumId w:val="40"/>
  </w:num>
  <w:num w:numId="53">
    <w:abstractNumId w:val="39"/>
  </w:num>
  <w:num w:numId="54">
    <w:abstractNumId w:val="47"/>
  </w:num>
  <w:num w:numId="55">
    <w:abstractNumId w:val="20"/>
  </w:num>
  <w:num w:numId="56">
    <w:abstractNumId w:val="8"/>
  </w:num>
  <w:num w:numId="57">
    <w:abstractNumId w:val="41"/>
  </w:num>
  <w:num w:numId="58">
    <w:abstractNumId w:val="83"/>
  </w:num>
  <w:num w:numId="59">
    <w:abstractNumId w:val="75"/>
  </w:num>
  <w:num w:numId="60">
    <w:abstractNumId w:val="49"/>
  </w:num>
  <w:num w:numId="61">
    <w:abstractNumId w:val="22"/>
  </w:num>
  <w:num w:numId="62">
    <w:abstractNumId w:val="1"/>
  </w:num>
  <w:num w:numId="63">
    <w:abstractNumId w:val="17"/>
  </w:num>
  <w:num w:numId="64">
    <w:abstractNumId w:val="2"/>
  </w:num>
  <w:num w:numId="65">
    <w:abstractNumId w:val="62"/>
  </w:num>
  <w:num w:numId="66">
    <w:abstractNumId w:val="79"/>
  </w:num>
  <w:num w:numId="67">
    <w:abstractNumId w:val="16"/>
  </w:num>
  <w:num w:numId="68">
    <w:abstractNumId w:val="74"/>
  </w:num>
  <w:num w:numId="69">
    <w:abstractNumId w:val="19"/>
  </w:num>
  <w:num w:numId="70">
    <w:abstractNumId w:val="90"/>
  </w:num>
  <w:num w:numId="71">
    <w:abstractNumId w:val="46"/>
  </w:num>
  <w:num w:numId="72">
    <w:abstractNumId w:val="76"/>
  </w:num>
  <w:num w:numId="73">
    <w:abstractNumId w:val="32"/>
  </w:num>
  <w:num w:numId="74">
    <w:abstractNumId w:val="9"/>
  </w:num>
  <w:num w:numId="75">
    <w:abstractNumId w:val="50"/>
  </w:num>
  <w:num w:numId="76">
    <w:abstractNumId w:val="52"/>
  </w:num>
  <w:num w:numId="77">
    <w:abstractNumId w:val="33"/>
  </w:num>
  <w:num w:numId="78">
    <w:abstractNumId w:val="88"/>
    <w:lvlOverride w:ilvl="0">
      <w:startOverride w:val="3"/>
    </w:lvlOverride>
  </w:num>
  <w:num w:numId="79">
    <w:abstractNumId w:val="4"/>
  </w:num>
  <w:num w:numId="80">
    <w:abstractNumId w:val="6"/>
  </w:num>
  <w:num w:numId="81">
    <w:abstractNumId w:val="36"/>
  </w:num>
  <w:num w:numId="82">
    <w:abstractNumId w:val="81"/>
  </w:num>
  <w:num w:numId="83">
    <w:abstractNumId w:val="60"/>
  </w:num>
  <w:num w:numId="84">
    <w:abstractNumId w:val="43"/>
  </w:num>
  <w:num w:numId="85">
    <w:abstractNumId w:val="28"/>
  </w:num>
  <w:num w:numId="86">
    <w:abstractNumId w:val="35"/>
  </w:num>
  <w:num w:numId="87">
    <w:abstractNumId w:val="53"/>
  </w:num>
  <w:num w:numId="88">
    <w:abstractNumId w:val="21"/>
  </w:num>
  <w:num w:numId="89">
    <w:abstractNumId w:val="70"/>
  </w:num>
  <w:num w:numId="90">
    <w:abstractNumId w:val="69"/>
  </w:num>
  <w:num w:numId="91">
    <w:abstractNumId w:val="13"/>
  </w:num>
  <w:num w:numId="92">
    <w:abstractNumId w:val="24"/>
  </w:num>
  <w:num w:numId="93">
    <w:abstractNumId w:val="6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352"/>
    <w:rsid w:val="000F61E5"/>
    <w:rsid w:val="001A02E6"/>
    <w:rsid w:val="00213684"/>
    <w:rsid w:val="002844BC"/>
    <w:rsid w:val="002934B7"/>
    <w:rsid w:val="002E25CC"/>
    <w:rsid w:val="004D1352"/>
    <w:rsid w:val="005D5B13"/>
    <w:rsid w:val="0061281D"/>
    <w:rsid w:val="007612B6"/>
    <w:rsid w:val="009519B6"/>
    <w:rsid w:val="00B90A4C"/>
    <w:rsid w:val="00BD7498"/>
    <w:rsid w:val="00C16274"/>
    <w:rsid w:val="00C27BB6"/>
    <w:rsid w:val="00CE3090"/>
    <w:rsid w:val="00DD1880"/>
    <w:rsid w:val="00ED5C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FD9C54-4925-4DD4-B1A0-97F2E9C9A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81D"/>
  </w:style>
  <w:style w:type="paragraph" w:styleId="Ttulo1">
    <w:name w:val="heading 1"/>
    <w:basedOn w:val="Normal"/>
    <w:next w:val="Normal"/>
    <w:link w:val="Ttulo1Car"/>
    <w:uiPriority w:val="9"/>
    <w:qFormat/>
    <w:rsid w:val="004D13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D13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4D135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4D13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135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D135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D1352"/>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4D1352"/>
    <w:rPr>
      <w:rFonts w:asciiTheme="majorHAnsi" w:eastAsiaTheme="majorEastAsia" w:hAnsiTheme="majorHAnsi" w:cstheme="majorBidi"/>
      <w:b/>
      <w:bCs/>
      <w:i/>
      <w:iCs/>
      <w:color w:val="4F81BD" w:themeColor="accent1"/>
    </w:rPr>
  </w:style>
  <w:style w:type="character" w:styleId="Textoennegrita">
    <w:name w:val="Strong"/>
    <w:basedOn w:val="Fuentedeprrafopredeter"/>
    <w:uiPriority w:val="22"/>
    <w:qFormat/>
    <w:rsid w:val="004D1352"/>
    <w:rPr>
      <w:b/>
      <w:bCs/>
    </w:rPr>
  </w:style>
  <w:style w:type="character" w:styleId="Hipervnculo">
    <w:name w:val="Hyperlink"/>
    <w:basedOn w:val="Fuentedeprrafopredeter"/>
    <w:uiPriority w:val="99"/>
    <w:unhideWhenUsed/>
    <w:rsid w:val="004D1352"/>
    <w:rPr>
      <w:color w:val="0000FF" w:themeColor="hyperlink"/>
      <w:u w:val="single"/>
    </w:rPr>
  </w:style>
  <w:style w:type="paragraph" w:styleId="NormalWeb">
    <w:name w:val="Normal (Web)"/>
    <w:basedOn w:val="Normal"/>
    <w:uiPriority w:val="99"/>
    <w:unhideWhenUsed/>
    <w:rsid w:val="004D135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ntry-day">
    <w:name w:val="entry-day"/>
    <w:basedOn w:val="Fuentedeprrafopredeter"/>
    <w:rsid w:val="004D1352"/>
  </w:style>
  <w:style w:type="character" w:customStyle="1" w:styleId="entry-month">
    <w:name w:val="entry-month"/>
    <w:basedOn w:val="Fuentedeprrafopredeter"/>
    <w:rsid w:val="004D1352"/>
  </w:style>
  <w:style w:type="character" w:customStyle="1" w:styleId="entry-year">
    <w:name w:val="entry-year"/>
    <w:basedOn w:val="Fuentedeprrafopredeter"/>
    <w:rsid w:val="004D1352"/>
  </w:style>
  <w:style w:type="character" w:customStyle="1" w:styleId="cat-links">
    <w:name w:val="cat-links"/>
    <w:basedOn w:val="Fuentedeprrafopredeter"/>
    <w:rsid w:val="004D1352"/>
  </w:style>
  <w:style w:type="paragraph" w:styleId="Textodeglobo">
    <w:name w:val="Balloon Text"/>
    <w:basedOn w:val="Normal"/>
    <w:link w:val="TextodegloboCar"/>
    <w:uiPriority w:val="99"/>
    <w:semiHidden/>
    <w:unhideWhenUsed/>
    <w:rsid w:val="004D13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1352"/>
    <w:rPr>
      <w:rFonts w:ascii="Tahoma" w:hAnsi="Tahoma" w:cs="Tahoma"/>
      <w:sz w:val="16"/>
      <w:szCs w:val="16"/>
    </w:rPr>
  </w:style>
  <w:style w:type="character" w:customStyle="1" w:styleId="tocnumber">
    <w:name w:val="tocnumber"/>
    <w:basedOn w:val="Fuentedeprrafopredeter"/>
    <w:rsid w:val="004D1352"/>
  </w:style>
  <w:style w:type="character" w:customStyle="1" w:styleId="toctext">
    <w:name w:val="toctext"/>
    <w:basedOn w:val="Fuentedeprrafopredeter"/>
    <w:rsid w:val="004D1352"/>
  </w:style>
  <w:style w:type="character" w:customStyle="1" w:styleId="mw-headline">
    <w:name w:val="mw-headline"/>
    <w:basedOn w:val="Fuentedeprrafopredeter"/>
    <w:rsid w:val="004D1352"/>
  </w:style>
  <w:style w:type="character" w:customStyle="1" w:styleId="mw-cite-backlink">
    <w:name w:val="mw-cite-backlink"/>
    <w:basedOn w:val="Fuentedeprrafopredeter"/>
    <w:rsid w:val="004D1352"/>
  </w:style>
  <w:style w:type="character" w:customStyle="1" w:styleId="reference-text">
    <w:name w:val="reference-text"/>
    <w:basedOn w:val="Fuentedeprrafopredeter"/>
    <w:rsid w:val="004D1352"/>
  </w:style>
  <w:style w:type="character" w:customStyle="1" w:styleId="citation">
    <w:name w:val="citation"/>
    <w:basedOn w:val="Fuentedeprrafopredeter"/>
    <w:rsid w:val="004D1352"/>
  </w:style>
  <w:style w:type="character" w:customStyle="1" w:styleId="z3988">
    <w:name w:val="z3988"/>
    <w:basedOn w:val="Fuentedeprrafopredeter"/>
    <w:rsid w:val="004D1352"/>
  </w:style>
  <w:style w:type="character" w:styleId="nfasis">
    <w:name w:val="Emphasis"/>
    <w:basedOn w:val="Fuentedeprrafopredeter"/>
    <w:uiPriority w:val="20"/>
    <w:qFormat/>
    <w:rsid w:val="007612B6"/>
    <w:rPr>
      <w:i/>
      <w:iCs/>
    </w:rPr>
  </w:style>
  <w:style w:type="character" w:customStyle="1" w:styleId="overline">
    <w:name w:val="overline"/>
    <w:basedOn w:val="Fuentedeprrafopredeter"/>
    <w:rsid w:val="00C27BB6"/>
  </w:style>
  <w:style w:type="paragraph" w:styleId="Prrafodelista">
    <w:name w:val="List Paragraph"/>
    <w:basedOn w:val="Normal"/>
    <w:uiPriority w:val="34"/>
    <w:qFormat/>
    <w:rsid w:val="00C27BB6"/>
    <w:pPr>
      <w:ind w:left="720"/>
      <w:contextualSpacing/>
    </w:pPr>
    <w:rPr>
      <w:lang w:val="es-EC"/>
    </w:rPr>
  </w:style>
  <w:style w:type="paragraph" w:customStyle="1" w:styleId="estilo44">
    <w:name w:val="estilo44"/>
    <w:basedOn w:val="Normal"/>
    <w:rsid w:val="00C27BB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C27BB6"/>
  </w:style>
  <w:style w:type="paragraph" w:customStyle="1" w:styleId="heading-3">
    <w:name w:val="heading-3"/>
    <w:basedOn w:val="Normal"/>
    <w:rsid w:val="00C27BB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body-text">
    <w:name w:val="body-text"/>
    <w:basedOn w:val="Normal"/>
    <w:rsid w:val="00C27BB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Sinespaciado">
    <w:name w:val="No Spacing"/>
    <w:uiPriority w:val="1"/>
    <w:qFormat/>
    <w:rsid w:val="00C27BB6"/>
    <w:pPr>
      <w:spacing w:after="0" w:line="240" w:lineRule="auto"/>
    </w:pPr>
    <w:rPr>
      <w:lang w:val="es-EC"/>
    </w:rPr>
  </w:style>
  <w:style w:type="character" w:customStyle="1" w:styleId="apple-style-span">
    <w:name w:val="apple-style-span"/>
    <w:basedOn w:val="Fuentedeprrafopredeter"/>
    <w:rsid w:val="00C27BB6"/>
  </w:style>
  <w:style w:type="table" w:styleId="Tablaconcuadrcula">
    <w:name w:val="Table Grid"/>
    <w:basedOn w:val="Tablanormal"/>
    <w:uiPriority w:val="59"/>
    <w:rsid w:val="00C27BB6"/>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1949">
      <w:bodyDiv w:val="1"/>
      <w:marLeft w:val="0"/>
      <w:marRight w:val="0"/>
      <w:marTop w:val="0"/>
      <w:marBottom w:val="0"/>
      <w:divBdr>
        <w:top w:val="none" w:sz="0" w:space="0" w:color="auto"/>
        <w:left w:val="none" w:sz="0" w:space="0" w:color="auto"/>
        <w:bottom w:val="none" w:sz="0" w:space="0" w:color="auto"/>
        <w:right w:val="none" w:sz="0" w:space="0" w:color="auto"/>
      </w:divBdr>
    </w:div>
    <w:div w:id="68619242">
      <w:bodyDiv w:val="1"/>
      <w:marLeft w:val="0"/>
      <w:marRight w:val="0"/>
      <w:marTop w:val="0"/>
      <w:marBottom w:val="0"/>
      <w:divBdr>
        <w:top w:val="none" w:sz="0" w:space="0" w:color="auto"/>
        <w:left w:val="none" w:sz="0" w:space="0" w:color="auto"/>
        <w:bottom w:val="none" w:sz="0" w:space="0" w:color="auto"/>
        <w:right w:val="none" w:sz="0" w:space="0" w:color="auto"/>
      </w:divBdr>
    </w:div>
    <w:div w:id="301347916">
      <w:bodyDiv w:val="1"/>
      <w:marLeft w:val="0"/>
      <w:marRight w:val="0"/>
      <w:marTop w:val="0"/>
      <w:marBottom w:val="0"/>
      <w:divBdr>
        <w:top w:val="none" w:sz="0" w:space="0" w:color="auto"/>
        <w:left w:val="none" w:sz="0" w:space="0" w:color="auto"/>
        <w:bottom w:val="none" w:sz="0" w:space="0" w:color="auto"/>
        <w:right w:val="none" w:sz="0" w:space="0" w:color="auto"/>
      </w:divBdr>
    </w:div>
    <w:div w:id="393360824">
      <w:bodyDiv w:val="1"/>
      <w:marLeft w:val="0"/>
      <w:marRight w:val="0"/>
      <w:marTop w:val="0"/>
      <w:marBottom w:val="0"/>
      <w:divBdr>
        <w:top w:val="none" w:sz="0" w:space="0" w:color="auto"/>
        <w:left w:val="none" w:sz="0" w:space="0" w:color="auto"/>
        <w:bottom w:val="none" w:sz="0" w:space="0" w:color="auto"/>
        <w:right w:val="none" w:sz="0" w:space="0" w:color="auto"/>
      </w:divBdr>
      <w:divsChild>
        <w:div w:id="968707569">
          <w:marLeft w:val="0"/>
          <w:marRight w:val="0"/>
          <w:marTop w:val="0"/>
          <w:marBottom w:val="0"/>
          <w:divBdr>
            <w:top w:val="none" w:sz="0" w:space="0" w:color="auto"/>
            <w:left w:val="none" w:sz="0" w:space="0" w:color="auto"/>
            <w:bottom w:val="none" w:sz="0" w:space="0" w:color="auto"/>
            <w:right w:val="none" w:sz="0" w:space="0" w:color="auto"/>
          </w:divBdr>
        </w:div>
        <w:div w:id="733354391">
          <w:marLeft w:val="0"/>
          <w:marRight w:val="0"/>
          <w:marTop w:val="0"/>
          <w:marBottom w:val="0"/>
          <w:divBdr>
            <w:top w:val="none" w:sz="0" w:space="0" w:color="auto"/>
            <w:left w:val="none" w:sz="0" w:space="0" w:color="auto"/>
            <w:bottom w:val="none" w:sz="0" w:space="0" w:color="auto"/>
            <w:right w:val="none" w:sz="0" w:space="0" w:color="auto"/>
          </w:divBdr>
        </w:div>
        <w:div w:id="989014483">
          <w:marLeft w:val="0"/>
          <w:marRight w:val="0"/>
          <w:marTop w:val="0"/>
          <w:marBottom w:val="0"/>
          <w:divBdr>
            <w:top w:val="none" w:sz="0" w:space="0" w:color="auto"/>
            <w:left w:val="none" w:sz="0" w:space="0" w:color="auto"/>
            <w:bottom w:val="none" w:sz="0" w:space="0" w:color="auto"/>
            <w:right w:val="none" w:sz="0" w:space="0" w:color="auto"/>
          </w:divBdr>
        </w:div>
      </w:divsChild>
    </w:div>
    <w:div w:id="764112829">
      <w:bodyDiv w:val="1"/>
      <w:marLeft w:val="0"/>
      <w:marRight w:val="0"/>
      <w:marTop w:val="0"/>
      <w:marBottom w:val="0"/>
      <w:divBdr>
        <w:top w:val="none" w:sz="0" w:space="0" w:color="auto"/>
        <w:left w:val="none" w:sz="0" w:space="0" w:color="auto"/>
        <w:bottom w:val="none" w:sz="0" w:space="0" w:color="auto"/>
        <w:right w:val="none" w:sz="0" w:space="0" w:color="auto"/>
      </w:divBdr>
    </w:div>
    <w:div w:id="831867838">
      <w:bodyDiv w:val="1"/>
      <w:marLeft w:val="0"/>
      <w:marRight w:val="0"/>
      <w:marTop w:val="0"/>
      <w:marBottom w:val="0"/>
      <w:divBdr>
        <w:top w:val="none" w:sz="0" w:space="0" w:color="auto"/>
        <w:left w:val="none" w:sz="0" w:space="0" w:color="auto"/>
        <w:bottom w:val="none" w:sz="0" w:space="0" w:color="auto"/>
        <w:right w:val="none" w:sz="0" w:space="0" w:color="auto"/>
      </w:divBdr>
      <w:divsChild>
        <w:div w:id="988284934">
          <w:blockQuote w:val="1"/>
          <w:marLeft w:val="450"/>
          <w:marRight w:val="720"/>
          <w:marTop w:val="48"/>
          <w:marBottom w:val="96"/>
          <w:divBdr>
            <w:top w:val="none" w:sz="0" w:space="0" w:color="auto"/>
            <w:left w:val="none" w:sz="0" w:space="0" w:color="auto"/>
            <w:bottom w:val="none" w:sz="0" w:space="0" w:color="auto"/>
            <w:right w:val="none" w:sz="0" w:space="0" w:color="auto"/>
          </w:divBdr>
        </w:div>
        <w:div w:id="1775980803">
          <w:blockQuote w:val="1"/>
          <w:marLeft w:val="450"/>
          <w:marRight w:val="720"/>
          <w:marTop w:val="48"/>
          <w:marBottom w:val="96"/>
          <w:divBdr>
            <w:top w:val="none" w:sz="0" w:space="0" w:color="auto"/>
            <w:left w:val="none" w:sz="0" w:space="0" w:color="auto"/>
            <w:bottom w:val="none" w:sz="0" w:space="0" w:color="auto"/>
            <w:right w:val="none" w:sz="0" w:space="0" w:color="auto"/>
          </w:divBdr>
        </w:div>
        <w:div w:id="2130934608">
          <w:blockQuote w:val="1"/>
          <w:marLeft w:val="450"/>
          <w:marRight w:val="720"/>
          <w:marTop w:val="48"/>
          <w:marBottom w:val="96"/>
          <w:divBdr>
            <w:top w:val="none" w:sz="0" w:space="0" w:color="auto"/>
            <w:left w:val="none" w:sz="0" w:space="0" w:color="auto"/>
            <w:bottom w:val="none" w:sz="0" w:space="0" w:color="auto"/>
            <w:right w:val="none" w:sz="0" w:space="0" w:color="auto"/>
          </w:divBdr>
        </w:div>
        <w:div w:id="1234510171">
          <w:blockQuote w:val="1"/>
          <w:marLeft w:val="450"/>
          <w:marRight w:val="720"/>
          <w:marTop w:val="48"/>
          <w:marBottom w:val="96"/>
          <w:divBdr>
            <w:top w:val="none" w:sz="0" w:space="0" w:color="auto"/>
            <w:left w:val="none" w:sz="0" w:space="0" w:color="auto"/>
            <w:bottom w:val="none" w:sz="0" w:space="0" w:color="auto"/>
            <w:right w:val="none" w:sz="0" w:space="0" w:color="auto"/>
          </w:divBdr>
        </w:div>
      </w:divsChild>
    </w:div>
    <w:div w:id="877358144">
      <w:bodyDiv w:val="1"/>
      <w:marLeft w:val="0"/>
      <w:marRight w:val="0"/>
      <w:marTop w:val="0"/>
      <w:marBottom w:val="0"/>
      <w:divBdr>
        <w:top w:val="none" w:sz="0" w:space="0" w:color="auto"/>
        <w:left w:val="none" w:sz="0" w:space="0" w:color="auto"/>
        <w:bottom w:val="none" w:sz="0" w:space="0" w:color="auto"/>
        <w:right w:val="none" w:sz="0" w:space="0" w:color="auto"/>
      </w:divBdr>
      <w:divsChild>
        <w:div w:id="1474249039">
          <w:marLeft w:val="0"/>
          <w:marRight w:val="0"/>
          <w:marTop w:val="0"/>
          <w:marBottom w:val="0"/>
          <w:divBdr>
            <w:top w:val="none" w:sz="0" w:space="0" w:color="auto"/>
            <w:left w:val="none" w:sz="0" w:space="0" w:color="auto"/>
            <w:bottom w:val="none" w:sz="0" w:space="0" w:color="auto"/>
            <w:right w:val="none" w:sz="0" w:space="0" w:color="auto"/>
          </w:divBdr>
        </w:div>
        <w:div w:id="73165627">
          <w:marLeft w:val="0"/>
          <w:marRight w:val="0"/>
          <w:marTop w:val="0"/>
          <w:marBottom w:val="0"/>
          <w:divBdr>
            <w:top w:val="none" w:sz="0" w:space="0" w:color="auto"/>
            <w:left w:val="none" w:sz="0" w:space="0" w:color="auto"/>
            <w:bottom w:val="none" w:sz="0" w:space="0" w:color="auto"/>
            <w:right w:val="none" w:sz="0" w:space="0" w:color="auto"/>
          </w:divBdr>
        </w:div>
        <w:div w:id="1393700993">
          <w:marLeft w:val="0"/>
          <w:marRight w:val="0"/>
          <w:marTop w:val="0"/>
          <w:marBottom w:val="0"/>
          <w:divBdr>
            <w:top w:val="none" w:sz="0" w:space="0" w:color="auto"/>
            <w:left w:val="none" w:sz="0" w:space="0" w:color="auto"/>
            <w:bottom w:val="none" w:sz="0" w:space="0" w:color="auto"/>
            <w:right w:val="none" w:sz="0" w:space="0" w:color="auto"/>
          </w:divBdr>
        </w:div>
        <w:div w:id="1633708580">
          <w:marLeft w:val="0"/>
          <w:marRight w:val="0"/>
          <w:marTop w:val="0"/>
          <w:marBottom w:val="0"/>
          <w:divBdr>
            <w:top w:val="none" w:sz="0" w:space="0" w:color="auto"/>
            <w:left w:val="none" w:sz="0" w:space="0" w:color="auto"/>
            <w:bottom w:val="none" w:sz="0" w:space="0" w:color="auto"/>
            <w:right w:val="none" w:sz="0" w:space="0" w:color="auto"/>
          </w:divBdr>
        </w:div>
        <w:div w:id="416286644">
          <w:marLeft w:val="0"/>
          <w:marRight w:val="0"/>
          <w:marTop w:val="0"/>
          <w:marBottom w:val="0"/>
          <w:divBdr>
            <w:top w:val="none" w:sz="0" w:space="0" w:color="auto"/>
            <w:left w:val="none" w:sz="0" w:space="0" w:color="auto"/>
            <w:bottom w:val="none" w:sz="0" w:space="0" w:color="auto"/>
            <w:right w:val="none" w:sz="0" w:space="0" w:color="auto"/>
          </w:divBdr>
        </w:div>
        <w:div w:id="349986448">
          <w:marLeft w:val="0"/>
          <w:marRight w:val="0"/>
          <w:marTop w:val="0"/>
          <w:marBottom w:val="0"/>
          <w:divBdr>
            <w:top w:val="none" w:sz="0" w:space="0" w:color="auto"/>
            <w:left w:val="none" w:sz="0" w:space="0" w:color="auto"/>
            <w:bottom w:val="none" w:sz="0" w:space="0" w:color="auto"/>
            <w:right w:val="none" w:sz="0" w:space="0" w:color="auto"/>
          </w:divBdr>
        </w:div>
        <w:div w:id="1507862973">
          <w:marLeft w:val="0"/>
          <w:marRight w:val="0"/>
          <w:marTop w:val="0"/>
          <w:marBottom w:val="0"/>
          <w:divBdr>
            <w:top w:val="none" w:sz="0" w:space="0" w:color="auto"/>
            <w:left w:val="none" w:sz="0" w:space="0" w:color="auto"/>
            <w:bottom w:val="none" w:sz="0" w:space="0" w:color="auto"/>
            <w:right w:val="none" w:sz="0" w:space="0" w:color="auto"/>
          </w:divBdr>
        </w:div>
        <w:div w:id="1483887107">
          <w:marLeft w:val="0"/>
          <w:marRight w:val="0"/>
          <w:marTop w:val="0"/>
          <w:marBottom w:val="0"/>
          <w:divBdr>
            <w:top w:val="none" w:sz="0" w:space="0" w:color="auto"/>
            <w:left w:val="none" w:sz="0" w:space="0" w:color="auto"/>
            <w:bottom w:val="none" w:sz="0" w:space="0" w:color="auto"/>
            <w:right w:val="none" w:sz="0" w:space="0" w:color="auto"/>
          </w:divBdr>
        </w:div>
        <w:div w:id="1869641012">
          <w:marLeft w:val="0"/>
          <w:marRight w:val="0"/>
          <w:marTop w:val="0"/>
          <w:marBottom w:val="0"/>
          <w:divBdr>
            <w:top w:val="none" w:sz="0" w:space="0" w:color="auto"/>
            <w:left w:val="none" w:sz="0" w:space="0" w:color="auto"/>
            <w:bottom w:val="none" w:sz="0" w:space="0" w:color="auto"/>
            <w:right w:val="none" w:sz="0" w:space="0" w:color="auto"/>
          </w:divBdr>
        </w:div>
        <w:div w:id="1946764231">
          <w:marLeft w:val="0"/>
          <w:marRight w:val="0"/>
          <w:marTop w:val="0"/>
          <w:marBottom w:val="0"/>
          <w:divBdr>
            <w:top w:val="none" w:sz="0" w:space="0" w:color="auto"/>
            <w:left w:val="none" w:sz="0" w:space="0" w:color="auto"/>
            <w:bottom w:val="none" w:sz="0" w:space="0" w:color="auto"/>
            <w:right w:val="none" w:sz="0" w:space="0" w:color="auto"/>
          </w:divBdr>
        </w:div>
        <w:div w:id="1224874756">
          <w:marLeft w:val="0"/>
          <w:marRight w:val="0"/>
          <w:marTop w:val="0"/>
          <w:marBottom w:val="0"/>
          <w:divBdr>
            <w:top w:val="none" w:sz="0" w:space="0" w:color="auto"/>
            <w:left w:val="none" w:sz="0" w:space="0" w:color="auto"/>
            <w:bottom w:val="none" w:sz="0" w:space="0" w:color="auto"/>
            <w:right w:val="none" w:sz="0" w:space="0" w:color="auto"/>
          </w:divBdr>
        </w:div>
        <w:div w:id="2009401366">
          <w:marLeft w:val="0"/>
          <w:marRight w:val="0"/>
          <w:marTop w:val="0"/>
          <w:marBottom w:val="0"/>
          <w:divBdr>
            <w:top w:val="none" w:sz="0" w:space="0" w:color="auto"/>
            <w:left w:val="none" w:sz="0" w:space="0" w:color="auto"/>
            <w:bottom w:val="none" w:sz="0" w:space="0" w:color="auto"/>
            <w:right w:val="none" w:sz="0" w:space="0" w:color="auto"/>
          </w:divBdr>
        </w:div>
        <w:div w:id="844856607">
          <w:marLeft w:val="0"/>
          <w:marRight w:val="0"/>
          <w:marTop w:val="0"/>
          <w:marBottom w:val="0"/>
          <w:divBdr>
            <w:top w:val="none" w:sz="0" w:space="0" w:color="auto"/>
            <w:left w:val="none" w:sz="0" w:space="0" w:color="auto"/>
            <w:bottom w:val="none" w:sz="0" w:space="0" w:color="auto"/>
            <w:right w:val="none" w:sz="0" w:space="0" w:color="auto"/>
          </w:divBdr>
        </w:div>
        <w:div w:id="1257519031">
          <w:marLeft w:val="0"/>
          <w:marRight w:val="0"/>
          <w:marTop w:val="0"/>
          <w:marBottom w:val="0"/>
          <w:divBdr>
            <w:top w:val="none" w:sz="0" w:space="0" w:color="auto"/>
            <w:left w:val="none" w:sz="0" w:space="0" w:color="auto"/>
            <w:bottom w:val="none" w:sz="0" w:space="0" w:color="auto"/>
            <w:right w:val="none" w:sz="0" w:space="0" w:color="auto"/>
          </w:divBdr>
        </w:div>
        <w:div w:id="1997342459">
          <w:marLeft w:val="0"/>
          <w:marRight w:val="0"/>
          <w:marTop w:val="0"/>
          <w:marBottom w:val="0"/>
          <w:divBdr>
            <w:top w:val="none" w:sz="0" w:space="0" w:color="auto"/>
            <w:left w:val="none" w:sz="0" w:space="0" w:color="auto"/>
            <w:bottom w:val="none" w:sz="0" w:space="0" w:color="auto"/>
            <w:right w:val="none" w:sz="0" w:space="0" w:color="auto"/>
          </w:divBdr>
        </w:div>
        <w:div w:id="1643995584">
          <w:marLeft w:val="0"/>
          <w:marRight w:val="0"/>
          <w:marTop w:val="0"/>
          <w:marBottom w:val="0"/>
          <w:divBdr>
            <w:top w:val="none" w:sz="0" w:space="0" w:color="auto"/>
            <w:left w:val="none" w:sz="0" w:space="0" w:color="auto"/>
            <w:bottom w:val="none" w:sz="0" w:space="0" w:color="auto"/>
            <w:right w:val="none" w:sz="0" w:space="0" w:color="auto"/>
          </w:divBdr>
        </w:div>
        <w:div w:id="718474998">
          <w:marLeft w:val="0"/>
          <w:marRight w:val="0"/>
          <w:marTop w:val="0"/>
          <w:marBottom w:val="0"/>
          <w:divBdr>
            <w:top w:val="none" w:sz="0" w:space="0" w:color="auto"/>
            <w:left w:val="none" w:sz="0" w:space="0" w:color="auto"/>
            <w:bottom w:val="none" w:sz="0" w:space="0" w:color="auto"/>
            <w:right w:val="none" w:sz="0" w:space="0" w:color="auto"/>
          </w:divBdr>
        </w:div>
        <w:div w:id="259919321">
          <w:marLeft w:val="0"/>
          <w:marRight w:val="0"/>
          <w:marTop w:val="0"/>
          <w:marBottom w:val="0"/>
          <w:divBdr>
            <w:top w:val="none" w:sz="0" w:space="0" w:color="auto"/>
            <w:left w:val="none" w:sz="0" w:space="0" w:color="auto"/>
            <w:bottom w:val="none" w:sz="0" w:space="0" w:color="auto"/>
            <w:right w:val="none" w:sz="0" w:space="0" w:color="auto"/>
          </w:divBdr>
        </w:div>
        <w:div w:id="920605876">
          <w:marLeft w:val="0"/>
          <w:marRight w:val="0"/>
          <w:marTop w:val="0"/>
          <w:marBottom w:val="0"/>
          <w:divBdr>
            <w:top w:val="none" w:sz="0" w:space="0" w:color="auto"/>
            <w:left w:val="none" w:sz="0" w:space="0" w:color="auto"/>
            <w:bottom w:val="none" w:sz="0" w:space="0" w:color="auto"/>
            <w:right w:val="none" w:sz="0" w:space="0" w:color="auto"/>
          </w:divBdr>
        </w:div>
        <w:div w:id="355811842">
          <w:marLeft w:val="0"/>
          <w:marRight w:val="0"/>
          <w:marTop w:val="0"/>
          <w:marBottom w:val="0"/>
          <w:divBdr>
            <w:top w:val="none" w:sz="0" w:space="0" w:color="auto"/>
            <w:left w:val="none" w:sz="0" w:space="0" w:color="auto"/>
            <w:bottom w:val="none" w:sz="0" w:space="0" w:color="auto"/>
            <w:right w:val="none" w:sz="0" w:space="0" w:color="auto"/>
          </w:divBdr>
        </w:div>
        <w:div w:id="1515261722">
          <w:marLeft w:val="0"/>
          <w:marRight w:val="0"/>
          <w:marTop w:val="0"/>
          <w:marBottom w:val="0"/>
          <w:divBdr>
            <w:top w:val="none" w:sz="0" w:space="0" w:color="auto"/>
            <w:left w:val="none" w:sz="0" w:space="0" w:color="auto"/>
            <w:bottom w:val="none" w:sz="0" w:space="0" w:color="auto"/>
            <w:right w:val="none" w:sz="0" w:space="0" w:color="auto"/>
          </w:divBdr>
        </w:div>
        <w:div w:id="1703506686">
          <w:marLeft w:val="0"/>
          <w:marRight w:val="0"/>
          <w:marTop w:val="0"/>
          <w:marBottom w:val="0"/>
          <w:divBdr>
            <w:top w:val="none" w:sz="0" w:space="0" w:color="auto"/>
            <w:left w:val="none" w:sz="0" w:space="0" w:color="auto"/>
            <w:bottom w:val="none" w:sz="0" w:space="0" w:color="auto"/>
            <w:right w:val="none" w:sz="0" w:space="0" w:color="auto"/>
          </w:divBdr>
        </w:div>
        <w:div w:id="626545166">
          <w:marLeft w:val="0"/>
          <w:marRight w:val="0"/>
          <w:marTop w:val="0"/>
          <w:marBottom w:val="0"/>
          <w:divBdr>
            <w:top w:val="none" w:sz="0" w:space="0" w:color="auto"/>
            <w:left w:val="none" w:sz="0" w:space="0" w:color="auto"/>
            <w:bottom w:val="none" w:sz="0" w:space="0" w:color="auto"/>
            <w:right w:val="none" w:sz="0" w:space="0" w:color="auto"/>
          </w:divBdr>
        </w:div>
        <w:div w:id="332269851">
          <w:marLeft w:val="0"/>
          <w:marRight w:val="0"/>
          <w:marTop w:val="0"/>
          <w:marBottom w:val="0"/>
          <w:divBdr>
            <w:top w:val="none" w:sz="0" w:space="0" w:color="auto"/>
            <w:left w:val="none" w:sz="0" w:space="0" w:color="auto"/>
            <w:bottom w:val="none" w:sz="0" w:space="0" w:color="auto"/>
            <w:right w:val="none" w:sz="0" w:space="0" w:color="auto"/>
          </w:divBdr>
        </w:div>
        <w:div w:id="1219049216">
          <w:marLeft w:val="0"/>
          <w:marRight w:val="0"/>
          <w:marTop w:val="0"/>
          <w:marBottom w:val="0"/>
          <w:divBdr>
            <w:top w:val="none" w:sz="0" w:space="0" w:color="auto"/>
            <w:left w:val="none" w:sz="0" w:space="0" w:color="auto"/>
            <w:bottom w:val="none" w:sz="0" w:space="0" w:color="auto"/>
            <w:right w:val="none" w:sz="0" w:space="0" w:color="auto"/>
          </w:divBdr>
        </w:div>
        <w:div w:id="509568407">
          <w:marLeft w:val="0"/>
          <w:marRight w:val="0"/>
          <w:marTop w:val="0"/>
          <w:marBottom w:val="0"/>
          <w:divBdr>
            <w:top w:val="none" w:sz="0" w:space="0" w:color="auto"/>
            <w:left w:val="none" w:sz="0" w:space="0" w:color="auto"/>
            <w:bottom w:val="none" w:sz="0" w:space="0" w:color="auto"/>
            <w:right w:val="none" w:sz="0" w:space="0" w:color="auto"/>
          </w:divBdr>
        </w:div>
        <w:div w:id="2031031358">
          <w:marLeft w:val="0"/>
          <w:marRight w:val="0"/>
          <w:marTop w:val="0"/>
          <w:marBottom w:val="0"/>
          <w:divBdr>
            <w:top w:val="none" w:sz="0" w:space="0" w:color="auto"/>
            <w:left w:val="none" w:sz="0" w:space="0" w:color="auto"/>
            <w:bottom w:val="none" w:sz="0" w:space="0" w:color="auto"/>
            <w:right w:val="none" w:sz="0" w:space="0" w:color="auto"/>
          </w:divBdr>
        </w:div>
        <w:div w:id="423115785">
          <w:marLeft w:val="0"/>
          <w:marRight w:val="0"/>
          <w:marTop w:val="0"/>
          <w:marBottom w:val="0"/>
          <w:divBdr>
            <w:top w:val="none" w:sz="0" w:space="0" w:color="auto"/>
            <w:left w:val="none" w:sz="0" w:space="0" w:color="auto"/>
            <w:bottom w:val="none" w:sz="0" w:space="0" w:color="auto"/>
            <w:right w:val="none" w:sz="0" w:space="0" w:color="auto"/>
          </w:divBdr>
        </w:div>
        <w:div w:id="964391999">
          <w:marLeft w:val="0"/>
          <w:marRight w:val="0"/>
          <w:marTop w:val="0"/>
          <w:marBottom w:val="0"/>
          <w:divBdr>
            <w:top w:val="none" w:sz="0" w:space="0" w:color="auto"/>
            <w:left w:val="none" w:sz="0" w:space="0" w:color="auto"/>
            <w:bottom w:val="none" w:sz="0" w:space="0" w:color="auto"/>
            <w:right w:val="none" w:sz="0" w:space="0" w:color="auto"/>
          </w:divBdr>
        </w:div>
        <w:div w:id="1076514925">
          <w:marLeft w:val="0"/>
          <w:marRight w:val="0"/>
          <w:marTop w:val="0"/>
          <w:marBottom w:val="0"/>
          <w:divBdr>
            <w:top w:val="none" w:sz="0" w:space="0" w:color="auto"/>
            <w:left w:val="none" w:sz="0" w:space="0" w:color="auto"/>
            <w:bottom w:val="none" w:sz="0" w:space="0" w:color="auto"/>
            <w:right w:val="none" w:sz="0" w:space="0" w:color="auto"/>
          </w:divBdr>
        </w:div>
        <w:div w:id="1954751206">
          <w:marLeft w:val="0"/>
          <w:marRight w:val="0"/>
          <w:marTop w:val="0"/>
          <w:marBottom w:val="0"/>
          <w:divBdr>
            <w:top w:val="none" w:sz="0" w:space="0" w:color="auto"/>
            <w:left w:val="none" w:sz="0" w:space="0" w:color="auto"/>
            <w:bottom w:val="none" w:sz="0" w:space="0" w:color="auto"/>
            <w:right w:val="none" w:sz="0" w:space="0" w:color="auto"/>
          </w:divBdr>
        </w:div>
        <w:div w:id="1934237318">
          <w:marLeft w:val="0"/>
          <w:marRight w:val="0"/>
          <w:marTop w:val="0"/>
          <w:marBottom w:val="0"/>
          <w:divBdr>
            <w:top w:val="none" w:sz="0" w:space="0" w:color="auto"/>
            <w:left w:val="none" w:sz="0" w:space="0" w:color="auto"/>
            <w:bottom w:val="none" w:sz="0" w:space="0" w:color="auto"/>
            <w:right w:val="none" w:sz="0" w:space="0" w:color="auto"/>
          </w:divBdr>
        </w:div>
        <w:div w:id="2025284666">
          <w:marLeft w:val="0"/>
          <w:marRight w:val="0"/>
          <w:marTop w:val="0"/>
          <w:marBottom w:val="0"/>
          <w:divBdr>
            <w:top w:val="none" w:sz="0" w:space="0" w:color="auto"/>
            <w:left w:val="none" w:sz="0" w:space="0" w:color="auto"/>
            <w:bottom w:val="none" w:sz="0" w:space="0" w:color="auto"/>
            <w:right w:val="none" w:sz="0" w:space="0" w:color="auto"/>
          </w:divBdr>
        </w:div>
        <w:div w:id="677537365">
          <w:marLeft w:val="0"/>
          <w:marRight w:val="0"/>
          <w:marTop w:val="0"/>
          <w:marBottom w:val="0"/>
          <w:divBdr>
            <w:top w:val="none" w:sz="0" w:space="0" w:color="auto"/>
            <w:left w:val="none" w:sz="0" w:space="0" w:color="auto"/>
            <w:bottom w:val="none" w:sz="0" w:space="0" w:color="auto"/>
            <w:right w:val="none" w:sz="0" w:space="0" w:color="auto"/>
          </w:divBdr>
        </w:div>
        <w:div w:id="43531820">
          <w:marLeft w:val="0"/>
          <w:marRight w:val="0"/>
          <w:marTop w:val="0"/>
          <w:marBottom w:val="0"/>
          <w:divBdr>
            <w:top w:val="none" w:sz="0" w:space="0" w:color="auto"/>
            <w:left w:val="none" w:sz="0" w:space="0" w:color="auto"/>
            <w:bottom w:val="none" w:sz="0" w:space="0" w:color="auto"/>
            <w:right w:val="none" w:sz="0" w:space="0" w:color="auto"/>
          </w:divBdr>
        </w:div>
        <w:div w:id="946541319">
          <w:marLeft w:val="0"/>
          <w:marRight w:val="0"/>
          <w:marTop w:val="0"/>
          <w:marBottom w:val="0"/>
          <w:divBdr>
            <w:top w:val="none" w:sz="0" w:space="0" w:color="auto"/>
            <w:left w:val="none" w:sz="0" w:space="0" w:color="auto"/>
            <w:bottom w:val="none" w:sz="0" w:space="0" w:color="auto"/>
            <w:right w:val="none" w:sz="0" w:space="0" w:color="auto"/>
          </w:divBdr>
        </w:div>
        <w:div w:id="1987127506">
          <w:marLeft w:val="0"/>
          <w:marRight w:val="0"/>
          <w:marTop w:val="0"/>
          <w:marBottom w:val="0"/>
          <w:divBdr>
            <w:top w:val="none" w:sz="0" w:space="0" w:color="auto"/>
            <w:left w:val="none" w:sz="0" w:space="0" w:color="auto"/>
            <w:bottom w:val="none" w:sz="0" w:space="0" w:color="auto"/>
            <w:right w:val="none" w:sz="0" w:space="0" w:color="auto"/>
          </w:divBdr>
        </w:div>
        <w:div w:id="75903265">
          <w:marLeft w:val="0"/>
          <w:marRight w:val="0"/>
          <w:marTop w:val="0"/>
          <w:marBottom w:val="0"/>
          <w:divBdr>
            <w:top w:val="none" w:sz="0" w:space="0" w:color="auto"/>
            <w:left w:val="none" w:sz="0" w:space="0" w:color="auto"/>
            <w:bottom w:val="none" w:sz="0" w:space="0" w:color="auto"/>
            <w:right w:val="none" w:sz="0" w:space="0" w:color="auto"/>
          </w:divBdr>
        </w:div>
        <w:div w:id="1541865760">
          <w:marLeft w:val="0"/>
          <w:marRight w:val="0"/>
          <w:marTop w:val="0"/>
          <w:marBottom w:val="0"/>
          <w:divBdr>
            <w:top w:val="none" w:sz="0" w:space="0" w:color="auto"/>
            <w:left w:val="none" w:sz="0" w:space="0" w:color="auto"/>
            <w:bottom w:val="none" w:sz="0" w:space="0" w:color="auto"/>
            <w:right w:val="none" w:sz="0" w:space="0" w:color="auto"/>
          </w:divBdr>
        </w:div>
        <w:div w:id="1129974552">
          <w:marLeft w:val="0"/>
          <w:marRight w:val="0"/>
          <w:marTop w:val="0"/>
          <w:marBottom w:val="0"/>
          <w:divBdr>
            <w:top w:val="none" w:sz="0" w:space="0" w:color="auto"/>
            <w:left w:val="none" w:sz="0" w:space="0" w:color="auto"/>
            <w:bottom w:val="none" w:sz="0" w:space="0" w:color="auto"/>
            <w:right w:val="none" w:sz="0" w:space="0" w:color="auto"/>
          </w:divBdr>
        </w:div>
        <w:div w:id="591202006">
          <w:marLeft w:val="0"/>
          <w:marRight w:val="0"/>
          <w:marTop w:val="0"/>
          <w:marBottom w:val="0"/>
          <w:divBdr>
            <w:top w:val="none" w:sz="0" w:space="0" w:color="auto"/>
            <w:left w:val="none" w:sz="0" w:space="0" w:color="auto"/>
            <w:bottom w:val="none" w:sz="0" w:space="0" w:color="auto"/>
            <w:right w:val="none" w:sz="0" w:space="0" w:color="auto"/>
          </w:divBdr>
        </w:div>
        <w:div w:id="1553617520">
          <w:marLeft w:val="0"/>
          <w:marRight w:val="0"/>
          <w:marTop w:val="0"/>
          <w:marBottom w:val="0"/>
          <w:divBdr>
            <w:top w:val="none" w:sz="0" w:space="0" w:color="auto"/>
            <w:left w:val="none" w:sz="0" w:space="0" w:color="auto"/>
            <w:bottom w:val="none" w:sz="0" w:space="0" w:color="auto"/>
            <w:right w:val="none" w:sz="0" w:space="0" w:color="auto"/>
          </w:divBdr>
        </w:div>
        <w:div w:id="997467031">
          <w:marLeft w:val="0"/>
          <w:marRight w:val="0"/>
          <w:marTop w:val="0"/>
          <w:marBottom w:val="0"/>
          <w:divBdr>
            <w:top w:val="none" w:sz="0" w:space="0" w:color="auto"/>
            <w:left w:val="none" w:sz="0" w:space="0" w:color="auto"/>
            <w:bottom w:val="none" w:sz="0" w:space="0" w:color="auto"/>
            <w:right w:val="none" w:sz="0" w:space="0" w:color="auto"/>
          </w:divBdr>
        </w:div>
        <w:div w:id="2105297864">
          <w:marLeft w:val="0"/>
          <w:marRight w:val="0"/>
          <w:marTop w:val="0"/>
          <w:marBottom w:val="0"/>
          <w:divBdr>
            <w:top w:val="none" w:sz="0" w:space="0" w:color="auto"/>
            <w:left w:val="none" w:sz="0" w:space="0" w:color="auto"/>
            <w:bottom w:val="none" w:sz="0" w:space="0" w:color="auto"/>
            <w:right w:val="none" w:sz="0" w:space="0" w:color="auto"/>
          </w:divBdr>
        </w:div>
        <w:div w:id="1524130672">
          <w:marLeft w:val="0"/>
          <w:marRight w:val="0"/>
          <w:marTop w:val="0"/>
          <w:marBottom w:val="0"/>
          <w:divBdr>
            <w:top w:val="none" w:sz="0" w:space="0" w:color="auto"/>
            <w:left w:val="none" w:sz="0" w:space="0" w:color="auto"/>
            <w:bottom w:val="none" w:sz="0" w:space="0" w:color="auto"/>
            <w:right w:val="none" w:sz="0" w:space="0" w:color="auto"/>
          </w:divBdr>
        </w:div>
        <w:div w:id="1746761120">
          <w:marLeft w:val="0"/>
          <w:marRight w:val="0"/>
          <w:marTop w:val="0"/>
          <w:marBottom w:val="0"/>
          <w:divBdr>
            <w:top w:val="none" w:sz="0" w:space="0" w:color="auto"/>
            <w:left w:val="none" w:sz="0" w:space="0" w:color="auto"/>
            <w:bottom w:val="none" w:sz="0" w:space="0" w:color="auto"/>
            <w:right w:val="none" w:sz="0" w:space="0" w:color="auto"/>
          </w:divBdr>
        </w:div>
        <w:div w:id="657539010">
          <w:marLeft w:val="0"/>
          <w:marRight w:val="0"/>
          <w:marTop w:val="0"/>
          <w:marBottom w:val="0"/>
          <w:divBdr>
            <w:top w:val="none" w:sz="0" w:space="0" w:color="auto"/>
            <w:left w:val="none" w:sz="0" w:space="0" w:color="auto"/>
            <w:bottom w:val="none" w:sz="0" w:space="0" w:color="auto"/>
            <w:right w:val="none" w:sz="0" w:space="0" w:color="auto"/>
          </w:divBdr>
        </w:div>
        <w:div w:id="53428214">
          <w:marLeft w:val="0"/>
          <w:marRight w:val="0"/>
          <w:marTop w:val="0"/>
          <w:marBottom w:val="0"/>
          <w:divBdr>
            <w:top w:val="none" w:sz="0" w:space="0" w:color="auto"/>
            <w:left w:val="none" w:sz="0" w:space="0" w:color="auto"/>
            <w:bottom w:val="none" w:sz="0" w:space="0" w:color="auto"/>
            <w:right w:val="none" w:sz="0" w:space="0" w:color="auto"/>
          </w:divBdr>
        </w:div>
        <w:div w:id="1282884710">
          <w:marLeft w:val="0"/>
          <w:marRight w:val="0"/>
          <w:marTop w:val="0"/>
          <w:marBottom w:val="0"/>
          <w:divBdr>
            <w:top w:val="none" w:sz="0" w:space="0" w:color="auto"/>
            <w:left w:val="none" w:sz="0" w:space="0" w:color="auto"/>
            <w:bottom w:val="none" w:sz="0" w:space="0" w:color="auto"/>
            <w:right w:val="none" w:sz="0" w:space="0" w:color="auto"/>
          </w:divBdr>
        </w:div>
        <w:div w:id="509367879">
          <w:marLeft w:val="0"/>
          <w:marRight w:val="0"/>
          <w:marTop w:val="0"/>
          <w:marBottom w:val="0"/>
          <w:divBdr>
            <w:top w:val="none" w:sz="0" w:space="0" w:color="auto"/>
            <w:left w:val="none" w:sz="0" w:space="0" w:color="auto"/>
            <w:bottom w:val="none" w:sz="0" w:space="0" w:color="auto"/>
            <w:right w:val="none" w:sz="0" w:space="0" w:color="auto"/>
          </w:divBdr>
        </w:div>
        <w:div w:id="277369342">
          <w:marLeft w:val="0"/>
          <w:marRight w:val="0"/>
          <w:marTop w:val="0"/>
          <w:marBottom w:val="0"/>
          <w:divBdr>
            <w:top w:val="none" w:sz="0" w:space="0" w:color="auto"/>
            <w:left w:val="none" w:sz="0" w:space="0" w:color="auto"/>
            <w:bottom w:val="none" w:sz="0" w:space="0" w:color="auto"/>
            <w:right w:val="none" w:sz="0" w:space="0" w:color="auto"/>
          </w:divBdr>
        </w:div>
        <w:div w:id="309940532">
          <w:marLeft w:val="0"/>
          <w:marRight w:val="0"/>
          <w:marTop w:val="0"/>
          <w:marBottom w:val="0"/>
          <w:divBdr>
            <w:top w:val="none" w:sz="0" w:space="0" w:color="auto"/>
            <w:left w:val="none" w:sz="0" w:space="0" w:color="auto"/>
            <w:bottom w:val="none" w:sz="0" w:space="0" w:color="auto"/>
            <w:right w:val="none" w:sz="0" w:space="0" w:color="auto"/>
          </w:divBdr>
        </w:div>
        <w:div w:id="1356224762">
          <w:marLeft w:val="0"/>
          <w:marRight w:val="0"/>
          <w:marTop w:val="0"/>
          <w:marBottom w:val="0"/>
          <w:divBdr>
            <w:top w:val="none" w:sz="0" w:space="0" w:color="auto"/>
            <w:left w:val="none" w:sz="0" w:space="0" w:color="auto"/>
            <w:bottom w:val="none" w:sz="0" w:space="0" w:color="auto"/>
            <w:right w:val="none" w:sz="0" w:space="0" w:color="auto"/>
          </w:divBdr>
        </w:div>
        <w:div w:id="587931722">
          <w:marLeft w:val="0"/>
          <w:marRight w:val="0"/>
          <w:marTop w:val="0"/>
          <w:marBottom w:val="0"/>
          <w:divBdr>
            <w:top w:val="none" w:sz="0" w:space="0" w:color="auto"/>
            <w:left w:val="none" w:sz="0" w:space="0" w:color="auto"/>
            <w:bottom w:val="none" w:sz="0" w:space="0" w:color="auto"/>
            <w:right w:val="none" w:sz="0" w:space="0" w:color="auto"/>
          </w:divBdr>
        </w:div>
        <w:div w:id="1528061432">
          <w:marLeft w:val="0"/>
          <w:marRight w:val="0"/>
          <w:marTop w:val="0"/>
          <w:marBottom w:val="0"/>
          <w:divBdr>
            <w:top w:val="none" w:sz="0" w:space="0" w:color="auto"/>
            <w:left w:val="none" w:sz="0" w:space="0" w:color="auto"/>
            <w:bottom w:val="none" w:sz="0" w:space="0" w:color="auto"/>
            <w:right w:val="none" w:sz="0" w:space="0" w:color="auto"/>
          </w:divBdr>
        </w:div>
        <w:div w:id="358896649">
          <w:marLeft w:val="0"/>
          <w:marRight w:val="0"/>
          <w:marTop w:val="0"/>
          <w:marBottom w:val="0"/>
          <w:divBdr>
            <w:top w:val="none" w:sz="0" w:space="0" w:color="auto"/>
            <w:left w:val="none" w:sz="0" w:space="0" w:color="auto"/>
            <w:bottom w:val="none" w:sz="0" w:space="0" w:color="auto"/>
            <w:right w:val="none" w:sz="0" w:space="0" w:color="auto"/>
          </w:divBdr>
        </w:div>
        <w:div w:id="1952473090">
          <w:marLeft w:val="0"/>
          <w:marRight w:val="0"/>
          <w:marTop w:val="0"/>
          <w:marBottom w:val="0"/>
          <w:divBdr>
            <w:top w:val="none" w:sz="0" w:space="0" w:color="auto"/>
            <w:left w:val="none" w:sz="0" w:space="0" w:color="auto"/>
            <w:bottom w:val="none" w:sz="0" w:space="0" w:color="auto"/>
            <w:right w:val="none" w:sz="0" w:space="0" w:color="auto"/>
          </w:divBdr>
        </w:div>
        <w:div w:id="1252467947">
          <w:marLeft w:val="0"/>
          <w:marRight w:val="0"/>
          <w:marTop w:val="0"/>
          <w:marBottom w:val="0"/>
          <w:divBdr>
            <w:top w:val="none" w:sz="0" w:space="0" w:color="auto"/>
            <w:left w:val="none" w:sz="0" w:space="0" w:color="auto"/>
            <w:bottom w:val="none" w:sz="0" w:space="0" w:color="auto"/>
            <w:right w:val="none" w:sz="0" w:space="0" w:color="auto"/>
          </w:divBdr>
        </w:div>
        <w:div w:id="1902784836">
          <w:marLeft w:val="0"/>
          <w:marRight w:val="0"/>
          <w:marTop w:val="0"/>
          <w:marBottom w:val="0"/>
          <w:divBdr>
            <w:top w:val="none" w:sz="0" w:space="0" w:color="auto"/>
            <w:left w:val="none" w:sz="0" w:space="0" w:color="auto"/>
            <w:bottom w:val="none" w:sz="0" w:space="0" w:color="auto"/>
            <w:right w:val="none" w:sz="0" w:space="0" w:color="auto"/>
          </w:divBdr>
        </w:div>
        <w:div w:id="525094245">
          <w:marLeft w:val="0"/>
          <w:marRight w:val="0"/>
          <w:marTop w:val="0"/>
          <w:marBottom w:val="0"/>
          <w:divBdr>
            <w:top w:val="none" w:sz="0" w:space="0" w:color="auto"/>
            <w:left w:val="none" w:sz="0" w:space="0" w:color="auto"/>
            <w:bottom w:val="none" w:sz="0" w:space="0" w:color="auto"/>
            <w:right w:val="none" w:sz="0" w:space="0" w:color="auto"/>
          </w:divBdr>
        </w:div>
        <w:div w:id="945892651">
          <w:marLeft w:val="0"/>
          <w:marRight w:val="0"/>
          <w:marTop w:val="0"/>
          <w:marBottom w:val="0"/>
          <w:divBdr>
            <w:top w:val="none" w:sz="0" w:space="0" w:color="auto"/>
            <w:left w:val="none" w:sz="0" w:space="0" w:color="auto"/>
            <w:bottom w:val="none" w:sz="0" w:space="0" w:color="auto"/>
            <w:right w:val="none" w:sz="0" w:space="0" w:color="auto"/>
          </w:divBdr>
        </w:div>
        <w:div w:id="1687487170">
          <w:marLeft w:val="0"/>
          <w:marRight w:val="0"/>
          <w:marTop w:val="0"/>
          <w:marBottom w:val="0"/>
          <w:divBdr>
            <w:top w:val="none" w:sz="0" w:space="0" w:color="auto"/>
            <w:left w:val="none" w:sz="0" w:space="0" w:color="auto"/>
            <w:bottom w:val="none" w:sz="0" w:space="0" w:color="auto"/>
            <w:right w:val="none" w:sz="0" w:space="0" w:color="auto"/>
          </w:divBdr>
        </w:div>
        <w:div w:id="1611467643">
          <w:marLeft w:val="0"/>
          <w:marRight w:val="0"/>
          <w:marTop w:val="0"/>
          <w:marBottom w:val="0"/>
          <w:divBdr>
            <w:top w:val="none" w:sz="0" w:space="0" w:color="auto"/>
            <w:left w:val="none" w:sz="0" w:space="0" w:color="auto"/>
            <w:bottom w:val="none" w:sz="0" w:space="0" w:color="auto"/>
            <w:right w:val="none" w:sz="0" w:space="0" w:color="auto"/>
          </w:divBdr>
        </w:div>
        <w:div w:id="198931693">
          <w:marLeft w:val="0"/>
          <w:marRight w:val="0"/>
          <w:marTop w:val="0"/>
          <w:marBottom w:val="0"/>
          <w:divBdr>
            <w:top w:val="none" w:sz="0" w:space="0" w:color="auto"/>
            <w:left w:val="none" w:sz="0" w:space="0" w:color="auto"/>
            <w:bottom w:val="none" w:sz="0" w:space="0" w:color="auto"/>
            <w:right w:val="none" w:sz="0" w:space="0" w:color="auto"/>
          </w:divBdr>
        </w:div>
        <w:div w:id="1608123794">
          <w:marLeft w:val="0"/>
          <w:marRight w:val="0"/>
          <w:marTop w:val="0"/>
          <w:marBottom w:val="0"/>
          <w:divBdr>
            <w:top w:val="none" w:sz="0" w:space="0" w:color="auto"/>
            <w:left w:val="none" w:sz="0" w:space="0" w:color="auto"/>
            <w:bottom w:val="none" w:sz="0" w:space="0" w:color="auto"/>
            <w:right w:val="none" w:sz="0" w:space="0" w:color="auto"/>
          </w:divBdr>
        </w:div>
        <w:div w:id="1074667620">
          <w:marLeft w:val="0"/>
          <w:marRight w:val="0"/>
          <w:marTop w:val="0"/>
          <w:marBottom w:val="0"/>
          <w:divBdr>
            <w:top w:val="none" w:sz="0" w:space="0" w:color="auto"/>
            <w:left w:val="none" w:sz="0" w:space="0" w:color="auto"/>
            <w:bottom w:val="none" w:sz="0" w:space="0" w:color="auto"/>
            <w:right w:val="none" w:sz="0" w:space="0" w:color="auto"/>
          </w:divBdr>
        </w:div>
        <w:div w:id="538594059">
          <w:marLeft w:val="0"/>
          <w:marRight w:val="0"/>
          <w:marTop w:val="0"/>
          <w:marBottom w:val="0"/>
          <w:divBdr>
            <w:top w:val="none" w:sz="0" w:space="0" w:color="auto"/>
            <w:left w:val="none" w:sz="0" w:space="0" w:color="auto"/>
            <w:bottom w:val="none" w:sz="0" w:space="0" w:color="auto"/>
            <w:right w:val="none" w:sz="0" w:space="0" w:color="auto"/>
          </w:divBdr>
        </w:div>
        <w:div w:id="2006471929">
          <w:marLeft w:val="0"/>
          <w:marRight w:val="0"/>
          <w:marTop w:val="0"/>
          <w:marBottom w:val="0"/>
          <w:divBdr>
            <w:top w:val="none" w:sz="0" w:space="0" w:color="auto"/>
            <w:left w:val="none" w:sz="0" w:space="0" w:color="auto"/>
            <w:bottom w:val="none" w:sz="0" w:space="0" w:color="auto"/>
            <w:right w:val="none" w:sz="0" w:space="0" w:color="auto"/>
          </w:divBdr>
        </w:div>
        <w:div w:id="1732802586">
          <w:marLeft w:val="0"/>
          <w:marRight w:val="0"/>
          <w:marTop w:val="0"/>
          <w:marBottom w:val="0"/>
          <w:divBdr>
            <w:top w:val="none" w:sz="0" w:space="0" w:color="auto"/>
            <w:left w:val="none" w:sz="0" w:space="0" w:color="auto"/>
            <w:bottom w:val="none" w:sz="0" w:space="0" w:color="auto"/>
            <w:right w:val="none" w:sz="0" w:space="0" w:color="auto"/>
          </w:divBdr>
        </w:div>
        <w:div w:id="420031187">
          <w:marLeft w:val="0"/>
          <w:marRight w:val="0"/>
          <w:marTop w:val="0"/>
          <w:marBottom w:val="0"/>
          <w:divBdr>
            <w:top w:val="none" w:sz="0" w:space="0" w:color="auto"/>
            <w:left w:val="none" w:sz="0" w:space="0" w:color="auto"/>
            <w:bottom w:val="none" w:sz="0" w:space="0" w:color="auto"/>
            <w:right w:val="none" w:sz="0" w:space="0" w:color="auto"/>
          </w:divBdr>
        </w:div>
        <w:div w:id="2022852988">
          <w:marLeft w:val="0"/>
          <w:marRight w:val="0"/>
          <w:marTop w:val="0"/>
          <w:marBottom w:val="0"/>
          <w:divBdr>
            <w:top w:val="none" w:sz="0" w:space="0" w:color="auto"/>
            <w:left w:val="none" w:sz="0" w:space="0" w:color="auto"/>
            <w:bottom w:val="none" w:sz="0" w:space="0" w:color="auto"/>
            <w:right w:val="none" w:sz="0" w:space="0" w:color="auto"/>
          </w:divBdr>
        </w:div>
        <w:div w:id="623003878">
          <w:marLeft w:val="0"/>
          <w:marRight w:val="0"/>
          <w:marTop w:val="0"/>
          <w:marBottom w:val="0"/>
          <w:divBdr>
            <w:top w:val="none" w:sz="0" w:space="0" w:color="auto"/>
            <w:left w:val="none" w:sz="0" w:space="0" w:color="auto"/>
            <w:bottom w:val="none" w:sz="0" w:space="0" w:color="auto"/>
            <w:right w:val="none" w:sz="0" w:space="0" w:color="auto"/>
          </w:divBdr>
        </w:div>
        <w:div w:id="895512277">
          <w:marLeft w:val="0"/>
          <w:marRight w:val="0"/>
          <w:marTop w:val="0"/>
          <w:marBottom w:val="0"/>
          <w:divBdr>
            <w:top w:val="none" w:sz="0" w:space="0" w:color="auto"/>
            <w:left w:val="none" w:sz="0" w:space="0" w:color="auto"/>
            <w:bottom w:val="none" w:sz="0" w:space="0" w:color="auto"/>
            <w:right w:val="none" w:sz="0" w:space="0" w:color="auto"/>
          </w:divBdr>
        </w:div>
        <w:div w:id="2129539736">
          <w:marLeft w:val="0"/>
          <w:marRight w:val="0"/>
          <w:marTop w:val="0"/>
          <w:marBottom w:val="0"/>
          <w:divBdr>
            <w:top w:val="none" w:sz="0" w:space="0" w:color="auto"/>
            <w:left w:val="none" w:sz="0" w:space="0" w:color="auto"/>
            <w:bottom w:val="none" w:sz="0" w:space="0" w:color="auto"/>
            <w:right w:val="none" w:sz="0" w:space="0" w:color="auto"/>
          </w:divBdr>
        </w:div>
        <w:div w:id="2010792551">
          <w:marLeft w:val="0"/>
          <w:marRight w:val="0"/>
          <w:marTop w:val="0"/>
          <w:marBottom w:val="0"/>
          <w:divBdr>
            <w:top w:val="none" w:sz="0" w:space="0" w:color="auto"/>
            <w:left w:val="none" w:sz="0" w:space="0" w:color="auto"/>
            <w:bottom w:val="none" w:sz="0" w:space="0" w:color="auto"/>
            <w:right w:val="none" w:sz="0" w:space="0" w:color="auto"/>
          </w:divBdr>
        </w:div>
        <w:div w:id="2035109704">
          <w:marLeft w:val="0"/>
          <w:marRight w:val="0"/>
          <w:marTop w:val="0"/>
          <w:marBottom w:val="0"/>
          <w:divBdr>
            <w:top w:val="none" w:sz="0" w:space="0" w:color="auto"/>
            <w:left w:val="none" w:sz="0" w:space="0" w:color="auto"/>
            <w:bottom w:val="none" w:sz="0" w:space="0" w:color="auto"/>
            <w:right w:val="none" w:sz="0" w:space="0" w:color="auto"/>
          </w:divBdr>
        </w:div>
        <w:div w:id="301497757">
          <w:marLeft w:val="0"/>
          <w:marRight w:val="0"/>
          <w:marTop w:val="0"/>
          <w:marBottom w:val="0"/>
          <w:divBdr>
            <w:top w:val="none" w:sz="0" w:space="0" w:color="auto"/>
            <w:left w:val="none" w:sz="0" w:space="0" w:color="auto"/>
            <w:bottom w:val="none" w:sz="0" w:space="0" w:color="auto"/>
            <w:right w:val="none" w:sz="0" w:space="0" w:color="auto"/>
          </w:divBdr>
        </w:div>
        <w:div w:id="193345087">
          <w:marLeft w:val="0"/>
          <w:marRight w:val="0"/>
          <w:marTop w:val="0"/>
          <w:marBottom w:val="0"/>
          <w:divBdr>
            <w:top w:val="none" w:sz="0" w:space="0" w:color="auto"/>
            <w:left w:val="none" w:sz="0" w:space="0" w:color="auto"/>
            <w:bottom w:val="none" w:sz="0" w:space="0" w:color="auto"/>
            <w:right w:val="none" w:sz="0" w:space="0" w:color="auto"/>
          </w:divBdr>
        </w:div>
        <w:div w:id="840973803">
          <w:marLeft w:val="0"/>
          <w:marRight w:val="0"/>
          <w:marTop w:val="0"/>
          <w:marBottom w:val="0"/>
          <w:divBdr>
            <w:top w:val="none" w:sz="0" w:space="0" w:color="auto"/>
            <w:left w:val="none" w:sz="0" w:space="0" w:color="auto"/>
            <w:bottom w:val="none" w:sz="0" w:space="0" w:color="auto"/>
            <w:right w:val="none" w:sz="0" w:space="0" w:color="auto"/>
          </w:divBdr>
        </w:div>
        <w:div w:id="94517669">
          <w:marLeft w:val="0"/>
          <w:marRight w:val="0"/>
          <w:marTop w:val="0"/>
          <w:marBottom w:val="0"/>
          <w:divBdr>
            <w:top w:val="none" w:sz="0" w:space="0" w:color="auto"/>
            <w:left w:val="none" w:sz="0" w:space="0" w:color="auto"/>
            <w:bottom w:val="none" w:sz="0" w:space="0" w:color="auto"/>
            <w:right w:val="none" w:sz="0" w:space="0" w:color="auto"/>
          </w:divBdr>
        </w:div>
        <w:div w:id="2110926806">
          <w:marLeft w:val="0"/>
          <w:marRight w:val="0"/>
          <w:marTop w:val="0"/>
          <w:marBottom w:val="0"/>
          <w:divBdr>
            <w:top w:val="none" w:sz="0" w:space="0" w:color="auto"/>
            <w:left w:val="none" w:sz="0" w:space="0" w:color="auto"/>
            <w:bottom w:val="none" w:sz="0" w:space="0" w:color="auto"/>
            <w:right w:val="none" w:sz="0" w:space="0" w:color="auto"/>
          </w:divBdr>
        </w:div>
        <w:div w:id="1309898495">
          <w:marLeft w:val="0"/>
          <w:marRight w:val="0"/>
          <w:marTop w:val="0"/>
          <w:marBottom w:val="0"/>
          <w:divBdr>
            <w:top w:val="none" w:sz="0" w:space="0" w:color="auto"/>
            <w:left w:val="none" w:sz="0" w:space="0" w:color="auto"/>
            <w:bottom w:val="none" w:sz="0" w:space="0" w:color="auto"/>
            <w:right w:val="none" w:sz="0" w:space="0" w:color="auto"/>
          </w:divBdr>
        </w:div>
        <w:div w:id="1345397361">
          <w:marLeft w:val="0"/>
          <w:marRight w:val="0"/>
          <w:marTop w:val="0"/>
          <w:marBottom w:val="0"/>
          <w:divBdr>
            <w:top w:val="none" w:sz="0" w:space="0" w:color="auto"/>
            <w:left w:val="none" w:sz="0" w:space="0" w:color="auto"/>
            <w:bottom w:val="none" w:sz="0" w:space="0" w:color="auto"/>
            <w:right w:val="none" w:sz="0" w:space="0" w:color="auto"/>
          </w:divBdr>
        </w:div>
        <w:div w:id="1315720923">
          <w:marLeft w:val="0"/>
          <w:marRight w:val="0"/>
          <w:marTop w:val="0"/>
          <w:marBottom w:val="0"/>
          <w:divBdr>
            <w:top w:val="none" w:sz="0" w:space="0" w:color="auto"/>
            <w:left w:val="none" w:sz="0" w:space="0" w:color="auto"/>
            <w:bottom w:val="none" w:sz="0" w:space="0" w:color="auto"/>
            <w:right w:val="none" w:sz="0" w:space="0" w:color="auto"/>
          </w:divBdr>
        </w:div>
        <w:div w:id="1224684437">
          <w:marLeft w:val="0"/>
          <w:marRight w:val="0"/>
          <w:marTop w:val="0"/>
          <w:marBottom w:val="0"/>
          <w:divBdr>
            <w:top w:val="none" w:sz="0" w:space="0" w:color="auto"/>
            <w:left w:val="none" w:sz="0" w:space="0" w:color="auto"/>
            <w:bottom w:val="none" w:sz="0" w:space="0" w:color="auto"/>
            <w:right w:val="none" w:sz="0" w:space="0" w:color="auto"/>
          </w:divBdr>
        </w:div>
        <w:div w:id="2066833806">
          <w:marLeft w:val="0"/>
          <w:marRight w:val="0"/>
          <w:marTop w:val="0"/>
          <w:marBottom w:val="0"/>
          <w:divBdr>
            <w:top w:val="none" w:sz="0" w:space="0" w:color="auto"/>
            <w:left w:val="none" w:sz="0" w:space="0" w:color="auto"/>
            <w:bottom w:val="none" w:sz="0" w:space="0" w:color="auto"/>
            <w:right w:val="none" w:sz="0" w:space="0" w:color="auto"/>
          </w:divBdr>
        </w:div>
        <w:div w:id="640039195">
          <w:marLeft w:val="0"/>
          <w:marRight w:val="0"/>
          <w:marTop w:val="0"/>
          <w:marBottom w:val="0"/>
          <w:divBdr>
            <w:top w:val="none" w:sz="0" w:space="0" w:color="auto"/>
            <w:left w:val="none" w:sz="0" w:space="0" w:color="auto"/>
            <w:bottom w:val="none" w:sz="0" w:space="0" w:color="auto"/>
            <w:right w:val="none" w:sz="0" w:space="0" w:color="auto"/>
          </w:divBdr>
        </w:div>
        <w:div w:id="1230732086">
          <w:marLeft w:val="0"/>
          <w:marRight w:val="0"/>
          <w:marTop w:val="0"/>
          <w:marBottom w:val="0"/>
          <w:divBdr>
            <w:top w:val="none" w:sz="0" w:space="0" w:color="auto"/>
            <w:left w:val="none" w:sz="0" w:space="0" w:color="auto"/>
            <w:bottom w:val="none" w:sz="0" w:space="0" w:color="auto"/>
            <w:right w:val="none" w:sz="0" w:space="0" w:color="auto"/>
          </w:divBdr>
        </w:div>
        <w:div w:id="1882203723">
          <w:marLeft w:val="0"/>
          <w:marRight w:val="0"/>
          <w:marTop w:val="0"/>
          <w:marBottom w:val="0"/>
          <w:divBdr>
            <w:top w:val="none" w:sz="0" w:space="0" w:color="auto"/>
            <w:left w:val="none" w:sz="0" w:space="0" w:color="auto"/>
            <w:bottom w:val="none" w:sz="0" w:space="0" w:color="auto"/>
            <w:right w:val="none" w:sz="0" w:space="0" w:color="auto"/>
          </w:divBdr>
        </w:div>
        <w:div w:id="776144798">
          <w:marLeft w:val="0"/>
          <w:marRight w:val="0"/>
          <w:marTop w:val="0"/>
          <w:marBottom w:val="0"/>
          <w:divBdr>
            <w:top w:val="none" w:sz="0" w:space="0" w:color="auto"/>
            <w:left w:val="none" w:sz="0" w:space="0" w:color="auto"/>
            <w:bottom w:val="none" w:sz="0" w:space="0" w:color="auto"/>
            <w:right w:val="none" w:sz="0" w:space="0" w:color="auto"/>
          </w:divBdr>
        </w:div>
        <w:div w:id="961570755">
          <w:marLeft w:val="0"/>
          <w:marRight w:val="0"/>
          <w:marTop w:val="0"/>
          <w:marBottom w:val="0"/>
          <w:divBdr>
            <w:top w:val="none" w:sz="0" w:space="0" w:color="auto"/>
            <w:left w:val="none" w:sz="0" w:space="0" w:color="auto"/>
            <w:bottom w:val="none" w:sz="0" w:space="0" w:color="auto"/>
            <w:right w:val="none" w:sz="0" w:space="0" w:color="auto"/>
          </w:divBdr>
        </w:div>
        <w:div w:id="1569027003">
          <w:marLeft w:val="0"/>
          <w:marRight w:val="0"/>
          <w:marTop w:val="0"/>
          <w:marBottom w:val="0"/>
          <w:divBdr>
            <w:top w:val="none" w:sz="0" w:space="0" w:color="auto"/>
            <w:left w:val="none" w:sz="0" w:space="0" w:color="auto"/>
            <w:bottom w:val="none" w:sz="0" w:space="0" w:color="auto"/>
            <w:right w:val="none" w:sz="0" w:space="0" w:color="auto"/>
          </w:divBdr>
        </w:div>
        <w:div w:id="1797672245">
          <w:marLeft w:val="0"/>
          <w:marRight w:val="0"/>
          <w:marTop w:val="0"/>
          <w:marBottom w:val="0"/>
          <w:divBdr>
            <w:top w:val="none" w:sz="0" w:space="0" w:color="auto"/>
            <w:left w:val="none" w:sz="0" w:space="0" w:color="auto"/>
            <w:bottom w:val="none" w:sz="0" w:space="0" w:color="auto"/>
            <w:right w:val="none" w:sz="0" w:space="0" w:color="auto"/>
          </w:divBdr>
        </w:div>
        <w:div w:id="286200444">
          <w:marLeft w:val="0"/>
          <w:marRight w:val="0"/>
          <w:marTop w:val="0"/>
          <w:marBottom w:val="0"/>
          <w:divBdr>
            <w:top w:val="none" w:sz="0" w:space="0" w:color="auto"/>
            <w:left w:val="none" w:sz="0" w:space="0" w:color="auto"/>
            <w:bottom w:val="none" w:sz="0" w:space="0" w:color="auto"/>
            <w:right w:val="none" w:sz="0" w:space="0" w:color="auto"/>
          </w:divBdr>
        </w:div>
      </w:divsChild>
    </w:div>
    <w:div w:id="931426660">
      <w:bodyDiv w:val="1"/>
      <w:marLeft w:val="0"/>
      <w:marRight w:val="0"/>
      <w:marTop w:val="0"/>
      <w:marBottom w:val="0"/>
      <w:divBdr>
        <w:top w:val="none" w:sz="0" w:space="0" w:color="auto"/>
        <w:left w:val="none" w:sz="0" w:space="0" w:color="auto"/>
        <w:bottom w:val="none" w:sz="0" w:space="0" w:color="auto"/>
        <w:right w:val="none" w:sz="0" w:space="0" w:color="auto"/>
      </w:divBdr>
      <w:divsChild>
        <w:div w:id="1689059916">
          <w:marLeft w:val="0"/>
          <w:marRight w:val="0"/>
          <w:marTop w:val="0"/>
          <w:marBottom w:val="0"/>
          <w:divBdr>
            <w:top w:val="none" w:sz="0" w:space="0" w:color="auto"/>
            <w:left w:val="none" w:sz="0" w:space="0" w:color="auto"/>
            <w:bottom w:val="none" w:sz="0" w:space="0" w:color="auto"/>
            <w:right w:val="none" w:sz="0" w:space="0" w:color="auto"/>
          </w:divBdr>
        </w:div>
      </w:divsChild>
    </w:div>
    <w:div w:id="948006736">
      <w:bodyDiv w:val="1"/>
      <w:marLeft w:val="0"/>
      <w:marRight w:val="0"/>
      <w:marTop w:val="0"/>
      <w:marBottom w:val="0"/>
      <w:divBdr>
        <w:top w:val="none" w:sz="0" w:space="0" w:color="auto"/>
        <w:left w:val="none" w:sz="0" w:space="0" w:color="auto"/>
        <w:bottom w:val="none" w:sz="0" w:space="0" w:color="auto"/>
        <w:right w:val="none" w:sz="0" w:space="0" w:color="auto"/>
      </w:divBdr>
      <w:divsChild>
        <w:div w:id="1044906745">
          <w:marLeft w:val="0"/>
          <w:marRight w:val="0"/>
          <w:marTop w:val="0"/>
          <w:marBottom w:val="0"/>
          <w:divBdr>
            <w:top w:val="none" w:sz="0" w:space="0" w:color="auto"/>
            <w:left w:val="none" w:sz="0" w:space="0" w:color="auto"/>
            <w:bottom w:val="none" w:sz="0" w:space="0" w:color="auto"/>
            <w:right w:val="none" w:sz="0" w:space="0" w:color="auto"/>
          </w:divBdr>
          <w:divsChild>
            <w:div w:id="499538490">
              <w:marLeft w:val="0"/>
              <w:marRight w:val="0"/>
              <w:marTop w:val="0"/>
              <w:marBottom w:val="0"/>
              <w:divBdr>
                <w:top w:val="none" w:sz="0" w:space="0" w:color="auto"/>
                <w:left w:val="none" w:sz="0" w:space="0" w:color="auto"/>
                <w:bottom w:val="none" w:sz="0" w:space="0" w:color="auto"/>
                <w:right w:val="none" w:sz="0" w:space="0" w:color="auto"/>
              </w:divBdr>
            </w:div>
            <w:div w:id="510484580">
              <w:marLeft w:val="0"/>
              <w:marRight w:val="0"/>
              <w:marTop w:val="0"/>
              <w:marBottom w:val="0"/>
              <w:divBdr>
                <w:top w:val="none" w:sz="0" w:space="0" w:color="auto"/>
                <w:left w:val="none" w:sz="0" w:space="0" w:color="auto"/>
                <w:bottom w:val="none" w:sz="0" w:space="0" w:color="auto"/>
                <w:right w:val="none" w:sz="0" w:space="0" w:color="auto"/>
              </w:divBdr>
            </w:div>
          </w:divsChild>
        </w:div>
        <w:div w:id="197478483">
          <w:marLeft w:val="0"/>
          <w:marRight w:val="0"/>
          <w:marTop w:val="0"/>
          <w:marBottom w:val="0"/>
          <w:divBdr>
            <w:top w:val="none" w:sz="0" w:space="0" w:color="auto"/>
            <w:left w:val="none" w:sz="0" w:space="0" w:color="auto"/>
            <w:bottom w:val="none" w:sz="0" w:space="0" w:color="auto"/>
            <w:right w:val="none" w:sz="0" w:space="0" w:color="auto"/>
          </w:divBdr>
          <w:divsChild>
            <w:div w:id="931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4445">
      <w:bodyDiv w:val="1"/>
      <w:marLeft w:val="0"/>
      <w:marRight w:val="0"/>
      <w:marTop w:val="0"/>
      <w:marBottom w:val="0"/>
      <w:divBdr>
        <w:top w:val="none" w:sz="0" w:space="0" w:color="auto"/>
        <w:left w:val="none" w:sz="0" w:space="0" w:color="auto"/>
        <w:bottom w:val="none" w:sz="0" w:space="0" w:color="auto"/>
        <w:right w:val="none" w:sz="0" w:space="0" w:color="auto"/>
      </w:divBdr>
      <w:divsChild>
        <w:div w:id="90660645">
          <w:marLeft w:val="0"/>
          <w:marRight w:val="0"/>
          <w:marTop w:val="0"/>
          <w:marBottom w:val="0"/>
          <w:divBdr>
            <w:top w:val="none" w:sz="0" w:space="0" w:color="auto"/>
            <w:left w:val="none" w:sz="0" w:space="0" w:color="auto"/>
            <w:bottom w:val="none" w:sz="0" w:space="0" w:color="auto"/>
            <w:right w:val="none" w:sz="0" w:space="0" w:color="auto"/>
          </w:divBdr>
          <w:divsChild>
            <w:div w:id="720325063">
              <w:marLeft w:val="0"/>
              <w:marRight w:val="0"/>
              <w:marTop w:val="0"/>
              <w:marBottom w:val="0"/>
              <w:divBdr>
                <w:top w:val="none" w:sz="0" w:space="0" w:color="auto"/>
                <w:left w:val="none" w:sz="0" w:space="0" w:color="auto"/>
                <w:bottom w:val="none" w:sz="0" w:space="0" w:color="auto"/>
                <w:right w:val="none" w:sz="0" w:space="0" w:color="auto"/>
              </w:divBdr>
              <w:divsChild>
                <w:div w:id="688139252">
                  <w:marLeft w:val="0"/>
                  <w:marRight w:val="0"/>
                  <w:marTop w:val="0"/>
                  <w:marBottom w:val="0"/>
                  <w:divBdr>
                    <w:top w:val="none" w:sz="0" w:space="0" w:color="auto"/>
                    <w:left w:val="none" w:sz="0" w:space="0" w:color="auto"/>
                    <w:bottom w:val="none" w:sz="0" w:space="0" w:color="auto"/>
                    <w:right w:val="none" w:sz="0" w:space="0" w:color="auto"/>
                  </w:divBdr>
                </w:div>
                <w:div w:id="1263806593">
                  <w:marLeft w:val="0"/>
                  <w:marRight w:val="0"/>
                  <w:marTop w:val="0"/>
                  <w:marBottom w:val="0"/>
                  <w:divBdr>
                    <w:top w:val="none" w:sz="0" w:space="0" w:color="auto"/>
                    <w:left w:val="none" w:sz="0" w:space="0" w:color="auto"/>
                    <w:bottom w:val="none" w:sz="0" w:space="0" w:color="auto"/>
                    <w:right w:val="none" w:sz="0" w:space="0" w:color="auto"/>
                  </w:divBdr>
                </w:div>
                <w:div w:id="2097942245">
                  <w:marLeft w:val="0"/>
                  <w:marRight w:val="0"/>
                  <w:marTop w:val="0"/>
                  <w:marBottom w:val="0"/>
                  <w:divBdr>
                    <w:top w:val="none" w:sz="0" w:space="0" w:color="auto"/>
                    <w:left w:val="none" w:sz="0" w:space="0" w:color="auto"/>
                    <w:bottom w:val="none" w:sz="0" w:space="0" w:color="auto"/>
                    <w:right w:val="none" w:sz="0" w:space="0" w:color="auto"/>
                  </w:divBdr>
                </w:div>
                <w:div w:id="17514603">
                  <w:marLeft w:val="0"/>
                  <w:marRight w:val="0"/>
                  <w:marTop w:val="0"/>
                  <w:marBottom w:val="0"/>
                  <w:divBdr>
                    <w:top w:val="none" w:sz="0" w:space="0" w:color="auto"/>
                    <w:left w:val="none" w:sz="0" w:space="0" w:color="auto"/>
                    <w:bottom w:val="none" w:sz="0" w:space="0" w:color="auto"/>
                    <w:right w:val="none" w:sz="0" w:space="0" w:color="auto"/>
                  </w:divBdr>
                </w:div>
                <w:div w:id="1481387867">
                  <w:marLeft w:val="0"/>
                  <w:marRight w:val="0"/>
                  <w:marTop w:val="0"/>
                  <w:marBottom w:val="0"/>
                  <w:divBdr>
                    <w:top w:val="none" w:sz="0" w:space="0" w:color="auto"/>
                    <w:left w:val="none" w:sz="0" w:space="0" w:color="auto"/>
                    <w:bottom w:val="none" w:sz="0" w:space="0" w:color="auto"/>
                    <w:right w:val="none" w:sz="0" w:space="0" w:color="auto"/>
                  </w:divBdr>
                </w:div>
                <w:div w:id="1469472652">
                  <w:marLeft w:val="0"/>
                  <w:marRight w:val="0"/>
                  <w:marTop w:val="0"/>
                  <w:marBottom w:val="0"/>
                  <w:divBdr>
                    <w:top w:val="none" w:sz="0" w:space="0" w:color="auto"/>
                    <w:left w:val="none" w:sz="0" w:space="0" w:color="auto"/>
                    <w:bottom w:val="none" w:sz="0" w:space="0" w:color="auto"/>
                    <w:right w:val="none" w:sz="0" w:space="0" w:color="auto"/>
                  </w:divBdr>
                </w:div>
                <w:div w:id="690032154">
                  <w:marLeft w:val="0"/>
                  <w:marRight w:val="0"/>
                  <w:marTop w:val="0"/>
                  <w:marBottom w:val="0"/>
                  <w:divBdr>
                    <w:top w:val="none" w:sz="0" w:space="0" w:color="auto"/>
                    <w:left w:val="none" w:sz="0" w:space="0" w:color="auto"/>
                    <w:bottom w:val="none" w:sz="0" w:space="0" w:color="auto"/>
                    <w:right w:val="none" w:sz="0" w:space="0" w:color="auto"/>
                  </w:divBdr>
                </w:div>
                <w:div w:id="2134057052">
                  <w:marLeft w:val="0"/>
                  <w:marRight w:val="0"/>
                  <w:marTop w:val="0"/>
                  <w:marBottom w:val="0"/>
                  <w:divBdr>
                    <w:top w:val="none" w:sz="0" w:space="0" w:color="auto"/>
                    <w:left w:val="none" w:sz="0" w:space="0" w:color="auto"/>
                    <w:bottom w:val="none" w:sz="0" w:space="0" w:color="auto"/>
                    <w:right w:val="none" w:sz="0" w:space="0" w:color="auto"/>
                  </w:divBdr>
                </w:div>
                <w:div w:id="2090081483">
                  <w:marLeft w:val="0"/>
                  <w:marRight w:val="0"/>
                  <w:marTop w:val="0"/>
                  <w:marBottom w:val="0"/>
                  <w:divBdr>
                    <w:top w:val="none" w:sz="0" w:space="0" w:color="auto"/>
                    <w:left w:val="none" w:sz="0" w:space="0" w:color="auto"/>
                    <w:bottom w:val="none" w:sz="0" w:space="0" w:color="auto"/>
                    <w:right w:val="none" w:sz="0" w:space="0" w:color="auto"/>
                  </w:divBdr>
                </w:div>
                <w:div w:id="441075324">
                  <w:marLeft w:val="0"/>
                  <w:marRight w:val="0"/>
                  <w:marTop w:val="0"/>
                  <w:marBottom w:val="0"/>
                  <w:divBdr>
                    <w:top w:val="none" w:sz="0" w:space="0" w:color="auto"/>
                    <w:left w:val="none" w:sz="0" w:space="0" w:color="auto"/>
                    <w:bottom w:val="none" w:sz="0" w:space="0" w:color="auto"/>
                    <w:right w:val="none" w:sz="0" w:space="0" w:color="auto"/>
                  </w:divBdr>
                </w:div>
                <w:div w:id="796484670">
                  <w:marLeft w:val="0"/>
                  <w:marRight w:val="0"/>
                  <w:marTop w:val="0"/>
                  <w:marBottom w:val="0"/>
                  <w:divBdr>
                    <w:top w:val="none" w:sz="0" w:space="0" w:color="auto"/>
                    <w:left w:val="none" w:sz="0" w:space="0" w:color="auto"/>
                    <w:bottom w:val="none" w:sz="0" w:space="0" w:color="auto"/>
                    <w:right w:val="none" w:sz="0" w:space="0" w:color="auto"/>
                  </w:divBdr>
                </w:div>
                <w:div w:id="1432630530">
                  <w:marLeft w:val="0"/>
                  <w:marRight w:val="0"/>
                  <w:marTop w:val="0"/>
                  <w:marBottom w:val="0"/>
                  <w:divBdr>
                    <w:top w:val="none" w:sz="0" w:space="0" w:color="auto"/>
                    <w:left w:val="none" w:sz="0" w:space="0" w:color="auto"/>
                    <w:bottom w:val="none" w:sz="0" w:space="0" w:color="auto"/>
                    <w:right w:val="none" w:sz="0" w:space="0" w:color="auto"/>
                  </w:divBdr>
                </w:div>
                <w:div w:id="730736046">
                  <w:marLeft w:val="0"/>
                  <w:marRight w:val="0"/>
                  <w:marTop w:val="0"/>
                  <w:marBottom w:val="0"/>
                  <w:divBdr>
                    <w:top w:val="none" w:sz="0" w:space="0" w:color="auto"/>
                    <w:left w:val="none" w:sz="0" w:space="0" w:color="auto"/>
                    <w:bottom w:val="none" w:sz="0" w:space="0" w:color="auto"/>
                    <w:right w:val="none" w:sz="0" w:space="0" w:color="auto"/>
                  </w:divBdr>
                </w:div>
                <w:div w:id="240414099">
                  <w:marLeft w:val="0"/>
                  <w:marRight w:val="0"/>
                  <w:marTop w:val="0"/>
                  <w:marBottom w:val="0"/>
                  <w:divBdr>
                    <w:top w:val="none" w:sz="0" w:space="0" w:color="auto"/>
                    <w:left w:val="none" w:sz="0" w:space="0" w:color="auto"/>
                    <w:bottom w:val="none" w:sz="0" w:space="0" w:color="auto"/>
                    <w:right w:val="none" w:sz="0" w:space="0" w:color="auto"/>
                  </w:divBdr>
                </w:div>
                <w:div w:id="1378772919">
                  <w:marLeft w:val="0"/>
                  <w:marRight w:val="0"/>
                  <w:marTop w:val="0"/>
                  <w:marBottom w:val="0"/>
                  <w:divBdr>
                    <w:top w:val="none" w:sz="0" w:space="0" w:color="auto"/>
                    <w:left w:val="none" w:sz="0" w:space="0" w:color="auto"/>
                    <w:bottom w:val="none" w:sz="0" w:space="0" w:color="auto"/>
                    <w:right w:val="none" w:sz="0" w:space="0" w:color="auto"/>
                  </w:divBdr>
                </w:div>
                <w:div w:id="208298950">
                  <w:marLeft w:val="0"/>
                  <w:marRight w:val="0"/>
                  <w:marTop w:val="0"/>
                  <w:marBottom w:val="0"/>
                  <w:divBdr>
                    <w:top w:val="none" w:sz="0" w:space="0" w:color="auto"/>
                    <w:left w:val="none" w:sz="0" w:space="0" w:color="auto"/>
                    <w:bottom w:val="none" w:sz="0" w:space="0" w:color="auto"/>
                    <w:right w:val="none" w:sz="0" w:space="0" w:color="auto"/>
                  </w:divBdr>
                </w:div>
                <w:div w:id="1093404991">
                  <w:marLeft w:val="0"/>
                  <w:marRight w:val="0"/>
                  <w:marTop w:val="0"/>
                  <w:marBottom w:val="0"/>
                  <w:divBdr>
                    <w:top w:val="none" w:sz="0" w:space="0" w:color="auto"/>
                    <w:left w:val="none" w:sz="0" w:space="0" w:color="auto"/>
                    <w:bottom w:val="none" w:sz="0" w:space="0" w:color="auto"/>
                    <w:right w:val="none" w:sz="0" w:space="0" w:color="auto"/>
                  </w:divBdr>
                </w:div>
                <w:div w:id="1374423032">
                  <w:marLeft w:val="0"/>
                  <w:marRight w:val="0"/>
                  <w:marTop w:val="0"/>
                  <w:marBottom w:val="0"/>
                  <w:divBdr>
                    <w:top w:val="none" w:sz="0" w:space="0" w:color="auto"/>
                    <w:left w:val="none" w:sz="0" w:space="0" w:color="auto"/>
                    <w:bottom w:val="none" w:sz="0" w:space="0" w:color="auto"/>
                    <w:right w:val="none" w:sz="0" w:space="0" w:color="auto"/>
                  </w:divBdr>
                </w:div>
                <w:div w:id="1343974834">
                  <w:marLeft w:val="0"/>
                  <w:marRight w:val="0"/>
                  <w:marTop w:val="0"/>
                  <w:marBottom w:val="0"/>
                  <w:divBdr>
                    <w:top w:val="none" w:sz="0" w:space="0" w:color="auto"/>
                    <w:left w:val="none" w:sz="0" w:space="0" w:color="auto"/>
                    <w:bottom w:val="none" w:sz="0" w:space="0" w:color="auto"/>
                    <w:right w:val="none" w:sz="0" w:space="0" w:color="auto"/>
                  </w:divBdr>
                </w:div>
                <w:div w:id="1642340632">
                  <w:marLeft w:val="0"/>
                  <w:marRight w:val="0"/>
                  <w:marTop w:val="0"/>
                  <w:marBottom w:val="0"/>
                  <w:divBdr>
                    <w:top w:val="none" w:sz="0" w:space="0" w:color="auto"/>
                    <w:left w:val="none" w:sz="0" w:space="0" w:color="auto"/>
                    <w:bottom w:val="none" w:sz="0" w:space="0" w:color="auto"/>
                    <w:right w:val="none" w:sz="0" w:space="0" w:color="auto"/>
                  </w:divBdr>
                </w:div>
                <w:div w:id="885029111">
                  <w:marLeft w:val="0"/>
                  <w:marRight w:val="0"/>
                  <w:marTop w:val="0"/>
                  <w:marBottom w:val="0"/>
                  <w:divBdr>
                    <w:top w:val="none" w:sz="0" w:space="0" w:color="auto"/>
                    <w:left w:val="none" w:sz="0" w:space="0" w:color="auto"/>
                    <w:bottom w:val="none" w:sz="0" w:space="0" w:color="auto"/>
                    <w:right w:val="none" w:sz="0" w:space="0" w:color="auto"/>
                  </w:divBdr>
                </w:div>
                <w:div w:id="1306275289">
                  <w:marLeft w:val="0"/>
                  <w:marRight w:val="0"/>
                  <w:marTop w:val="0"/>
                  <w:marBottom w:val="0"/>
                  <w:divBdr>
                    <w:top w:val="none" w:sz="0" w:space="0" w:color="auto"/>
                    <w:left w:val="none" w:sz="0" w:space="0" w:color="auto"/>
                    <w:bottom w:val="none" w:sz="0" w:space="0" w:color="auto"/>
                    <w:right w:val="none" w:sz="0" w:space="0" w:color="auto"/>
                  </w:divBdr>
                </w:div>
                <w:div w:id="1888714436">
                  <w:marLeft w:val="0"/>
                  <w:marRight w:val="0"/>
                  <w:marTop w:val="0"/>
                  <w:marBottom w:val="0"/>
                  <w:divBdr>
                    <w:top w:val="none" w:sz="0" w:space="0" w:color="auto"/>
                    <w:left w:val="none" w:sz="0" w:space="0" w:color="auto"/>
                    <w:bottom w:val="none" w:sz="0" w:space="0" w:color="auto"/>
                    <w:right w:val="none" w:sz="0" w:space="0" w:color="auto"/>
                  </w:divBdr>
                </w:div>
                <w:div w:id="1358696927">
                  <w:marLeft w:val="0"/>
                  <w:marRight w:val="0"/>
                  <w:marTop w:val="0"/>
                  <w:marBottom w:val="0"/>
                  <w:divBdr>
                    <w:top w:val="none" w:sz="0" w:space="0" w:color="auto"/>
                    <w:left w:val="none" w:sz="0" w:space="0" w:color="auto"/>
                    <w:bottom w:val="none" w:sz="0" w:space="0" w:color="auto"/>
                    <w:right w:val="none" w:sz="0" w:space="0" w:color="auto"/>
                  </w:divBdr>
                </w:div>
                <w:div w:id="752552781">
                  <w:marLeft w:val="0"/>
                  <w:marRight w:val="0"/>
                  <w:marTop w:val="0"/>
                  <w:marBottom w:val="0"/>
                  <w:divBdr>
                    <w:top w:val="none" w:sz="0" w:space="0" w:color="auto"/>
                    <w:left w:val="none" w:sz="0" w:space="0" w:color="auto"/>
                    <w:bottom w:val="none" w:sz="0" w:space="0" w:color="auto"/>
                    <w:right w:val="none" w:sz="0" w:space="0" w:color="auto"/>
                  </w:divBdr>
                </w:div>
                <w:div w:id="626007022">
                  <w:marLeft w:val="0"/>
                  <w:marRight w:val="0"/>
                  <w:marTop w:val="0"/>
                  <w:marBottom w:val="0"/>
                  <w:divBdr>
                    <w:top w:val="none" w:sz="0" w:space="0" w:color="auto"/>
                    <w:left w:val="none" w:sz="0" w:space="0" w:color="auto"/>
                    <w:bottom w:val="none" w:sz="0" w:space="0" w:color="auto"/>
                    <w:right w:val="none" w:sz="0" w:space="0" w:color="auto"/>
                  </w:divBdr>
                </w:div>
                <w:div w:id="2049337566">
                  <w:marLeft w:val="0"/>
                  <w:marRight w:val="0"/>
                  <w:marTop w:val="0"/>
                  <w:marBottom w:val="0"/>
                  <w:divBdr>
                    <w:top w:val="none" w:sz="0" w:space="0" w:color="auto"/>
                    <w:left w:val="none" w:sz="0" w:space="0" w:color="auto"/>
                    <w:bottom w:val="none" w:sz="0" w:space="0" w:color="auto"/>
                    <w:right w:val="none" w:sz="0" w:space="0" w:color="auto"/>
                  </w:divBdr>
                </w:div>
                <w:div w:id="601954121">
                  <w:marLeft w:val="0"/>
                  <w:marRight w:val="0"/>
                  <w:marTop w:val="0"/>
                  <w:marBottom w:val="0"/>
                  <w:divBdr>
                    <w:top w:val="none" w:sz="0" w:space="0" w:color="auto"/>
                    <w:left w:val="none" w:sz="0" w:space="0" w:color="auto"/>
                    <w:bottom w:val="none" w:sz="0" w:space="0" w:color="auto"/>
                    <w:right w:val="none" w:sz="0" w:space="0" w:color="auto"/>
                  </w:divBdr>
                </w:div>
                <w:div w:id="1417749340">
                  <w:marLeft w:val="0"/>
                  <w:marRight w:val="0"/>
                  <w:marTop w:val="0"/>
                  <w:marBottom w:val="0"/>
                  <w:divBdr>
                    <w:top w:val="none" w:sz="0" w:space="0" w:color="auto"/>
                    <w:left w:val="none" w:sz="0" w:space="0" w:color="auto"/>
                    <w:bottom w:val="none" w:sz="0" w:space="0" w:color="auto"/>
                    <w:right w:val="none" w:sz="0" w:space="0" w:color="auto"/>
                  </w:divBdr>
                </w:div>
                <w:div w:id="111246387">
                  <w:marLeft w:val="0"/>
                  <w:marRight w:val="0"/>
                  <w:marTop w:val="0"/>
                  <w:marBottom w:val="0"/>
                  <w:divBdr>
                    <w:top w:val="none" w:sz="0" w:space="0" w:color="auto"/>
                    <w:left w:val="none" w:sz="0" w:space="0" w:color="auto"/>
                    <w:bottom w:val="none" w:sz="0" w:space="0" w:color="auto"/>
                    <w:right w:val="none" w:sz="0" w:space="0" w:color="auto"/>
                  </w:divBdr>
                </w:div>
                <w:div w:id="1708331058">
                  <w:marLeft w:val="0"/>
                  <w:marRight w:val="0"/>
                  <w:marTop w:val="0"/>
                  <w:marBottom w:val="0"/>
                  <w:divBdr>
                    <w:top w:val="none" w:sz="0" w:space="0" w:color="auto"/>
                    <w:left w:val="none" w:sz="0" w:space="0" w:color="auto"/>
                    <w:bottom w:val="none" w:sz="0" w:space="0" w:color="auto"/>
                    <w:right w:val="none" w:sz="0" w:space="0" w:color="auto"/>
                  </w:divBdr>
                </w:div>
                <w:div w:id="1581018865">
                  <w:marLeft w:val="0"/>
                  <w:marRight w:val="0"/>
                  <w:marTop w:val="0"/>
                  <w:marBottom w:val="0"/>
                  <w:divBdr>
                    <w:top w:val="none" w:sz="0" w:space="0" w:color="auto"/>
                    <w:left w:val="none" w:sz="0" w:space="0" w:color="auto"/>
                    <w:bottom w:val="none" w:sz="0" w:space="0" w:color="auto"/>
                    <w:right w:val="none" w:sz="0" w:space="0" w:color="auto"/>
                  </w:divBdr>
                </w:div>
                <w:div w:id="844172929">
                  <w:marLeft w:val="0"/>
                  <w:marRight w:val="0"/>
                  <w:marTop w:val="0"/>
                  <w:marBottom w:val="0"/>
                  <w:divBdr>
                    <w:top w:val="none" w:sz="0" w:space="0" w:color="auto"/>
                    <w:left w:val="none" w:sz="0" w:space="0" w:color="auto"/>
                    <w:bottom w:val="none" w:sz="0" w:space="0" w:color="auto"/>
                    <w:right w:val="none" w:sz="0" w:space="0" w:color="auto"/>
                  </w:divBdr>
                </w:div>
                <w:div w:id="167447362">
                  <w:marLeft w:val="0"/>
                  <w:marRight w:val="0"/>
                  <w:marTop w:val="0"/>
                  <w:marBottom w:val="0"/>
                  <w:divBdr>
                    <w:top w:val="none" w:sz="0" w:space="0" w:color="auto"/>
                    <w:left w:val="none" w:sz="0" w:space="0" w:color="auto"/>
                    <w:bottom w:val="none" w:sz="0" w:space="0" w:color="auto"/>
                    <w:right w:val="none" w:sz="0" w:space="0" w:color="auto"/>
                  </w:divBdr>
                </w:div>
                <w:div w:id="1693342086">
                  <w:marLeft w:val="0"/>
                  <w:marRight w:val="0"/>
                  <w:marTop w:val="0"/>
                  <w:marBottom w:val="0"/>
                  <w:divBdr>
                    <w:top w:val="none" w:sz="0" w:space="0" w:color="auto"/>
                    <w:left w:val="none" w:sz="0" w:space="0" w:color="auto"/>
                    <w:bottom w:val="none" w:sz="0" w:space="0" w:color="auto"/>
                    <w:right w:val="none" w:sz="0" w:space="0" w:color="auto"/>
                  </w:divBdr>
                </w:div>
                <w:div w:id="161626714">
                  <w:marLeft w:val="0"/>
                  <w:marRight w:val="0"/>
                  <w:marTop w:val="0"/>
                  <w:marBottom w:val="0"/>
                  <w:divBdr>
                    <w:top w:val="none" w:sz="0" w:space="0" w:color="auto"/>
                    <w:left w:val="none" w:sz="0" w:space="0" w:color="auto"/>
                    <w:bottom w:val="none" w:sz="0" w:space="0" w:color="auto"/>
                    <w:right w:val="none" w:sz="0" w:space="0" w:color="auto"/>
                  </w:divBdr>
                </w:div>
                <w:div w:id="853961579">
                  <w:marLeft w:val="0"/>
                  <w:marRight w:val="0"/>
                  <w:marTop w:val="0"/>
                  <w:marBottom w:val="0"/>
                  <w:divBdr>
                    <w:top w:val="none" w:sz="0" w:space="0" w:color="auto"/>
                    <w:left w:val="none" w:sz="0" w:space="0" w:color="auto"/>
                    <w:bottom w:val="none" w:sz="0" w:space="0" w:color="auto"/>
                    <w:right w:val="none" w:sz="0" w:space="0" w:color="auto"/>
                  </w:divBdr>
                </w:div>
                <w:div w:id="2115854334">
                  <w:marLeft w:val="0"/>
                  <w:marRight w:val="0"/>
                  <w:marTop w:val="0"/>
                  <w:marBottom w:val="0"/>
                  <w:divBdr>
                    <w:top w:val="none" w:sz="0" w:space="0" w:color="auto"/>
                    <w:left w:val="none" w:sz="0" w:space="0" w:color="auto"/>
                    <w:bottom w:val="none" w:sz="0" w:space="0" w:color="auto"/>
                    <w:right w:val="none" w:sz="0" w:space="0" w:color="auto"/>
                  </w:divBdr>
                </w:div>
                <w:div w:id="1234512362">
                  <w:marLeft w:val="0"/>
                  <w:marRight w:val="0"/>
                  <w:marTop w:val="0"/>
                  <w:marBottom w:val="0"/>
                  <w:divBdr>
                    <w:top w:val="none" w:sz="0" w:space="0" w:color="auto"/>
                    <w:left w:val="none" w:sz="0" w:space="0" w:color="auto"/>
                    <w:bottom w:val="none" w:sz="0" w:space="0" w:color="auto"/>
                    <w:right w:val="none" w:sz="0" w:space="0" w:color="auto"/>
                  </w:divBdr>
                </w:div>
                <w:div w:id="93134611">
                  <w:marLeft w:val="0"/>
                  <w:marRight w:val="0"/>
                  <w:marTop w:val="0"/>
                  <w:marBottom w:val="0"/>
                  <w:divBdr>
                    <w:top w:val="none" w:sz="0" w:space="0" w:color="auto"/>
                    <w:left w:val="none" w:sz="0" w:space="0" w:color="auto"/>
                    <w:bottom w:val="none" w:sz="0" w:space="0" w:color="auto"/>
                    <w:right w:val="none" w:sz="0" w:space="0" w:color="auto"/>
                  </w:divBdr>
                </w:div>
                <w:div w:id="821694737">
                  <w:marLeft w:val="0"/>
                  <w:marRight w:val="0"/>
                  <w:marTop w:val="0"/>
                  <w:marBottom w:val="0"/>
                  <w:divBdr>
                    <w:top w:val="none" w:sz="0" w:space="0" w:color="auto"/>
                    <w:left w:val="none" w:sz="0" w:space="0" w:color="auto"/>
                    <w:bottom w:val="none" w:sz="0" w:space="0" w:color="auto"/>
                    <w:right w:val="none" w:sz="0" w:space="0" w:color="auto"/>
                  </w:divBdr>
                </w:div>
                <w:div w:id="1221356886">
                  <w:marLeft w:val="0"/>
                  <w:marRight w:val="0"/>
                  <w:marTop w:val="0"/>
                  <w:marBottom w:val="0"/>
                  <w:divBdr>
                    <w:top w:val="none" w:sz="0" w:space="0" w:color="auto"/>
                    <w:left w:val="none" w:sz="0" w:space="0" w:color="auto"/>
                    <w:bottom w:val="none" w:sz="0" w:space="0" w:color="auto"/>
                    <w:right w:val="none" w:sz="0" w:space="0" w:color="auto"/>
                  </w:divBdr>
                </w:div>
                <w:div w:id="736632810">
                  <w:marLeft w:val="0"/>
                  <w:marRight w:val="0"/>
                  <w:marTop w:val="0"/>
                  <w:marBottom w:val="0"/>
                  <w:divBdr>
                    <w:top w:val="none" w:sz="0" w:space="0" w:color="auto"/>
                    <w:left w:val="none" w:sz="0" w:space="0" w:color="auto"/>
                    <w:bottom w:val="none" w:sz="0" w:space="0" w:color="auto"/>
                    <w:right w:val="none" w:sz="0" w:space="0" w:color="auto"/>
                  </w:divBdr>
                </w:div>
                <w:div w:id="1557545243">
                  <w:marLeft w:val="0"/>
                  <w:marRight w:val="0"/>
                  <w:marTop w:val="0"/>
                  <w:marBottom w:val="0"/>
                  <w:divBdr>
                    <w:top w:val="none" w:sz="0" w:space="0" w:color="auto"/>
                    <w:left w:val="none" w:sz="0" w:space="0" w:color="auto"/>
                    <w:bottom w:val="none" w:sz="0" w:space="0" w:color="auto"/>
                    <w:right w:val="none" w:sz="0" w:space="0" w:color="auto"/>
                  </w:divBdr>
                </w:div>
                <w:div w:id="1262253306">
                  <w:marLeft w:val="0"/>
                  <w:marRight w:val="0"/>
                  <w:marTop w:val="0"/>
                  <w:marBottom w:val="0"/>
                  <w:divBdr>
                    <w:top w:val="none" w:sz="0" w:space="0" w:color="auto"/>
                    <w:left w:val="none" w:sz="0" w:space="0" w:color="auto"/>
                    <w:bottom w:val="none" w:sz="0" w:space="0" w:color="auto"/>
                    <w:right w:val="none" w:sz="0" w:space="0" w:color="auto"/>
                  </w:divBdr>
                </w:div>
                <w:div w:id="902570669">
                  <w:marLeft w:val="0"/>
                  <w:marRight w:val="0"/>
                  <w:marTop w:val="0"/>
                  <w:marBottom w:val="0"/>
                  <w:divBdr>
                    <w:top w:val="none" w:sz="0" w:space="0" w:color="auto"/>
                    <w:left w:val="none" w:sz="0" w:space="0" w:color="auto"/>
                    <w:bottom w:val="none" w:sz="0" w:space="0" w:color="auto"/>
                    <w:right w:val="none" w:sz="0" w:space="0" w:color="auto"/>
                  </w:divBdr>
                </w:div>
                <w:div w:id="1751611988">
                  <w:marLeft w:val="0"/>
                  <w:marRight w:val="0"/>
                  <w:marTop w:val="0"/>
                  <w:marBottom w:val="0"/>
                  <w:divBdr>
                    <w:top w:val="none" w:sz="0" w:space="0" w:color="auto"/>
                    <w:left w:val="none" w:sz="0" w:space="0" w:color="auto"/>
                    <w:bottom w:val="none" w:sz="0" w:space="0" w:color="auto"/>
                    <w:right w:val="none" w:sz="0" w:space="0" w:color="auto"/>
                  </w:divBdr>
                </w:div>
                <w:div w:id="486022601">
                  <w:marLeft w:val="0"/>
                  <w:marRight w:val="0"/>
                  <w:marTop w:val="0"/>
                  <w:marBottom w:val="0"/>
                  <w:divBdr>
                    <w:top w:val="none" w:sz="0" w:space="0" w:color="auto"/>
                    <w:left w:val="none" w:sz="0" w:space="0" w:color="auto"/>
                    <w:bottom w:val="none" w:sz="0" w:space="0" w:color="auto"/>
                    <w:right w:val="none" w:sz="0" w:space="0" w:color="auto"/>
                  </w:divBdr>
                </w:div>
                <w:div w:id="1017075394">
                  <w:marLeft w:val="0"/>
                  <w:marRight w:val="0"/>
                  <w:marTop w:val="0"/>
                  <w:marBottom w:val="0"/>
                  <w:divBdr>
                    <w:top w:val="none" w:sz="0" w:space="0" w:color="auto"/>
                    <w:left w:val="none" w:sz="0" w:space="0" w:color="auto"/>
                    <w:bottom w:val="none" w:sz="0" w:space="0" w:color="auto"/>
                    <w:right w:val="none" w:sz="0" w:space="0" w:color="auto"/>
                  </w:divBdr>
                </w:div>
                <w:div w:id="18675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4456">
          <w:marLeft w:val="0"/>
          <w:marRight w:val="0"/>
          <w:marTop w:val="0"/>
          <w:marBottom w:val="0"/>
          <w:divBdr>
            <w:top w:val="none" w:sz="0" w:space="0" w:color="auto"/>
            <w:left w:val="none" w:sz="0" w:space="0" w:color="auto"/>
            <w:bottom w:val="none" w:sz="0" w:space="0" w:color="auto"/>
            <w:right w:val="none" w:sz="0" w:space="0" w:color="auto"/>
          </w:divBdr>
          <w:divsChild>
            <w:div w:id="10605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67053">
      <w:bodyDiv w:val="1"/>
      <w:marLeft w:val="0"/>
      <w:marRight w:val="0"/>
      <w:marTop w:val="0"/>
      <w:marBottom w:val="0"/>
      <w:divBdr>
        <w:top w:val="none" w:sz="0" w:space="0" w:color="auto"/>
        <w:left w:val="none" w:sz="0" w:space="0" w:color="auto"/>
        <w:bottom w:val="none" w:sz="0" w:space="0" w:color="auto"/>
        <w:right w:val="none" w:sz="0" w:space="0" w:color="auto"/>
      </w:divBdr>
      <w:divsChild>
        <w:div w:id="1222210369">
          <w:marLeft w:val="0"/>
          <w:marRight w:val="0"/>
          <w:marTop w:val="0"/>
          <w:marBottom w:val="0"/>
          <w:divBdr>
            <w:top w:val="none" w:sz="0" w:space="0" w:color="auto"/>
            <w:left w:val="none" w:sz="0" w:space="0" w:color="auto"/>
            <w:bottom w:val="none" w:sz="0" w:space="0" w:color="auto"/>
            <w:right w:val="none" w:sz="0" w:space="0" w:color="auto"/>
          </w:divBdr>
          <w:divsChild>
            <w:div w:id="705182456">
              <w:marLeft w:val="0"/>
              <w:marRight w:val="0"/>
              <w:marTop w:val="0"/>
              <w:marBottom w:val="0"/>
              <w:divBdr>
                <w:top w:val="none" w:sz="0" w:space="0" w:color="auto"/>
                <w:left w:val="none" w:sz="0" w:space="0" w:color="auto"/>
                <w:bottom w:val="none" w:sz="0" w:space="0" w:color="auto"/>
                <w:right w:val="none" w:sz="0" w:space="0" w:color="auto"/>
              </w:divBdr>
            </w:div>
            <w:div w:id="1919048899">
              <w:marLeft w:val="0"/>
              <w:marRight w:val="0"/>
              <w:marTop w:val="0"/>
              <w:marBottom w:val="0"/>
              <w:divBdr>
                <w:top w:val="none" w:sz="0" w:space="0" w:color="auto"/>
                <w:left w:val="none" w:sz="0" w:space="0" w:color="auto"/>
                <w:bottom w:val="none" w:sz="0" w:space="0" w:color="auto"/>
                <w:right w:val="none" w:sz="0" w:space="0" w:color="auto"/>
              </w:divBdr>
            </w:div>
            <w:div w:id="1247494547">
              <w:marLeft w:val="0"/>
              <w:marRight w:val="0"/>
              <w:marTop w:val="0"/>
              <w:marBottom w:val="0"/>
              <w:divBdr>
                <w:top w:val="none" w:sz="0" w:space="0" w:color="auto"/>
                <w:left w:val="none" w:sz="0" w:space="0" w:color="auto"/>
                <w:bottom w:val="none" w:sz="0" w:space="0" w:color="auto"/>
                <w:right w:val="none" w:sz="0" w:space="0" w:color="auto"/>
              </w:divBdr>
            </w:div>
            <w:div w:id="1139807470">
              <w:marLeft w:val="0"/>
              <w:marRight w:val="0"/>
              <w:marTop w:val="0"/>
              <w:marBottom w:val="0"/>
              <w:divBdr>
                <w:top w:val="none" w:sz="0" w:space="0" w:color="auto"/>
                <w:left w:val="none" w:sz="0" w:space="0" w:color="auto"/>
                <w:bottom w:val="none" w:sz="0" w:space="0" w:color="auto"/>
                <w:right w:val="none" w:sz="0" w:space="0" w:color="auto"/>
              </w:divBdr>
            </w:div>
            <w:div w:id="1967200188">
              <w:marLeft w:val="0"/>
              <w:marRight w:val="0"/>
              <w:marTop w:val="0"/>
              <w:marBottom w:val="0"/>
              <w:divBdr>
                <w:top w:val="none" w:sz="0" w:space="0" w:color="auto"/>
                <w:left w:val="none" w:sz="0" w:space="0" w:color="auto"/>
                <w:bottom w:val="none" w:sz="0" w:space="0" w:color="auto"/>
                <w:right w:val="none" w:sz="0" w:space="0" w:color="auto"/>
              </w:divBdr>
            </w:div>
          </w:divsChild>
        </w:div>
        <w:div w:id="876740840">
          <w:marLeft w:val="0"/>
          <w:marRight w:val="0"/>
          <w:marTop w:val="0"/>
          <w:marBottom w:val="0"/>
          <w:divBdr>
            <w:top w:val="none" w:sz="0" w:space="0" w:color="auto"/>
            <w:left w:val="none" w:sz="0" w:space="0" w:color="auto"/>
            <w:bottom w:val="none" w:sz="0" w:space="0" w:color="auto"/>
            <w:right w:val="none" w:sz="0" w:space="0" w:color="auto"/>
          </w:divBdr>
          <w:divsChild>
            <w:div w:id="52163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8245">
      <w:bodyDiv w:val="1"/>
      <w:marLeft w:val="0"/>
      <w:marRight w:val="0"/>
      <w:marTop w:val="0"/>
      <w:marBottom w:val="0"/>
      <w:divBdr>
        <w:top w:val="none" w:sz="0" w:space="0" w:color="auto"/>
        <w:left w:val="none" w:sz="0" w:space="0" w:color="auto"/>
        <w:bottom w:val="none" w:sz="0" w:space="0" w:color="auto"/>
        <w:right w:val="none" w:sz="0" w:space="0" w:color="auto"/>
      </w:divBdr>
    </w:div>
    <w:div w:id="1547986515">
      <w:bodyDiv w:val="1"/>
      <w:marLeft w:val="0"/>
      <w:marRight w:val="0"/>
      <w:marTop w:val="0"/>
      <w:marBottom w:val="0"/>
      <w:divBdr>
        <w:top w:val="none" w:sz="0" w:space="0" w:color="auto"/>
        <w:left w:val="none" w:sz="0" w:space="0" w:color="auto"/>
        <w:bottom w:val="none" w:sz="0" w:space="0" w:color="auto"/>
        <w:right w:val="none" w:sz="0" w:space="0" w:color="auto"/>
      </w:divBdr>
    </w:div>
    <w:div w:id="1739933626">
      <w:bodyDiv w:val="1"/>
      <w:marLeft w:val="0"/>
      <w:marRight w:val="0"/>
      <w:marTop w:val="0"/>
      <w:marBottom w:val="0"/>
      <w:divBdr>
        <w:top w:val="none" w:sz="0" w:space="0" w:color="auto"/>
        <w:left w:val="none" w:sz="0" w:space="0" w:color="auto"/>
        <w:bottom w:val="none" w:sz="0" w:space="0" w:color="auto"/>
        <w:right w:val="none" w:sz="0" w:space="0" w:color="auto"/>
      </w:divBdr>
    </w:div>
    <w:div w:id="1792286272">
      <w:bodyDiv w:val="1"/>
      <w:marLeft w:val="0"/>
      <w:marRight w:val="0"/>
      <w:marTop w:val="0"/>
      <w:marBottom w:val="0"/>
      <w:divBdr>
        <w:top w:val="none" w:sz="0" w:space="0" w:color="auto"/>
        <w:left w:val="none" w:sz="0" w:space="0" w:color="auto"/>
        <w:bottom w:val="none" w:sz="0" w:space="0" w:color="auto"/>
        <w:right w:val="none" w:sz="0" w:space="0" w:color="auto"/>
      </w:divBdr>
      <w:divsChild>
        <w:div w:id="1479178842">
          <w:blockQuote w:val="1"/>
          <w:marLeft w:val="450"/>
          <w:marRight w:val="720"/>
          <w:marTop w:val="48"/>
          <w:marBottom w:val="96"/>
          <w:divBdr>
            <w:top w:val="none" w:sz="0" w:space="0" w:color="auto"/>
            <w:left w:val="none" w:sz="0" w:space="0" w:color="auto"/>
            <w:bottom w:val="none" w:sz="0" w:space="0" w:color="auto"/>
            <w:right w:val="none" w:sz="0" w:space="0" w:color="auto"/>
          </w:divBdr>
        </w:div>
        <w:div w:id="1748765800">
          <w:blockQuote w:val="1"/>
          <w:marLeft w:val="450"/>
          <w:marRight w:val="720"/>
          <w:marTop w:val="48"/>
          <w:marBottom w:val="96"/>
          <w:divBdr>
            <w:top w:val="none" w:sz="0" w:space="0" w:color="auto"/>
            <w:left w:val="none" w:sz="0" w:space="0" w:color="auto"/>
            <w:bottom w:val="none" w:sz="0" w:space="0" w:color="auto"/>
            <w:right w:val="none" w:sz="0" w:space="0" w:color="auto"/>
          </w:divBdr>
        </w:div>
      </w:divsChild>
    </w:div>
    <w:div w:id="1841386239">
      <w:bodyDiv w:val="1"/>
      <w:marLeft w:val="0"/>
      <w:marRight w:val="0"/>
      <w:marTop w:val="0"/>
      <w:marBottom w:val="0"/>
      <w:divBdr>
        <w:top w:val="none" w:sz="0" w:space="0" w:color="auto"/>
        <w:left w:val="none" w:sz="0" w:space="0" w:color="auto"/>
        <w:bottom w:val="none" w:sz="0" w:space="0" w:color="auto"/>
        <w:right w:val="none" w:sz="0" w:space="0" w:color="auto"/>
      </w:divBdr>
    </w:div>
    <w:div w:id="1876965501">
      <w:bodyDiv w:val="1"/>
      <w:marLeft w:val="0"/>
      <w:marRight w:val="0"/>
      <w:marTop w:val="0"/>
      <w:marBottom w:val="0"/>
      <w:divBdr>
        <w:top w:val="none" w:sz="0" w:space="0" w:color="auto"/>
        <w:left w:val="none" w:sz="0" w:space="0" w:color="auto"/>
        <w:bottom w:val="none" w:sz="0" w:space="0" w:color="auto"/>
        <w:right w:val="none" w:sz="0" w:space="0" w:color="auto"/>
      </w:divBdr>
    </w:div>
    <w:div w:id="2076001192">
      <w:bodyDiv w:val="1"/>
      <w:marLeft w:val="0"/>
      <w:marRight w:val="0"/>
      <w:marTop w:val="0"/>
      <w:marBottom w:val="0"/>
      <w:divBdr>
        <w:top w:val="none" w:sz="0" w:space="0" w:color="auto"/>
        <w:left w:val="none" w:sz="0" w:space="0" w:color="auto"/>
        <w:bottom w:val="none" w:sz="0" w:space="0" w:color="auto"/>
        <w:right w:val="none" w:sz="0" w:space="0" w:color="auto"/>
      </w:divBdr>
    </w:div>
    <w:div w:id="2084641910">
      <w:bodyDiv w:val="1"/>
      <w:marLeft w:val="0"/>
      <w:marRight w:val="0"/>
      <w:marTop w:val="0"/>
      <w:marBottom w:val="0"/>
      <w:divBdr>
        <w:top w:val="none" w:sz="0" w:space="0" w:color="auto"/>
        <w:left w:val="none" w:sz="0" w:space="0" w:color="auto"/>
        <w:bottom w:val="none" w:sz="0" w:space="0" w:color="auto"/>
        <w:right w:val="none" w:sz="0" w:space="0" w:color="auto"/>
      </w:divBdr>
      <w:divsChild>
        <w:div w:id="330840919">
          <w:blockQuote w:val="1"/>
          <w:marLeft w:val="450"/>
          <w:marRight w:val="720"/>
          <w:marTop w:val="48"/>
          <w:marBottom w:val="96"/>
          <w:divBdr>
            <w:top w:val="none" w:sz="0" w:space="0" w:color="auto"/>
            <w:left w:val="none" w:sz="0" w:space="0" w:color="auto"/>
            <w:bottom w:val="none" w:sz="0" w:space="0" w:color="auto"/>
            <w:right w:val="none" w:sz="0" w:space="0" w:color="auto"/>
          </w:divBdr>
        </w:div>
        <w:div w:id="597830905">
          <w:blockQuote w:val="1"/>
          <w:marLeft w:val="450"/>
          <w:marRight w:val="720"/>
          <w:marTop w:val="48"/>
          <w:marBottom w:val="96"/>
          <w:divBdr>
            <w:top w:val="none" w:sz="0" w:space="0" w:color="auto"/>
            <w:left w:val="none" w:sz="0" w:space="0" w:color="auto"/>
            <w:bottom w:val="none" w:sz="0" w:space="0" w:color="auto"/>
            <w:right w:val="none" w:sz="0" w:space="0" w:color="auto"/>
          </w:divBdr>
        </w:div>
        <w:div w:id="1343359200">
          <w:blockQuote w:val="1"/>
          <w:marLeft w:val="450"/>
          <w:marRight w:val="720"/>
          <w:marTop w:val="48"/>
          <w:marBottom w:val="96"/>
          <w:divBdr>
            <w:top w:val="none" w:sz="0" w:space="0" w:color="auto"/>
            <w:left w:val="none" w:sz="0" w:space="0" w:color="auto"/>
            <w:bottom w:val="none" w:sz="0" w:space="0" w:color="auto"/>
            <w:right w:val="none" w:sz="0" w:space="0" w:color="auto"/>
          </w:divBdr>
        </w:div>
        <w:div w:id="2095855184">
          <w:blockQuote w:val="1"/>
          <w:marLeft w:val="450"/>
          <w:marRight w:val="720"/>
          <w:marTop w:val="48"/>
          <w:marBottom w:val="96"/>
          <w:divBdr>
            <w:top w:val="none" w:sz="0" w:space="0" w:color="auto"/>
            <w:left w:val="none" w:sz="0" w:space="0" w:color="auto"/>
            <w:bottom w:val="none" w:sz="0" w:space="0" w:color="auto"/>
            <w:right w:val="none" w:sz="0" w:space="0" w:color="auto"/>
          </w:divBdr>
        </w:div>
        <w:div w:id="1035538559">
          <w:blockQuote w:val="1"/>
          <w:marLeft w:val="450"/>
          <w:marRight w:val="720"/>
          <w:marTop w:val="48"/>
          <w:marBottom w:val="96"/>
          <w:divBdr>
            <w:top w:val="none" w:sz="0" w:space="0" w:color="auto"/>
            <w:left w:val="none" w:sz="0" w:space="0" w:color="auto"/>
            <w:bottom w:val="none" w:sz="0" w:space="0" w:color="auto"/>
            <w:right w:val="none" w:sz="0" w:space="0" w:color="auto"/>
          </w:divBdr>
        </w:div>
        <w:div w:id="1616137570">
          <w:blockQuote w:val="1"/>
          <w:marLeft w:val="450"/>
          <w:marRight w:val="720"/>
          <w:marTop w:val="48"/>
          <w:marBottom w:val="96"/>
          <w:divBdr>
            <w:top w:val="none" w:sz="0" w:space="0" w:color="auto"/>
            <w:left w:val="none" w:sz="0" w:space="0" w:color="auto"/>
            <w:bottom w:val="none" w:sz="0" w:space="0" w:color="auto"/>
            <w:right w:val="none" w:sz="0" w:space="0" w:color="auto"/>
          </w:divBdr>
        </w:div>
        <w:div w:id="991524713">
          <w:blockQuote w:val="1"/>
          <w:marLeft w:val="450"/>
          <w:marRight w:val="720"/>
          <w:marTop w:val="48"/>
          <w:marBottom w:val="96"/>
          <w:divBdr>
            <w:top w:val="none" w:sz="0" w:space="0" w:color="auto"/>
            <w:left w:val="none" w:sz="0" w:space="0" w:color="auto"/>
            <w:bottom w:val="none" w:sz="0" w:space="0" w:color="auto"/>
            <w:right w:val="none" w:sz="0" w:space="0" w:color="auto"/>
          </w:divBdr>
        </w:div>
        <w:div w:id="279847501">
          <w:blockQuote w:val="1"/>
          <w:marLeft w:val="450"/>
          <w:marRight w:val="720"/>
          <w:marTop w:val="48"/>
          <w:marBottom w:val="9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Intensidad_de_corriente_el%C3%A9ctrica" TargetMode="External"/><Relationship Id="rId21" Type="http://schemas.openxmlformats.org/officeDocument/2006/relationships/hyperlink" Target="http://fisica1c.files.wordpress.com/2013/04/descarga-4.jpg" TargetMode="External"/><Relationship Id="rId324" Type="http://schemas.openxmlformats.org/officeDocument/2006/relationships/hyperlink" Target="http://es.wikipedia.org/wiki/Herzios" TargetMode="External"/><Relationship Id="rId531" Type="http://schemas.openxmlformats.org/officeDocument/2006/relationships/hyperlink" Target="http://es.wikipedia.org/wiki/Enlace_covalente" TargetMode="External"/><Relationship Id="rId170" Type="http://schemas.openxmlformats.org/officeDocument/2006/relationships/hyperlink" Target="http://es.wikipedia.org/wiki/Actividad_radiactiva" TargetMode="External"/><Relationship Id="rId268" Type="http://schemas.openxmlformats.org/officeDocument/2006/relationships/hyperlink" Target="http://es.wikipedia.org/wiki/%C3%81rea_%28unidad_de_superficie%29" TargetMode="External"/><Relationship Id="rId475" Type="http://schemas.openxmlformats.org/officeDocument/2006/relationships/hyperlink" Target="http://es.wikipedia.org/wiki/N%C3%BAcleo_at%C3%B3mico" TargetMode="External"/><Relationship Id="rId32" Type="http://schemas.openxmlformats.org/officeDocument/2006/relationships/hyperlink" Target="http://es.wikipedia.org/wiki/Conferencia_General_de_Pesos_y_Medidas" TargetMode="External"/><Relationship Id="rId128" Type="http://schemas.openxmlformats.org/officeDocument/2006/relationships/image" Target="media/image14.png"/><Relationship Id="rId335" Type="http://schemas.openxmlformats.org/officeDocument/2006/relationships/hyperlink" Target="http://es.wikipedia.org/wiki/Matem%C3%A1ticas" TargetMode="External"/><Relationship Id="rId542" Type="http://schemas.openxmlformats.org/officeDocument/2006/relationships/hyperlink" Target="http://es.wikipedia.org/wiki/N%C3%BAcleo_at%C3%B3mico" TargetMode="External"/><Relationship Id="rId181" Type="http://schemas.openxmlformats.org/officeDocument/2006/relationships/hyperlink" Target="http://es.wikipedia.org/wiki/Julio_%28unidad%29" TargetMode="External"/><Relationship Id="rId402" Type="http://schemas.openxmlformats.org/officeDocument/2006/relationships/image" Target="media/image94.jpeg"/><Relationship Id="rId279" Type="http://schemas.openxmlformats.org/officeDocument/2006/relationships/hyperlink" Target="http://es.wikipedia.org/wiki/Reino_Unido" TargetMode="External"/><Relationship Id="rId486" Type="http://schemas.openxmlformats.org/officeDocument/2006/relationships/hyperlink" Target="http://es.wikipedia.org/wiki/Estrella" TargetMode="External"/><Relationship Id="rId43" Type="http://schemas.openxmlformats.org/officeDocument/2006/relationships/hyperlink" Target="http://es.wikipedia.org/wiki/Longitud_%28f%C3%ADsica%29" TargetMode="External"/><Relationship Id="rId139" Type="http://schemas.openxmlformats.org/officeDocument/2006/relationships/hyperlink" Target="http://es.wikipedia.org/wiki/Densidad_de_flujo_magn%C3%A9tico" TargetMode="External"/><Relationship Id="rId346" Type="http://schemas.openxmlformats.org/officeDocument/2006/relationships/image" Target="media/image56.jpeg"/><Relationship Id="rId553" Type="http://schemas.openxmlformats.org/officeDocument/2006/relationships/image" Target="media/image134.png"/><Relationship Id="rId192" Type="http://schemas.openxmlformats.org/officeDocument/2006/relationships/image" Target="media/image29.png"/><Relationship Id="rId206" Type="http://schemas.openxmlformats.org/officeDocument/2006/relationships/hyperlink" Target="http://es.wikipedia.org/wiki/Cantidad_de_movimiento" TargetMode="External"/><Relationship Id="rId413" Type="http://schemas.openxmlformats.org/officeDocument/2006/relationships/image" Target="media/image98.gif"/><Relationship Id="rId497" Type="http://schemas.openxmlformats.org/officeDocument/2006/relationships/image" Target="media/image118.gif"/><Relationship Id="rId357" Type="http://schemas.openxmlformats.org/officeDocument/2006/relationships/image" Target="media/image62.png"/><Relationship Id="rId54" Type="http://schemas.openxmlformats.org/officeDocument/2006/relationships/hyperlink" Target="http://es.wikipedia.org/wiki/Francia" TargetMode="External"/><Relationship Id="rId217" Type="http://schemas.openxmlformats.org/officeDocument/2006/relationships/hyperlink" Target="http://es.wikipedia.org/wiki/Movimiento_de_rotaci%C3%B3n" TargetMode="External"/><Relationship Id="rId564" Type="http://schemas.openxmlformats.org/officeDocument/2006/relationships/fontTable" Target="fontTable.xml"/><Relationship Id="rId424" Type="http://schemas.openxmlformats.org/officeDocument/2006/relationships/image" Target="media/image107.png"/><Relationship Id="rId270" Type="http://schemas.openxmlformats.org/officeDocument/2006/relationships/hyperlink" Target="http://es.wikipedia.org/wiki/Litro" TargetMode="External"/><Relationship Id="rId65" Type="http://schemas.openxmlformats.org/officeDocument/2006/relationships/hyperlink" Target="http://es.wikipedia.org/wiki/Mol" TargetMode="External"/><Relationship Id="rId130" Type="http://schemas.openxmlformats.org/officeDocument/2006/relationships/hyperlink" Target="http://es.wikipedia.org/wiki/Resistencia_el%C3%A9ctrica" TargetMode="External"/><Relationship Id="rId368" Type="http://schemas.openxmlformats.org/officeDocument/2006/relationships/image" Target="media/image69.png"/><Relationship Id="rId172" Type="http://schemas.openxmlformats.org/officeDocument/2006/relationships/image" Target="media/image25.png"/><Relationship Id="rId228" Type="http://schemas.openxmlformats.org/officeDocument/2006/relationships/hyperlink" Target="http://es.wikipedia.org/wiki/Entrop%C3%ADa" TargetMode="External"/><Relationship Id="rId435" Type="http://schemas.openxmlformats.org/officeDocument/2006/relationships/hyperlink" Target="http://es.wikipedia.org/wiki/Ecuaci%C3%B3n_de_movimiento" TargetMode="External"/><Relationship Id="rId477" Type="http://schemas.openxmlformats.org/officeDocument/2006/relationships/hyperlink" Target="http://es.wikipedia.org/wiki/Energ%C3%ADa_nuclear" TargetMode="External"/><Relationship Id="rId281" Type="http://schemas.openxmlformats.org/officeDocument/2006/relationships/hyperlink" Target="http://es.wikipedia.org/wiki/Australia" TargetMode="External"/><Relationship Id="rId337" Type="http://schemas.openxmlformats.org/officeDocument/2006/relationships/hyperlink" Target="http://es.wikipedia.org/wiki/Clausura_topol%C3%B3gica" TargetMode="External"/><Relationship Id="rId502" Type="http://schemas.openxmlformats.org/officeDocument/2006/relationships/hyperlink" Target="http://html.rincondelvago.com/fisica_22.html" TargetMode="External"/><Relationship Id="rId34" Type="http://schemas.openxmlformats.org/officeDocument/2006/relationships/hyperlink" Target="http://es.wikipedia.org/wiki/Platino" TargetMode="External"/><Relationship Id="rId76" Type="http://schemas.openxmlformats.org/officeDocument/2006/relationships/hyperlink" Target="http://es.wikipedia.org/wiki/Vatio" TargetMode="External"/><Relationship Id="rId141" Type="http://schemas.openxmlformats.org/officeDocument/2006/relationships/hyperlink" Target="http://es.wikipedia.org/wiki/Metro_cuadrado" TargetMode="External"/><Relationship Id="rId379" Type="http://schemas.openxmlformats.org/officeDocument/2006/relationships/image" Target="media/image80.png"/><Relationship Id="rId544" Type="http://schemas.openxmlformats.org/officeDocument/2006/relationships/image" Target="media/image130.png"/><Relationship Id="rId7" Type="http://schemas.openxmlformats.org/officeDocument/2006/relationships/hyperlink" Target="http://fisica1c.wordpress.com/2013/04/24/fenomenos-fisicos/" TargetMode="External"/><Relationship Id="rId183" Type="http://schemas.openxmlformats.org/officeDocument/2006/relationships/hyperlink" Target="http://es.wikipedia.org/wiki/Kilogramo" TargetMode="External"/><Relationship Id="rId239" Type="http://schemas.openxmlformats.org/officeDocument/2006/relationships/image" Target="media/image43.png"/><Relationship Id="rId390" Type="http://schemas.openxmlformats.org/officeDocument/2006/relationships/hyperlink" Target="http://es.wikipedia.org/wiki/Movimiento_rectil%C3%ADneo_uniformemente_acelerado" TargetMode="External"/><Relationship Id="rId404" Type="http://schemas.openxmlformats.org/officeDocument/2006/relationships/image" Target="media/image95.jpeg"/><Relationship Id="rId446" Type="http://schemas.openxmlformats.org/officeDocument/2006/relationships/image" Target="media/image111.png"/><Relationship Id="rId250" Type="http://schemas.openxmlformats.org/officeDocument/2006/relationships/hyperlink" Target="http://es.wikipedia.org/wiki/Rendimiento_luminoso" TargetMode="External"/><Relationship Id="rId292" Type="http://schemas.openxmlformats.org/officeDocument/2006/relationships/hyperlink" Target="http://es.wikipedia.org/wiki/ISO/IEC_80000" TargetMode="External"/><Relationship Id="rId306" Type="http://schemas.openxmlformats.org/officeDocument/2006/relationships/hyperlink" Target="http://es.wikipedia.org/wiki/Zettabyte" TargetMode="External"/><Relationship Id="rId488" Type="http://schemas.openxmlformats.org/officeDocument/2006/relationships/hyperlink" Target="http://es.wikipedia.org/wiki/ITER" TargetMode="External"/><Relationship Id="rId45" Type="http://schemas.openxmlformats.org/officeDocument/2006/relationships/hyperlink" Target="http://es.wikipedia.org/wiki/Vac%C3%ADo" TargetMode="External"/><Relationship Id="rId87" Type="http://schemas.openxmlformats.org/officeDocument/2006/relationships/hyperlink" Target="http://es.wikipedia.org/wiki/Energ%C3%ADa" TargetMode="External"/><Relationship Id="rId110" Type="http://schemas.openxmlformats.org/officeDocument/2006/relationships/hyperlink" Target="http://es.wikipedia.org/wiki/Voltio" TargetMode="External"/><Relationship Id="rId348" Type="http://schemas.openxmlformats.org/officeDocument/2006/relationships/hyperlink" Target="http://es.wikipedia.org/wiki/F%C3%ADsica" TargetMode="External"/><Relationship Id="rId513" Type="http://schemas.openxmlformats.org/officeDocument/2006/relationships/hyperlink" Target="http://es.wikipedia.org/wiki/N%C3%BAcleo_at%C3%B3mico" TargetMode="External"/><Relationship Id="rId555" Type="http://schemas.openxmlformats.org/officeDocument/2006/relationships/hyperlink" Target="http://es.wikipedia.org/wiki/Exponencial" TargetMode="External"/><Relationship Id="rId152" Type="http://schemas.openxmlformats.org/officeDocument/2006/relationships/hyperlink" Target="http://es.wikipedia.org/wiki/Fuerza_electromotriz" TargetMode="External"/><Relationship Id="rId194" Type="http://schemas.openxmlformats.org/officeDocument/2006/relationships/image" Target="media/image31.png"/><Relationship Id="rId208" Type="http://schemas.openxmlformats.org/officeDocument/2006/relationships/image" Target="media/image35.png"/><Relationship Id="rId415" Type="http://schemas.openxmlformats.org/officeDocument/2006/relationships/hyperlink" Target="http://3.bp.blogspot.com/_6SJV9CJe5bM/StvALjNnH-I/AAAAAAAAAJM/pcXrB5OOIps/s1600-h/popo333.gif" TargetMode="External"/><Relationship Id="rId457" Type="http://schemas.openxmlformats.org/officeDocument/2006/relationships/hyperlink" Target="http://es.wikipedia.org/wiki/Trabajo_(f%C3%ADsica)" TargetMode="External"/><Relationship Id="rId261" Type="http://schemas.openxmlformats.org/officeDocument/2006/relationships/hyperlink" Target="http://es.wikipedia.org/wiki/Oficina_Internacional_de_Pesos_y_Medidas" TargetMode="External"/><Relationship Id="rId499" Type="http://schemas.openxmlformats.org/officeDocument/2006/relationships/image" Target="media/image119.png"/><Relationship Id="rId14" Type="http://schemas.openxmlformats.org/officeDocument/2006/relationships/image" Target="media/image4.jpeg"/><Relationship Id="rId56" Type="http://schemas.openxmlformats.org/officeDocument/2006/relationships/hyperlink" Target="http://es.wikipedia.org/wiki/Intensidad_de_corriente_el%C3%A9ctrica" TargetMode="External"/><Relationship Id="rId317" Type="http://schemas.openxmlformats.org/officeDocument/2006/relationships/hyperlink" Target="http://es.wikipedia.org/wiki/Ethernet" TargetMode="External"/><Relationship Id="rId359" Type="http://schemas.openxmlformats.org/officeDocument/2006/relationships/hyperlink" Target="http://es.wikipedia.org/wiki/Movimiento_rectil%C3%ADneo_uniformemente_acelerado" TargetMode="External"/><Relationship Id="rId524" Type="http://schemas.openxmlformats.org/officeDocument/2006/relationships/hyperlink" Target="http://es.wikipedia.org/wiki/Neutr%C3%B3n" TargetMode="External"/><Relationship Id="rId98" Type="http://schemas.openxmlformats.org/officeDocument/2006/relationships/hyperlink" Target="http://es.wikipedia.org/wiki/Kilogramo" TargetMode="External"/><Relationship Id="rId121" Type="http://schemas.openxmlformats.org/officeDocument/2006/relationships/hyperlink" Target="http://es.wikipedia.org/wiki/Fuerza_electromotriz" TargetMode="External"/><Relationship Id="rId163" Type="http://schemas.openxmlformats.org/officeDocument/2006/relationships/hyperlink" Target="http://es.wikipedia.org/wiki/Lumen" TargetMode="External"/><Relationship Id="rId219" Type="http://schemas.openxmlformats.org/officeDocument/2006/relationships/hyperlink" Target="http://es.wikipedia.org/wiki/Aceleraci%C3%B3n_angular" TargetMode="External"/><Relationship Id="rId370" Type="http://schemas.openxmlformats.org/officeDocument/2006/relationships/image" Target="media/image71.png"/><Relationship Id="rId426" Type="http://schemas.openxmlformats.org/officeDocument/2006/relationships/hyperlink" Target="http://es.wikipedia.org/wiki/F%C3%ADsica" TargetMode="External"/><Relationship Id="rId230" Type="http://schemas.openxmlformats.org/officeDocument/2006/relationships/hyperlink" Target="http://es.wikipedia.org/wiki/Calor" TargetMode="External"/><Relationship Id="rId468" Type="http://schemas.openxmlformats.org/officeDocument/2006/relationships/hyperlink" Target="http://es.wikipedia.org/wiki/%C3%81tomos" TargetMode="External"/><Relationship Id="rId25" Type="http://schemas.openxmlformats.org/officeDocument/2006/relationships/hyperlink" Target="http://www.buenastareas.com/ensayos/Feno-Menos-Fisicos-De-La-Materia/7521564.html" TargetMode="External"/><Relationship Id="rId67" Type="http://schemas.openxmlformats.org/officeDocument/2006/relationships/hyperlink" Target="http://es.wikipedia.org/wiki/Mol%C3%A9cula" TargetMode="External"/><Relationship Id="rId272" Type="http://schemas.openxmlformats.org/officeDocument/2006/relationships/hyperlink" Target="http://es.wikipedia.org/wiki/Decibelio" TargetMode="External"/><Relationship Id="rId328" Type="http://schemas.openxmlformats.org/officeDocument/2006/relationships/hyperlink" Target="http://es.wikipedia.org/wiki/Comisi%C3%B3n_Electrot%C3%A9cnica_Internacional" TargetMode="External"/><Relationship Id="rId535" Type="http://schemas.openxmlformats.org/officeDocument/2006/relationships/hyperlink" Target="http://es.wikipedia.org/wiki/Fuerzas_de_Van_der_Waals" TargetMode="External"/><Relationship Id="rId132" Type="http://schemas.openxmlformats.org/officeDocument/2006/relationships/hyperlink" Target="http://es.wikipedia.org/wiki/Siemens_%28unidad%29" TargetMode="External"/><Relationship Id="rId174" Type="http://schemas.openxmlformats.org/officeDocument/2006/relationships/hyperlink" Target="http://es.wikipedia.org/wiki/Dosis_absorbida" TargetMode="External"/><Relationship Id="rId381" Type="http://schemas.openxmlformats.org/officeDocument/2006/relationships/image" Target="media/image82.png"/><Relationship Id="rId241" Type="http://schemas.openxmlformats.org/officeDocument/2006/relationships/hyperlink" Target="http://es.wikipedia.org/wiki/Is%C3%B3tropo" TargetMode="External"/><Relationship Id="rId437" Type="http://schemas.openxmlformats.org/officeDocument/2006/relationships/hyperlink" Target="http://fisica.laguia2000.com/cinematica/dinamica-de-los-movimientos-rectilineos" TargetMode="External"/><Relationship Id="rId479" Type="http://schemas.openxmlformats.org/officeDocument/2006/relationships/hyperlink" Target="http://es.wikipedia.org/wiki/Bomba_at%C3%B3mica" TargetMode="External"/><Relationship Id="rId36" Type="http://schemas.openxmlformats.org/officeDocument/2006/relationships/hyperlink" Target="http://es.wikipedia.org/wiki/Oficina_Internacional_de_Pesos_y_Medidas" TargetMode="External"/><Relationship Id="rId283" Type="http://schemas.openxmlformats.org/officeDocument/2006/relationships/hyperlink" Target="http://es.wikipedia.org/wiki/Escala_larga" TargetMode="External"/><Relationship Id="rId339" Type="http://schemas.openxmlformats.org/officeDocument/2006/relationships/hyperlink" Target="http://es.wikipedia.org/wiki/Dualidad_(matem%C3%A1ticas)" TargetMode="External"/><Relationship Id="rId490" Type="http://schemas.openxmlformats.org/officeDocument/2006/relationships/hyperlink" Target="http://es.wikipedia.org/wiki/L%C3%A1ser" TargetMode="External"/><Relationship Id="rId504" Type="http://schemas.openxmlformats.org/officeDocument/2006/relationships/hyperlink" Target="http://www.sc.ehu.es/sbweb/fisica/celeste/kepler/fuerza.htm" TargetMode="External"/><Relationship Id="rId546" Type="http://schemas.openxmlformats.org/officeDocument/2006/relationships/hyperlink" Target="http://es.wikipedia.org/wiki/Desintegraci%C3%B3n_de_part%C3%ADculas" TargetMode="External"/><Relationship Id="rId78" Type="http://schemas.openxmlformats.org/officeDocument/2006/relationships/hyperlink" Target="http://es.wikipedia.org/wiki/Lumen" TargetMode="External"/><Relationship Id="rId101" Type="http://schemas.openxmlformats.org/officeDocument/2006/relationships/hyperlink" Target="http://es.wikipedia.org/wiki/Presi%C3%B3n" TargetMode="External"/><Relationship Id="rId143" Type="http://schemas.openxmlformats.org/officeDocument/2006/relationships/hyperlink" Target="http://es.wikipedia.org/wiki/Weber_%28unidad%29" TargetMode="External"/><Relationship Id="rId185" Type="http://schemas.openxmlformats.org/officeDocument/2006/relationships/hyperlink" Target="http://es.wikipedia.org/wiki/Katal" TargetMode="External"/><Relationship Id="rId350" Type="http://schemas.openxmlformats.org/officeDocument/2006/relationships/hyperlink" Target="http://es.wikipedia.org/wiki/Aceleraci%C3%B3n" TargetMode="External"/><Relationship Id="rId406" Type="http://schemas.openxmlformats.org/officeDocument/2006/relationships/image" Target="media/image96.jpeg"/><Relationship Id="rId9" Type="http://schemas.openxmlformats.org/officeDocument/2006/relationships/hyperlink" Target="http://fisica1c.files.wordpress.com/2013/04/descarga-1.jpg" TargetMode="External"/><Relationship Id="rId210" Type="http://schemas.openxmlformats.org/officeDocument/2006/relationships/image" Target="media/image36.png"/><Relationship Id="rId392" Type="http://schemas.openxmlformats.org/officeDocument/2006/relationships/image" Target="media/image92.png"/><Relationship Id="rId448" Type="http://schemas.openxmlformats.org/officeDocument/2006/relationships/hyperlink" Target="http://es.wikipedia.org/wiki/Energ%C3%ADa_potencial_gravitatoria" TargetMode="External"/><Relationship Id="rId252" Type="http://schemas.openxmlformats.org/officeDocument/2006/relationships/hyperlink" Target="http://es.wikipedia.org/wiki/Sistema_Internacional_de_Unidades" TargetMode="External"/><Relationship Id="rId294" Type="http://schemas.openxmlformats.org/officeDocument/2006/relationships/hyperlink" Target="http://es.wikipedia.org/wiki/Kilobyte" TargetMode="External"/><Relationship Id="rId308" Type="http://schemas.openxmlformats.org/officeDocument/2006/relationships/hyperlink" Target="http://es.wikipedia.org/wiki/Yottabyte" TargetMode="External"/><Relationship Id="rId515" Type="http://schemas.openxmlformats.org/officeDocument/2006/relationships/hyperlink" Target="http://es.wikipedia.org/wiki/Energ%C3%ADa_de_enlace_nuclear" TargetMode="External"/><Relationship Id="rId47" Type="http://schemas.openxmlformats.org/officeDocument/2006/relationships/hyperlink" Target="http://es.wikipedia.org/wiki/Tiempo" TargetMode="External"/><Relationship Id="rId89" Type="http://schemas.openxmlformats.org/officeDocument/2006/relationships/hyperlink" Target="http://es.wikipedia.org/wiki/Hercio" TargetMode="External"/><Relationship Id="rId112" Type="http://schemas.openxmlformats.org/officeDocument/2006/relationships/hyperlink" Target="http://es.wikipedia.org/wiki/Amperio" TargetMode="External"/><Relationship Id="rId154" Type="http://schemas.openxmlformats.org/officeDocument/2006/relationships/image" Target="media/image20.png"/><Relationship Id="rId361" Type="http://schemas.openxmlformats.org/officeDocument/2006/relationships/image" Target="media/image64.png"/><Relationship Id="rId557" Type="http://schemas.openxmlformats.org/officeDocument/2006/relationships/image" Target="media/image136.png"/><Relationship Id="rId196" Type="http://schemas.openxmlformats.org/officeDocument/2006/relationships/hyperlink" Target="http://es.wikipedia.org/wiki/Cuadrado" TargetMode="External"/><Relationship Id="rId417" Type="http://schemas.openxmlformats.org/officeDocument/2006/relationships/hyperlink" Target="http://4.bp.blogspot.com/_X4YdCjFClzo/StaeX42kfyI/AAAAAAAAAFU/CTPvL-0zm4Q/s1600-h/Imagen2.png" TargetMode="External"/><Relationship Id="rId459" Type="http://schemas.openxmlformats.org/officeDocument/2006/relationships/image" Target="media/image113.png"/><Relationship Id="rId16" Type="http://schemas.openxmlformats.org/officeDocument/2006/relationships/image" Target="media/image5.jpeg"/><Relationship Id="rId221" Type="http://schemas.openxmlformats.org/officeDocument/2006/relationships/hyperlink" Target="http://es.wikipedia.org/wiki/Momento_de_fuerza" TargetMode="External"/><Relationship Id="rId263" Type="http://schemas.openxmlformats.org/officeDocument/2006/relationships/hyperlink" Target="http://es.wikipedia.org/wiki/Unidades_b%C3%A1sicas_del_SI" TargetMode="External"/><Relationship Id="rId319" Type="http://schemas.openxmlformats.org/officeDocument/2006/relationships/hyperlink" Target="http://es.wikipedia.org/wiki/Bit" TargetMode="External"/><Relationship Id="rId470" Type="http://schemas.openxmlformats.org/officeDocument/2006/relationships/hyperlink" Target="http://es.wikipedia.org/wiki/N%C3%BAcleo_at%C3%B3mico" TargetMode="External"/><Relationship Id="rId526" Type="http://schemas.openxmlformats.org/officeDocument/2006/relationships/hyperlink" Target="http://es.wikipedia.org/wiki/%C3%81tomo" TargetMode="External"/><Relationship Id="rId58" Type="http://schemas.openxmlformats.org/officeDocument/2006/relationships/hyperlink" Target="http://es.wikipedia.org/wiki/Amperio" TargetMode="External"/><Relationship Id="rId123" Type="http://schemas.openxmlformats.org/officeDocument/2006/relationships/hyperlink" Target="http://es.wikipedia.org/wiki/Corriente_el%C3%A9ctrica" TargetMode="External"/><Relationship Id="rId330" Type="http://schemas.openxmlformats.org/officeDocument/2006/relationships/hyperlink" Target="http://es.wikipedia.org/wiki/Prefijos_binarios" TargetMode="External"/><Relationship Id="rId165" Type="http://schemas.openxmlformats.org/officeDocument/2006/relationships/image" Target="media/image23.png"/><Relationship Id="rId372" Type="http://schemas.openxmlformats.org/officeDocument/2006/relationships/image" Target="media/image73.png"/><Relationship Id="rId428" Type="http://schemas.openxmlformats.org/officeDocument/2006/relationships/hyperlink" Target="http://es.wikipedia.org/wiki/Estado_f%C3%ADsico" TargetMode="External"/><Relationship Id="rId232" Type="http://schemas.openxmlformats.org/officeDocument/2006/relationships/image" Target="media/image42.png"/><Relationship Id="rId274" Type="http://schemas.openxmlformats.org/officeDocument/2006/relationships/hyperlink" Target="http://es.wikipedia.org/wiki/Notaci%C3%B3n_cient%C3%ADfica" TargetMode="External"/><Relationship Id="rId481" Type="http://schemas.openxmlformats.org/officeDocument/2006/relationships/hyperlink" Target="http://es.wikipedia.org/wiki/Fusi%C3%B3n_nuclear" TargetMode="External"/><Relationship Id="rId27" Type="http://schemas.openxmlformats.org/officeDocument/2006/relationships/hyperlink" Target="http://www.buenastareas.com/materias/tipos-de-fenomenos-fisicos/0" TargetMode="External"/><Relationship Id="rId69" Type="http://schemas.openxmlformats.org/officeDocument/2006/relationships/hyperlink" Target="http://es.wikipedia.org/wiki/Electr%C3%B3n" TargetMode="External"/><Relationship Id="rId134" Type="http://schemas.openxmlformats.org/officeDocument/2006/relationships/image" Target="media/image16.png"/><Relationship Id="rId537" Type="http://schemas.openxmlformats.org/officeDocument/2006/relationships/hyperlink" Target="http://es.wikipedia.org/wiki/Dipolo-dipolo" TargetMode="External"/><Relationship Id="rId80" Type="http://schemas.openxmlformats.org/officeDocument/2006/relationships/hyperlink" Target="http://es.wikipedia.org/wiki/Iluminaci%C3%B3n_f%C3%ADsica" TargetMode="External"/><Relationship Id="rId176" Type="http://schemas.openxmlformats.org/officeDocument/2006/relationships/hyperlink" Target="http://es.wikipedia.org/wiki/Energ%C3%ADa" TargetMode="External"/><Relationship Id="rId341" Type="http://schemas.openxmlformats.org/officeDocument/2006/relationships/image" Target="media/image51.jpeg"/><Relationship Id="rId383" Type="http://schemas.openxmlformats.org/officeDocument/2006/relationships/image" Target="media/image84.png"/><Relationship Id="rId439" Type="http://schemas.openxmlformats.org/officeDocument/2006/relationships/hyperlink" Target="http://fisica.laguia2000.com/cinematica/dinamica-de-los-movimientos-rectilineos" TargetMode="External"/><Relationship Id="rId201" Type="http://schemas.openxmlformats.org/officeDocument/2006/relationships/hyperlink" Target="http://es.wikipedia.org/wiki/Velocidad" TargetMode="External"/><Relationship Id="rId243" Type="http://schemas.openxmlformats.org/officeDocument/2006/relationships/hyperlink" Target="http://es.wikipedia.org/wiki/Watio" TargetMode="External"/><Relationship Id="rId285" Type="http://schemas.openxmlformats.org/officeDocument/2006/relationships/hyperlink" Target="http://es.wikipedia.org/wiki/Kelvin" TargetMode="External"/><Relationship Id="rId450" Type="http://schemas.openxmlformats.org/officeDocument/2006/relationships/hyperlink" Target="http://es.wikipedia.org/wiki/Energ%C3%ADa_potencial_el%C3%A1stica" TargetMode="External"/><Relationship Id="rId506" Type="http://schemas.openxmlformats.org/officeDocument/2006/relationships/hyperlink" Target="javascript:newventana('../../Teorico/Coulomb/centro.htm" TargetMode="External"/><Relationship Id="rId38" Type="http://schemas.openxmlformats.org/officeDocument/2006/relationships/hyperlink" Target="http://es.wikipedia.org/wiki/Medici%C3%B3n" TargetMode="External"/><Relationship Id="rId103" Type="http://schemas.openxmlformats.org/officeDocument/2006/relationships/hyperlink" Target="http://es.wikipedia.org/wiki/Fuerza" TargetMode="External"/><Relationship Id="rId310" Type="http://schemas.openxmlformats.org/officeDocument/2006/relationships/hyperlink" Target="http://es.wikipedia.org/wiki/Nibble" TargetMode="External"/><Relationship Id="rId492" Type="http://schemas.openxmlformats.org/officeDocument/2006/relationships/hyperlink" Target="http://1.bp.blogspot.com/_xik1Zxgm15A/SibkXeRn_bI/AAAAAAAAAAM/Ro6FhXw4-0I/s1600-h/180px-Helium_atom_QM_svg.png" TargetMode="External"/><Relationship Id="rId548" Type="http://schemas.openxmlformats.org/officeDocument/2006/relationships/hyperlink" Target="http://es.wikipedia.org/wiki/Semivida" TargetMode="External"/><Relationship Id="rId91" Type="http://schemas.openxmlformats.org/officeDocument/2006/relationships/image" Target="media/image9.png"/><Relationship Id="rId145" Type="http://schemas.openxmlformats.org/officeDocument/2006/relationships/hyperlink" Target="http://es.wikipedia.org/wiki/Weber_%28unidad%29" TargetMode="External"/><Relationship Id="rId187" Type="http://schemas.openxmlformats.org/officeDocument/2006/relationships/hyperlink" Target="http://es.wikipedia.org/wiki/Mol" TargetMode="External"/><Relationship Id="rId352" Type="http://schemas.openxmlformats.org/officeDocument/2006/relationships/image" Target="media/image58.png"/><Relationship Id="rId394" Type="http://schemas.openxmlformats.org/officeDocument/2006/relationships/hyperlink" Target="http://dennysguamanciech2012.blogspot.com/2013/01/movimiento-unidimensional.html" TargetMode="External"/><Relationship Id="rId408" Type="http://schemas.openxmlformats.org/officeDocument/2006/relationships/hyperlink" Target="http://2.bp.blogspot.com/_6SJV9CJe5bM/StU2Ve41E2I/AAAAAAAAACc/S0RXbG8tBrk/s1600-h/yoyo.png" TargetMode="External"/><Relationship Id="rId212" Type="http://schemas.openxmlformats.org/officeDocument/2006/relationships/hyperlink" Target="http://es.wikipedia.org/wiki/Onda" TargetMode="External"/><Relationship Id="rId254" Type="http://schemas.openxmlformats.org/officeDocument/2006/relationships/image" Target="media/image48.gif"/><Relationship Id="rId49" Type="http://schemas.openxmlformats.org/officeDocument/2006/relationships/hyperlink" Target="http://es.wikipedia.org/wiki/Cesio" TargetMode="External"/><Relationship Id="rId114" Type="http://schemas.openxmlformats.org/officeDocument/2006/relationships/hyperlink" Target="http://es.wikipedia.org/wiki/Culombio" TargetMode="External"/><Relationship Id="rId296" Type="http://schemas.openxmlformats.org/officeDocument/2006/relationships/hyperlink" Target="http://es.wikipedia.org/wiki/Megabyte" TargetMode="External"/><Relationship Id="rId461" Type="http://schemas.openxmlformats.org/officeDocument/2006/relationships/hyperlink" Target="http://es.wikipedia.org/wiki/Tiempo" TargetMode="External"/><Relationship Id="rId517" Type="http://schemas.openxmlformats.org/officeDocument/2006/relationships/hyperlink" Target="http://es.wikipedia.org/wiki/Masa" TargetMode="External"/><Relationship Id="rId559" Type="http://schemas.openxmlformats.org/officeDocument/2006/relationships/image" Target="media/image137.png"/><Relationship Id="rId60" Type="http://schemas.openxmlformats.org/officeDocument/2006/relationships/hyperlink" Target="http://es.wikipedia.org/wiki/Vac%C3%ADo_%28f%C3%ADsica%29" TargetMode="External"/><Relationship Id="rId156" Type="http://schemas.openxmlformats.org/officeDocument/2006/relationships/hyperlink" Target="http://es.wikipedia.org/wiki/%C3%81ngulo_plano" TargetMode="External"/><Relationship Id="rId198" Type="http://schemas.openxmlformats.org/officeDocument/2006/relationships/hyperlink" Target="http://es.wikipedia.org/wiki/Volumen" TargetMode="External"/><Relationship Id="rId321" Type="http://schemas.openxmlformats.org/officeDocument/2006/relationships/hyperlink" Target="http://es.wikipedia.org/wiki/Octeto" TargetMode="External"/><Relationship Id="rId363" Type="http://schemas.openxmlformats.org/officeDocument/2006/relationships/hyperlink" Target="http://es.wikipedia.org/wiki/Y" TargetMode="External"/><Relationship Id="rId419" Type="http://schemas.openxmlformats.org/officeDocument/2006/relationships/image" Target="media/image102.jpeg"/><Relationship Id="rId223" Type="http://schemas.openxmlformats.org/officeDocument/2006/relationships/hyperlink" Target="http://es.wikipedia.org/wiki/Newton_%28unidad%29" TargetMode="External"/><Relationship Id="rId430" Type="http://schemas.openxmlformats.org/officeDocument/2006/relationships/hyperlink" Target="http://es.wikipedia.org/wiki/Ecuaci%C3%B3n_de_movimiento" TargetMode="External"/><Relationship Id="rId18" Type="http://schemas.openxmlformats.org/officeDocument/2006/relationships/image" Target="media/image6.jpeg"/><Relationship Id="rId265" Type="http://schemas.openxmlformats.org/officeDocument/2006/relationships/hyperlink" Target="http://es.wikipedia.org/wiki/Oficina_Internacional_de_Pesos_y_Medidas" TargetMode="External"/><Relationship Id="rId472" Type="http://schemas.openxmlformats.org/officeDocument/2006/relationships/hyperlink" Target="http://es.wikipedia.org/wiki/F%C3%ADsica_nuclear" TargetMode="External"/><Relationship Id="rId528" Type="http://schemas.openxmlformats.org/officeDocument/2006/relationships/hyperlink" Target="http://es.wikipedia.org/wiki/Mol" TargetMode="External"/><Relationship Id="rId125" Type="http://schemas.openxmlformats.org/officeDocument/2006/relationships/hyperlink" Target="http://es.wikipedia.org/wiki/Amperio" TargetMode="External"/><Relationship Id="rId167" Type="http://schemas.openxmlformats.org/officeDocument/2006/relationships/hyperlink" Target="http://es.wikipedia.org/wiki/Iluminancia" TargetMode="External"/><Relationship Id="rId332" Type="http://schemas.openxmlformats.org/officeDocument/2006/relationships/hyperlink" Target="http://es.wikipedia.org/wiki/Kilobyte" TargetMode="External"/><Relationship Id="rId374" Type="http://schemas.openxmlformats.org/officeDocument/2006/relationships/image" Target="media/image75.jpeg"/><Relationship Id="rId71" Type="http://schemas.openxmlformats.org/officeDocument/2006/relationships/hyperlink" Target="http://es.wikipedia.org/wiki/Masa_molar" TargetMode="External"/><Relationship Id="rId234" Type="http://schemas.openxmlformats.org/officeDocument/2006/relationships/hyperlink" Target="http://es.wikipedia.org/wiki/Capacidad_calor%C3%ADfica" TargetMode="External"/><Relationship Id="rId2" Type="http://schemas.openxmlformats.org/officeDocument/2006/relationships/styles" Target="styles.xml"/><Relationship Id="rId29" Type="http://schemas.openxmlformats.org/officeDocument/2006/relationships/hyperlink" Target="http://es.wikipedia.org/wiki/Sistema_de_unidades" TargetMode="External"/><Relationship Id="rId276" Type="http://schemas.openxmlformats.org/officeDocument/2006/relationships/hyperlink" Target="http://es.wikipedia.org/wiki/A%C3%B1o-luz" TargetMode="External"/><Relationship Id="rId441" Type="http://schemas.openxmlformats.org/officeDocument/2006/relationships/image" Target="media/image110.jpeg"/><Relationship Id="rId483" Type="http://schemas.openxmlformats.org/officeDocument/2006/relationships/hyperlink" Target="http://es.wikipedia.org/wiki/Ionizaci%C3%B3n" TargetMode="External"/><Relationship Id="rId539" Type="http://schemas.openxmlformats.org/officeDocument/2006/relationships/hyperlink" Target="http://es.wikipedia.org/wiki/Puente_de_hidr%C3%B3geno" TargetMode="External"/><Relationship Id="rId40" Type="http://schemas.openxmlformats.org/officeDocument/2006/relationships/hyperlink" Target="http://en.wikipedia.org/wiki/en:_ISO_31" TargetMode="External"/><Relationship Id="rId136" Type="http://schemas.openxmlformats.org/officeDocument/2006/relationships/hyperlink" Target="http://es.wikipedia.org/wiki/Capacidad_el%C3%A9ctrica" TargetMode="External"/><Relationship Id="rId178" Type="http://schemas.openxmlformats.org/officeDocument/2006/relationships/image" Target="media/image26.png"/><Relationship Id="rId301" Type="http://schemas.openxmlformats.org/officeDocument/2006/relationships/hyperlink" Target="http://es.wikipedia.org/wiki/Tebibyte" TargetMode="External"/><Relationship Id="rId343" Type="http://schemas.openxmlformats.org/officeDocument/2006/relationships/image" Target="media/image53.jpeg"/><Relationship Id="rId550" Type="http://schemas.openxmlformats.org/officeDocument/2006/relationships/image" Target="media/image131.png"/><Relationship Id="rId82" Type="http://schemas.openxmlformats.org/officeDocument/2006/relationships/hyperlink" Target="http://es.wikipedia.org/wiki/Metro_c%C3%BAbico" TargetMode="External"/><Relationship Id="rId203" Type="http://schemas.openxmlformats.org/officeDocument/2006/relationships/hyperlink" Target="http://es.wikipedia.org/wiki/Metro_por_segundo" TargetMode="External"/><Relationship Id="rId385" Type="http://schemas.openxmlformats.org/officeDocument/2006/relationships/image" Target="media/image86.png"/><Relationship Id="rId245" Type="http://schemas.openxmlformats.org/officeDocument/2006/relationships/hyperlink" Target="http://es.wikipedia.org/wiki/Campo_el%C3%A9ctrico" TargetMode="External"/><Relationship Id="rId287" Type="http://schemas.openxmlformats.org/officeDocument/2006/relationships/hyperlink" Target="http://es.wikipedia.org/w/index.php?title=Milidyne&amp;action=edit&amp;redlink=1" TargetMode="External"/><Relationship Id="rId410" Type="http://schemas.openxmlformats.org/officeDocument/2006/relationships/hyperlink" Target="http://es.wikipedia.org/wiki/Gravedad" TargetMode="External"/><Relationship Id="rId452" Type="http://schemas.openxmlformats.org/officeDocument/2006/relationships/hyperlink" Target="http://es.wikipedia.org/wiki/Campo_de_fuerzas_(f%C3%ADsica)" TargetMode="External"/><Relationship Id="rId494" Type="http://schemas.openxmlformats.org/officeDocument/2006/relationships/hyperlink" Target="http://1.bp.blogspot.com/_xik1Zxgm15A/SibosyaVMeI/AAAAAAAAAAU/dSYhkGEqM-s/s1600-h/particulas.jpg" TargetMode="External"/><Relationship Id="rId508" Type="http://schemas.openxmlformats.org/officeDocument/2006/relationships/image" Target="media/image124.jpeg"/><Relationship Id="rId105" Type="http://schemas.openxmlformats.org/officeDocument/2006/relationships/hyperlink" Target="http://es.wikipedia.org/wiki/Metro_cuadrado" TargetMode="External"/><Relationship Id="rId147" Type="http://schemas.openxmlformats.org/officeDocument/2006/relationships/image" Target="media/image19.png"/><Relationship Id="rId312" Type="http://schemas.openxmlformats.org/officeDocument/2006/relationships/hyperlink" Target="http://es.wikipedia.org/wiki/Sistema_octal" TargetMode="External"/><Relationship Id="rId354" Type="http://schemas.openxmlformats.org/officeDocument/2006/relationships/image" Target="media/image59.png"/><Relationship Id="rId51" Type="http://schemas.openxmlformats.org/officeDocument/2006/relationships/hyperlink" Target="http://es.wikipedia.org/wiki/Kilogramo" TargetMode="External"/><Relationship Id="rId93" Type="http://schemas.openxmlformats.org/officeDocument/2006/relationships/hyperlink" Target="http://es.wikipedia.org/wiki/Fuerza" TargetMode="External"/><Relationship Id="rId189" Type="http://schemas.openxmlformats.org/officeDocument/2006/relationships/image" Target="media/image28.png"/><Relationship Id="rId396" Type="http://schemas.openxmlformats.org/officeDocument/2006/relationships/hyperlink" Target="http://www.monografias.com/trabajos12/moviunid/moviunid.shtml" TargetMode="External"/><Relationship Id="rId561" Type="http://schemas.openxmlformats.org/officeDocument/2006/relationships/hyperlink" Target="http://es.wikipedia.org/wiki/Periodo_de_semidesintegraci%C3%B3n" TargetMode="External"/><Relationship Id="rId214" Type="http://schemas.openxmlformats.org/officeDocument/2006/relationships/hyperlink" Target="http://es.wikipedia.org/wiki/Longitud_de_onda" TargetMode="External"/><Relationship Id="rId256" Type="http://schemas.openxmlformats.org/officeDocument/2006/relationships/hyperlink" Target="http://www.sc.ehu.es/sbweb/fisica/unidades/unidades/unidades.htm" TargetMode="External"/><Relationship Id="rId298" Type="http://schemas.openxmlformats.org/officeDocument/2006/relationships/hyperlink" Target="http://es.wikipedia.org/wiki/Gigabyte" TargetMode="External"/><Relationship Id="rId421" Type="http://schemas.openxmlformats.org/officeDocument/2006/relationships/image" Target="media/image104.png"/><Relationship Id="rId463" Type="http://schemas.openxmlformats.org/officeDocument/2006/relationships/hyperlink" Target="http://es.wikipedia.org/wiki/Fuerza" TargetMode="External"/><Relationship Id="rId519" Type="http://schemas.openxmlformats.org/officeDocument/2006/relationships/hyperlink" Target="http://es.wikipedia.org/wiki/Prot%C3%B3n" TargetMode="External"/><Relationship Id="rId116" Type="http://schemas.openxmlformats.org/officeDocument/2006/relationships/hyperlink" Target="http://es.wikipedia.org/wiki/Amperio" TargetMode="External"/><Relationship Id="rId158" Type="http://schemas.openxmlformats.org/officeDocument/2006/relationships/hyperlink" Target="http://es.wikipedia.org/wiki/Radio_%28geometr%C3%ADa%29" TargetMode="External"/><Relationship Id="rId323" Type="http://schemas.openxmlformats.org/officeDocument/2006/relationships/hyperlink" Target="http://es.wikipedia.org/w/index.php?title=Cantidad_de_signos&amp;action=edit&amp;redlink=1" TargetMode="External"/><Relationship Id="rId530" Type="http://schemas.openxmlformats.org/officeDocument/2006/relationships/hyperlink" Target="http://es.wikipedia.org/wiki/Energ%C3%ADa_de_enlace" TargetMode="External"/><Relationship Id="rId20" Type="http://schemas.openxmlformats.org/officeDocument/2006/relationships/image" Target="media/image7.jpeg"/><Relationship Id="rId62" Type="http://schemas.openxmlformats.org/officeDocument/2006/relationships/hyperlink" Target="http://es.wikipedia.org/wiki/Kelvin" TargetMode="External"/><Relationship Id="rId365" Type="http://schemas.openxmlformats.org/officeDocument/2006/relationships/image" Target="media/image66.png"/><Relationship Id="rId225" Type="http://schemas.openxmlformats.org/officeDocument/2006/relationships/hyperlink" Target="http://es.wikipedia.org/w/index.php?title=Viscosidad_din%C3%A1mica&amp;action=edit&amp;redlink=1" TargetMode="External"/><Relationship Id="rId267" Type="http://schemas.openxmlformats.org/officeDocument/2006/relationships/hyperlink" Target="http://es.wikipedia.org/wiki/Hect%C3%A1rea" TargetMode="External"/><Relationship Id="rId432" Type="http://schemas.openxmlformats.org/officeDocument/2006/relationships/hyperlink" Target="http://es.wikipedia.org/wiki/Mec%C3%A1nica_cl%C3%A1sica" TargetMode="External"/><Relationship Id="rId474" Type="http://schemas.openxmlformats.org/officeDocument/2006/relationships/hyperlink" Target="http://es.wikipedia.org/wiki/F%C3%ADsica" TargetMode="External"/><Relationship Id="rId127" Type="http://schemas.openxmlformats.org/officeDocument/2006/relationships/hyperlink" Target="http://es.wikipedia.org/wiki/Potencia_el%C3%A9ctrica" TargetMode="External"/><Relationship Id="rId31" Type="http://schemas.openxmlformats.org/officeDocument/2006/relationships/hyperlink" Target="http://es.wikipedia.org/wiki/1960" TargetMode="External"/><Relationship Id="rId73" Type="http://schemas.openxmlformats.org/officeDocument/2006/relationships/hyperlink" Target="http://es.wikipedia.org/wiki/Intensidad_luminosa" TargetMode="External"/><Relationship Id="rId169" Type="http://schemas.openxmlformats.org/officeDocument/2006/relationships/hyperlink" Target="http://es.wikipedia.org/wiki/Becquerel" TargetMode="External"/><Relationship Id="rId334" Type="http://schemas.openxmlformats.org/officeDocument/2006/relationships/hyperlink" Target="http://es.wikipedia.org/wiki/Prefijos_del_Sistema_Internacional" TargetMode="External"/><Relationship Id="rId376" Type="http://schemas.openxmlformats.org/officeDocument/2006/relationships/image" Target="media/image77.emf"/><Relationship Id="rId541" Type="http://schemas.openxmlformats.org/officeDocument/2006/relationships/hyperlink" Target="http://es.wikipedia.org/wiki/Electr%C3%B3n" TargetMode="External"/><Relationship Id="rId4" Type="http://schemas.openxmlformats.org/officeDocument/2006/relationships/webSettings" Target="webSettings.xml"/><Relationship Id="rId180" Type="http://schemas.openxmlformats.org/officeDocument/2006/relationships/hyperlink" Target="http://es.wikipedia.org/wiki/Dosis_equivalente" TargetMode="External"/><Relationship Id="rId236" Type="http://schemas.openxmlformats.org/officeDocument/2006/relationships/hyperlink" Target="http://es.wikipedia.org/wiki/Kilogramo" TargetMode="External"/><Relationship Id="rId278" Type="http://schemas.openxmlformats.org/officeDocument/2006/relationships/hyperlink" Target="http://es.wikipedia.org/wiki/Megasegundo" TargetMode="External"/><Relationship Id="rId401" Type="http://schemas.openxmlformats.org/officeDocument/2006/relationships/hyperlink" Target="http://2.bp.blogspot.com/_6SJV9CJe5bM/StqU2ZfYoDI/AAAAAAAAAHc/S4VtGmsXp18/s1600-h/fisica01.bmp" TargetMode="External"/><Relationship Id="rId443" Type="http://schemas.openxmlformats.org/officeDocument/2006/relationships/hyperlink" Target="http://es.wikipedia.org/wiki/Trabajo_(f%C3%ADsica)" TargetMode="External"/><Relationship Id="rId303" Type="http://schemas.openxmlformats.org/officeDocument/2006/relationships/hyperlink" Target="http://es.wikipedia.org/wiki/Pebibyte" TargetMode="External"/><Relationship Id="rId485" Type="http://schemas.openxmlformats.org/officeDocument/2006/relationships/hyperlink" Target="http://es.wikipedia.org/wiki/Confinamiento_inercial" TargetMode="External"/><Relationship Id="rId42" Type="http://schemas.openxmlformats.org/officeDocument/2006/relationships/hyperlink" Target="http://es.wikipedia.org/wiki/Magnitudes_f%C3%ADsicas" TargetMode="External"/><Relationship Id="rId84" Type="http://schemas.openxmlformats.org/officeDocument/2006/relationships/hyperlink" Target="http://es.wikipedia.org/wiki/Fuerza" TargetMode="External"/><Relationship Id="rId138" Type="http://schemas.openxmlformats.org/officeDocument/2006/relationships/hyperlink" Target="http://es.wikipedia.org/wiki/Tesla_%28unidad%29" TargetMode="External"/><Relationship Id="rId345" Type="http://schemas.openxmlformats.org/officeDocument/2006/relationships/image" Target="media/image55.gif"/><Relationship Id="rId387" Type="http://schemas.openxmlformats.org/officeDocument/2006/relationships/image" Target="media/image88.png"/><Relationship Id="rId510" Type="http://schemas.openxmlformats.org/officeDocument/2006/relationships/image" Target="media/image125.gif"/><Relationship Id="rId552" Type="http://schemas.openxmlformats.org/officeDocument/2006/relationships/image" Target="media/image133.png"/><Relationship Id="rId191" Type="http://schemas.openxmlformats.org/officeDocument/2006/relationships/hyperlink" Target="http://es.wikipedia.org/wiki/Temperatura_termodin%C3%A1mica" TargetMode="External"/><Relationship Id="rId205" Type="http://schemas.openxmlformats.org/officeDocument/2006/relationships/hyperlink" Target="http://es.wikipedia.org/wiki/%C3%8Dmpetu_lineal" TargetMode="External"/><Relationship Id="rId247" Type="http://schemas.openxmlformats.org/officeDocument/2006/relationships/hyperlink" Target="http://es.wikipedia.org/wiki/Carga_el%C3%A9ctrica" TargetMode="External"/><Relationship Id="rId412" Type="http://schemas.openxmlformats.org/officeDocument/2006/relationships/hyperlink" Target="http://es.wikipedia.org/wiki/Masa" TargetMode="External"/><Relationship Id="rId107" Type="http://schemas.openxmlformats.org/officeDocument/2006/relationships/hyperlink" Target="http://es.wikipedia.org/wiki/Vatio" TargetMode="External"/><Relationship Id="rId289" Type="http://schemas.openxmlformats.org/officeDocument/2006/relationships/hyperlink" Target="http://es.wikipedia.org/wiki/Megaelectronvoltio" TargetMode="External"/><Relationship Id="rId454" Type="http://schemas.openxmlformats.org/officeDocument/2006/relationships/hyperlink" Target="http://es.wikipedia.org/wiki/Potencia_(f%C3%ADsica)" TargetMode="External"/><Relationship Id="rId496" Type="http://schemas.openxmlformats.org/officeDocument/2006/relationships/hyperlink" Target="http://1.bp.blogspot.com/_xik1Zxgm15A/SibwXAzYUoI/AAAAAAAAAAk/fCSsXH0lBkM/s1600-h/Atomo_Dalton.gif" TargetMode="External"/><Relationship Id="rId11" Type="http://schemas.openxmlformats.org/officeDocument/2006/relationships/hyperlink" Target="http://fisica1c.files.wordpress.com/2013/04/descarga-5.jpg" TargetMode="External"/><Relationship Id="rId53" Type="http://schemas.openxmlformats.org/officeDocument/2006/relationships/hyperlink" Target="http://es.wikipedia.org/wiki/S%C3%A8vres" TargetMode="External"/><Relationship Id="rId149" Type="http://schemas.openxmlformats.org/officeDocument/2006/relationships/hyperlink" Target="http://es.wikipedia.org/wiki/Inductancia" TargetMode="External"/><Relationship Id="rId314" Type="http://schemas.openxmlformats.org/officeDocument/2006/relationships/hyperlink" Target="http://es.wikipedia.org/wiki/Bit" TargetMode="External"/><Relationship Id="rId356" Type="http://schemas.openxmlformats.org/officeDocument/2006/relationships/image" Target="media/image61.png"/><Relationship Id="rId398" Type="http://schemas.openxmlformats.org/officeDocument/2006/relationships/hyperlink" Target="http://www.monografias.com/trabajos/aire/aire.shtml" TargetMode="External"/><Relationship Id="rId521" Type="http://schemas.openxmlformats.org/officeDocument/2006/relationships/image" Target="media/image128.png"/><Relationship Id="rId563" Type="http://schemas.openxmlformats.org/officeDocument/2006/relationships/hyperlink" Target="http://es.wikipedia.org/wiki/Ciclotr%C3%B3n" TargetMode="External"/><Relationship Id="rId95" Type="http://schemas.openxmlformats.org/officeDocument/2006/relationships/hyperlink" Target="http://es.wikipedia.org/wiki/Metro" TargetMode="External"/><Relationship Id="rId160" Type="http://schemas.openxmlformats.org/officeDocument/2006/relationships/hyperlink" Target="http://es.wikipedia.org/wiki/Estereorradi%C3%A1n" TargetMode="External"/><Relationship Id="rId216" Type="http://schemas.openxmlformats.org/officeDocument/2006/relationships/hyperlink" Target="http://es.wikipedia.org/wiki/Velocidad_angular" TargetMode="External"/><Relationship Id="rId423" Type="http://schemas.openxmlformats.org/officeDocument/2006/relationships/image" Target="media/image106.png"/><Relationship Id="rId258" Type="http://schemas.openxmlformats.org/officeDocument/2006/relationships/hyperlink" Target="http://es.wikipedia.org/wiki/Sistema_Internacional_de_Unidades" TargetMode="External"/><Relationship Id="rId465" Type="http://schemas.openxmlformats.org/officeDocument/2006/relationships/image" Target="media/image114.png"/><Relationship Id="rId22" Type="http://schemas.openxmlformats.org/officeDocument/2006/relationships/image" Target="media/image8.jpeg"/><Relationship Id="rId64" Type="http://schemas.openxmlformats.org/officeDocument/2006/relationships/hyperlink" Target="http://es.wikipedia.org/wiki/Cantidad_de_sustancia" TargetMode="External"/><Relationship Id="rId118" Type="http://schemas.openxmlformats.org/officeDocument/2006/relationships/image" Target="media/image13.png"/><Relationship Id="rId325" Type="http://schemas.openxmlformats.org/officeDocument/2006/relationships/hyperlink" Target="http://es.wikipedia.org/wiki/Bit" TargetMode="External"/><Relationship Id="rId367" Type="http://schemas.openxmlformats.org/officeDocument/2006/relationships/image" Target="media/image68.png"/><Relationship Id="rId532" Type="http://schemas.openxmlformats.org/officeDocument/2006/relationships/hyperlink" Target="http://es.wikipedia.org/wiki/Enlace_met%C3%A1lico" TargetMode="External"/><Relationship Id="rId171" Type="http://schemas.openxmlformats.org/officeDocument/2006/relationships/hyperlink" Target="http://es.wikipedia.org/wiki/F%C3%ADsica_nuclear" TargetMode="External"/><Relationship Id="rId227" Type="http://schemas.openxmlformats.org/officeDocument/2006/relationships/image" Target="media/image41.png"/><Relationship Id="rId269" Type="http://schemas.openxmlformats.org/officeDocument/2006/relationships/hyperlink" Target="http://es.wikipedia.org/wiki/Centilitro" TargetMode="External"/><Relationship Id="rId434" Type="http://schemas.openxmlformats.org/officeDocument/2006/relationships/hyperlink" Target="http://es.wikipedia.org/wiki/Sistema_f%C3%ADsico" TargetMode="External"/><Relationship Id="rId476" Type="http://schemas.openxmlformats.org/officeDocument/2006/relationships/hyperlink" Target="http://es.wikipedia.org/wiki/Part%C3%ADculas_subat%C3%B3micas" TargetMode="External"/><Relationship Id="rId33" Type="http://schemas.openxmlformats.org/officeDocument/2006/relationships/hyperlink" Target="http://es.wikipedia.org/wiki/Mol" TargetMode="External"/><Relationship Id="rId129" Type="http://schemas.openxmlformats.org/officeDocument/2006/relationships/hyperlink" Target="http://es.wikipedia.org/wiki/Ohmio" TargetMode="External"/><Relationship Id="rId280" Type="http://schemas.openxmlformats.org/officeDocument/2006/relationships/hyperlink" Target="http://es.wikipedia.org/wiki/Irlanda" TargetMode="External"/><Relationship Id="rId336" Type="http://schemas.openxmlformats.org/officeDocument/2006/relationships/hyperlink" Target="http://es.wikipedia.org/wiki/Funci%C3%B3n_(matem%C3%A1ticas)" TargetMode="External"/><Relationship Id="rId501" Type="http://schemas.openxmlformats.org/officeDocument/2006/relationships/image" Target="media/image120.png"/><Relationship Id="rId543" Type="http://schemas.openxmlformats.org/officeDocument/2006/relationships/hyperlink" Target="http://es.wikipedia.org/wiki/Part%C3%ADcula_subat%C3%B3mica" TargetMode="External"/><Relationship Id="rId75" Type="http://schemas.openxmlformats.org/officeDocument/2006/relationships/hyperlink" Target="http://es.wikipedia.org/wiki/Hercio" TargetMode="External"/><Relationship Id="rId140" Type="http://schemas.openxmlformats.org/officeDocument/2006/relationships/hyperlink" Target="http://es.wikipedia.org/wiki/Intensidad_de_campo_magn%C3%A9tico" TargetMode="External"/><Relationship Id="rId182" Type="http://schemas.openxmlformats.org/officeDocument/2006/relationships/hyperlink" Target="http://es.wikipedia.org/wiki/Energ%C3%ADa" TargetMode="External"/><Relationship Id="rId378" Type="http://schemas.openxmlformats.org/officeDocument/2006/relationships/image" Target="media/image79.png"/><Relationship Id="rId403" Type="http://schemas.openxmlformats.org/officeDocument/2006/relationships/hyperlink" Target="http://3.bp.blogspot.com/_6SJV9CJe5bM/StqUV9IjqoI/AAAAAAAAAHU/p0ScDGPO1r0/s1600-h/fisica00.bmp" TargetMode="External"/><Relationship Id="rId6" Type="http://schemas.openxmlformats.org/officeDocument/2006/relationships/hyperlink" Target="http://franciscomedinacbtis121.blogspot.com/2008/02/la-fisica-y-su-relacion-con-otras.html" TargetMode="External"/><Relationship Id="rId238" Type="http://schemas.openxmlformats.org/officeDocument/2006/relationships/hyperlink" Target="http://es.wikipedia.org/wiki/Kelvin" TargetMode="External"/><Relationship Id="rId445" Type="http://schemas.openxmlformats.org/officeDocument/2006/relationships/hyperlink" Target="http://es.wikipedia.org/wiki/Trabajo_(f%C3%ADsica)" TargetMode="External"/><Relationship Id="rId487" Type="http://schemas.openxmlformats.org/officeDocument/2006/relationships/hyperlink" Target="http://es.wikipedia.org/wiki/Confinamiento_magn%C3%A9tico" TargetMode="External"/><Relationship Id="rId291" Type="http://schemas.openxmlformats.org/officeDocument/2006/relationships/hyperlink" Target="http://es.wikipedia.org/wiki/Sistema_Internacional_de_Unidades" TargetMode="External"/><Relationship Id="rId305" Type="http://schemas.openxmlformats.org/officeDocument/2006/relationships/hyperlink" Target="http://es.wikipedia.org/wiki/Exbibyte" TargetMode="External"/><Relationship Id="rId347" Type="http://schemas.openxmlformats.org/officeDocument/2006/relationships/hyperlink" Target="http://es.wikipedia.org/wiki/Griego_antiguo" TargetMode="External"/><Relationship Id="rId512" Type="http://schemas.openxmlformats.org/officeDocument/2006/relationships/image" Target="media/image127.gif"/><Relationship Id="rId44" Type="http://schemas.openxmlformats.org/officeDocument/2006/relationships/hyperlink" Target="http://es.wikipedia.org/wiki/Metro" TargetMode="External"/><Relationship Id="rId86" Type="http://schemas.openxmlformats.org/officeDocument/2006/relationships/hyperlink" Target="http://es.wikipedia.org/wiki/Sistema_Internacional_de_Unidades" TargetMode="External"/><Relationship Id="rId151" Type="http://schemas.openxmlformats.org/officeDocument/2006/relationships/hyperlink" Target="http://es.wikipedia.org/wiki/Segundo_%28unidad_de_tiempo%29" TargetMode="External"/><Relationship Id="rId389" Type="http://schemas.openxmlformats.org/officeDocument/2006/relationships/image" Target="media/image90.png"/><Relationship Id="rId554" Type="http://schemas.openxmlformats.org/officeDocument/2006/relationships/hyperlink" Target="http://es.wikipedia.org/wiki/Ecuaci%C3%B3n_diferencial" TargetMode="External"/><Relationship Id="rId193" Type="http://schemas.openxmlformats.org/officeDocument/2006/relationships/image" Target="media/image30.png"/><Relationship Id="rId207" Type="http://schemas.openxmlformats.org/officeDocument/2006/relationships/hyperlink" Target="http://es.wikipedia.org/wiki/Velocidad_instant%C3%A1nea" TargetMode="External"/><Relationship Id="rId249" Type="http://schemas.openxmlformats.org/officeDocument/2006/relationships/image" Target="media/image45.png"/><Relationship Id="rId414" Type="http://schemas.openxmlformats.org/officeDocument/2006/relationships/image" Target="media/image99.gif"/><Relationship Id="rId456" Type="http://schemas.openxmlformats.org/officeDocument/2006/relationships/hyperlink" Target="http://es.wikipedia.org/wiki/Tiempo" TargetMode="External"/><Relationship Id="rId498" Type="http://schemas.openxmlformats.org/officeDocument/2006/relationships/hyperlink" Target="http://2.bp.blogspot.com/_xik1Zxgm15A/SibyVns3EEI/AAAAAAAAAAs/JzFECw40DBk/s1600-h/Rutherford_atom.png" TargetMode="External"/><Relationship Id="rId13" Type="http://schemas.openxmlformats.org/officeDocument/2006/relationships/hyperlink" Target="http://fisica1c.files.wordpress.com/2013/04/descarga.jpg" TargetMode="External"/><Relationship Id="rId109" Type="http://schemas.openxmlformats.org/officeDocument/2006/relationships/hyperlink" Target="http://es.wikipedia.org/wiki/Diferencia_de_potencial" TargetMode="External"/><Relationship Id="rId260" Type="http://schemas.openxmlformats.org/officeDocument/2006/relationships/hyperlink" Target="http://es.wikipedia.org/wiki/Unidad_derivada_del_SI" TargetMode="External"/><Relationship Id="rId316" Type="http://schemas.openxmlformats.org/officeDocument/2006/relationships/hyperlink" Target="http://es.wikipedia.org/w/index.php?title=Cantidad_de_bits&amp;action=edit&amp;redlink=1" TargetMode="External"/><Relationship Id="rId523" Type="http://schemas.openxmlformats.org/officeDocument/2006/relationships/hyperlink" Target="http://es.wikipedia.org/wiki/Procesos_nucleares" TargetMode="External"/><Relationship Id="rId55" Type="http://schemas.openxmlformats.org/officeDocument/2006/relationships/hyperlink" Target="http://es.wikipedia.org/wiki/Agua" TargetMode="External"/><Relationship Id="rId97" Type="http://schemas.openxmlformats.org/officeDocument/2006/relationships/hyperlink" Target="http://es.wikipedia.org/wiki/Masa" TargetMode="External"/><Relationship Id="rId120" Type="http://schemas.openxmlformats.org/officeDocument/2006/relationships/hyperlink" Target="http://es.wikipedia.org/wiki/Potencial_el%C3%A9ctrico" TargetMode="External"/><Relationship Id="rId358" Type="http://schemas.openxmlformats.org/officeDocument/2006/relationships/hyperlink" Target="http://es.wikipedia.org/wiki/Movimiento_rectil%C3%ADneo_uniforme" TargetMode="External"/><Relationship Id="rId565" Type="http://schemas.openxmlformats.org/officeDocument/2006/relationships/theme" Target="theme/theme1.xml"/><Relationship Id="rId162" Type="http://schemas.openxmlformats.org/officeDocument/2006/relationships/image" Target="media/image22.png"/><Relationship Id="rId218" Type="http://schemas.openxmlformats.org/officeDocument/2006/relationships/image" Target="media/image38.png"/><Relationship Id="rId425" Type="http://schemas.openxmlformats.org/officeDocument/2006/relationships/image" Target="media/image108.jpeg"/><Relationship Id="rId467" Type="http://schemas.openxmlformats.org/officeDocument/2006/relationships/hyperlink" Target="http://es.wikipedia.org/wiki/F%C3%ADsica" TargetMode="External"/><Relationship Id="rId271" Type="http://schemas.openxmlformats.org/officeDocument/2006/relationships/hyperlink" Target="http://es.wikipedia.org/wiki/Hectopascal" TargetMode="External"/><Relationship Id="rId24" Type="http://schemas.openxmlformats.org/officeDocument/2006/relationships/hyperlink" Target="http://www.buenastareas.com/ensayos/Fenomenos-Cadavericos/5033553.html" TargetMode="External"/><Relationship Id="rId66" Type="http://schemas.openxmlformats.org/officeDocument/2006/relationships/hyperlink" Target="http://es.wikipedia.org/wiki/Carbono_12" TargetMode="External"/><Relationship Id="rId131" Type="http://schemas.openxmlformats.org/officeDocument/2006/relationships/image" Target="media/image15.png"/><Relationship Id="rId327" Type="http://schemas.openxmlformats.org/officeDocument/2006/relationships/hyperlink" Target="http://es.wikipedia.org/wiki/Decibelio" TargetMode="External"/><Relationship Id="rId369" Type="http://schemas.openxmlformats.org/officeDocument/2006/relationships/image" Target="media/image70.png"/><Relationship Id="rId534" Type="http://schemas.openxmlformats.org/officeDocument/2006/relationships/hyperlink" Target="http://es.wikipedia.org/wiki/Puente_de_hidr%C3%B3geno" TargetMode="External"/><Relationship Id="rId173" Type="http://schemas.openxmlformats.org/officeDocument/2006/relationships/hyperlink" Target="http://es.wikipedia.org/wiki/Gray_%28unidad%29" TargetMode="External"/><Relationship Id="rId229" Type="http://schemas.openxmlformats.org/officeDocument/2006/relationships/hyperlink" Target="http://es.wikipedia.org/wiki/Kelvin" TargetMode="External"/><Relationship Id="rId380" Type="http://schemas.openxmlformats.org/officeDocument/2006/relationships/image" Target="media/image81.png"/><Relationship Id="rId436" Type="http://schemas.openxmlformats.org/officeDocument/2006/relationships/image" Target="media/image109.jpeg"/><Relationship Id="rId240" Type="http://schemas.openxmlformats.org/officeDocument/2006/relationships/hyperlink" Target="http://es.wikipedia.org/wiki/Conductividad_t%C3%A9rmica" TargetMode="External"/><Relationship Id="rId478" Type="http://schemas.openxmlformats.org/officeDocument/2006/relationships/hyperlink" Target="http://es.wikipedia.org/wiki/Central_nuclear" TargetMode="External"/><Relationship Id="rId35" Type="http://schemas.openxmlformats.org/officeDocument/2006/relationships/hyperlink" Target="http://es.wikipedia.org/wiki/Iridio" TargetMode="External"/><Relationship Id="rId77" Type="http://schemas.openxmlformats.org/officeDocument/2006/relationships/hyperlink" Target="http://es.wikipedia.org/wiki/Estereorradi%C3%A1n" TargetMode="External"/><Relationship Id="rId100" Type="http://schemas.openxmlformats.org/officeDocument/2006/relationships/hyperlink" Target="http://es.wikipedia.org/wiki/Pascal_%28unidad_de_presi%C3%B3n%29" TargetMode="External"/><Relationship Id="rId282" Type="http://schemas.openxmlformats.org/officeDocument/2006/relationships/hyperlink" Target="http://es.wikipedia.org/wiki/Nueva_Zelanda" TargetMode="External"/><Relationship Id="rId338" Type="http://schemas.openxmlformats.org/officeDocument/2006/relationships/hyperlink" Target="http://es.wikipedia.org/wiki/An%C3%A1lisis_matem%C3%A1tico" TargetMode="External"/><Relationship Id="rId503" Type="http://schemas.openxmlformats.org/officeDocument/2006/relationships/image" Target="media/image121.gif"/><Relationship Id="rId545" Type="http://schemas.openxmlformats.org/officeDocument/2006/relationships/hyperlink" Target="http://es.wikipedia.org/wiki/T" TargetMode="External"/><Relationship Id="rId8" Type="http://schemas.openxmlformats.org/officeDocument/2006/relationships/hyperlink" Target="http://fisica1c.wordpress.com/category/tipos-de-fenomenos-fisicos-origen-de-los-fenomenos/" TargetMode="External"/><Relationship Id="rId142" Type="http://schemas.openxmlformats.org/officeDocument/2006/relationships/hyperlink" Target="http://es.wikipedia.org/wiki/Flujo_magn%C3%A9tico" TargetMode="External"/><Relationship Id="rId184" Type="http://schemas.openxmlformats.org/officeDocument/2006/relationships/image" Target="media/image27.png"/><Relationship Id="rId391" Type="http://schemas.openxmlformats.org/officeDocument/2006/relationships/image" Target="media/image91.png"/><Relationship Id="rId405" Type="http://schemas.openxmlformats.org/officeDocument/2006/relationships/hyperlink" Target="http://1.bp.blogspot.com/_6SJV9CJe5bM/StqVG7zx2OI/AAAAAAAAAHk/Am9zCHRfHWY/s1600-h/fisica02.bmp" TargetMode="External"/><Relationship Id="rId447" Type="http://schemas.openxmlformats.org/officeDocument/2006/relationships/image" Target="media/image112.png"/><Relationship Id="rId251" Type="http://schemas.openxmlformats.org/officeDocument/2006/relationships/image" Target="media/image46.png"/><Relationship Id="rId489" Type="http://schemas.openxmlformats.org/officeDocument/2006/relationships/hyperlink" Target="http://es.wikipedia.org/wiki/Confinamiento_inercial" TargetMode="External"/><Relationship Id="rId46" Type="http://schemas.openxmlformats.org/officeDocument/2006/relationships/hyperlink" Target="http://es.wikipedia.org/wiki/Velocidad_de_la_luz" TargetMode="External"/><Relationship Id="rId293" Type="http://schemas.openxmlformats.org/officeDocument/2006/relationships/hyperlink" Target="http://es.wikipedia.org/wiki/Prefijo_binario" TargetMode="External"/><Relationship Id="rId307" Type="http://schemas.openxmlformats.org/officeDocument/2006/relationships/hyperlink" Target="http://es.wikipedia.org/wiki/Zebibyte" TargetMode="External"/><Relationship Id="rId349" Type="http://schemas.openxmlformats.org/officeDocument/2006/relationships/hyperlink" Target="http://es.wikipedia.org/wiki/Fuerza" TargetMode="External"/><Relationship Id="rId514" Type="http://schemas.openxmlformats.org/officeDocument/2006/relationships/hyperlink" Target="http://es.wikipedia.org/wiki/N%C3%BAmero_m%C3%A1sico" TargetMode="External"/><Relationship Id="rId556" Type="http://schemas.openxmlformats.org/officeDocument/2006/relationships/image" Target="media/image135.png"/><Relationship Id="rId88" Type="http://schemas.openxmlformats.org/officeDocument/2006/relationships/hyperlink" Target="http://es.wikipedia.org/wiki/Julio_%28unidad%29" TargetMode="External"/><Relationship Id="rId111" Type="http://schemas.openxmlformats.org/officeDocument/2006/relationships/hyperlink" Target="http://es.wikipedia.org/wiki/Corriente_el%C3%A9ctrica" TargetMode="External"/><Relationship Id="rId153" Type="http://schemas.openxmlformats.org/officeDocument/2006/relationships/hyperlink" Target="http://es.wikipedia.org/wiki/Voltio" TargetMode="External"/><Relationship Id="rId195" Type="http://schemas.openxmlformats.org/officeDocument/2006/relationships/hyperlink" Target="http://es.wikipedia.org/wiki/%C3%81rea" TargetMode="External"/><Relationship Id="rId209" Type="http://schemas.openxmlformats.org/officeDocument/2006/relationships/hyperlink" Target="http://es.wikipedia.org/wiki/Aceleraci%C3%B3n" TargetMode="External"/><Relationship Id="rId360" Type="http://schemas.openxmlformats.org/officeDocument/2006/relationships/image" Target="media/image63.png"/><Relationship Id="rId416" Type="http://schemas.openxmlformats.org/officeDocument/2006/relationships/image" Target="media/image100.gif"/><Relationship Id="rId220" Type="http://schemas.openxmlformats.org/officeDocument/2006/relationships/image" Target="media/image39.png"/><Relationship Id="rId458" Type="http://schemas.openxmlformats.org/officeDocument/2006/relationships/hyperlink" Target="http://es.wikipedia.org/wiki/Tiempo" TargetMode="External"/><Relationship Id="rId15" Type="http://schemas.openxmlformats.org/officeDocument/2006/relationships/hyperlink" Target="http://fisica1c.files.wordpress.com/2013/04/images.jpg" TargetMode="External"/><Relationship Id="rId57" Type="http://schemas.openxmlformats.org/officeDocument/2006/relationships/hyperlink" Target="http://es.wikipedia.org/wiki/Ampere" TargetMode="External"/><Relationship Id="rId262" Type="http://schemas.openxmlformats.org/officeDocument/2006/relationships/hyperlink" Target="http://es.wikipedia.org/wiki/Sistema_Internacional_de_Unidades" TargetMode="External"/><Relationship Id="rId318" Type="http://schemas.openxmlformats.org/officeDocument/2006/relationships/hyperlink" Target="http://es.wikipedia.org/wiki/Mbit/s" TargetMode="External"/><Relationship Id="rId525" Type="http://schemas.openxmlformats.org/officeDocument/2006/relationships/hyperlink" Target="http://es.wikipedia.org/wiki/Prot%C3%B3n" TargetMode="External"/><Relationship Id="rId99" Type="http://schemas.openxmlformats.org/officeDocument/2006/relationships/image" Target="media/image10.png"/><Relationship Id="rId122" Type="http://schemas.openxmlformats.org/officeDocument/2006/relationships/hyperlink" Target="http://es.wikipedia.org/wiki/Diferencia_de_potencial" TargetMode="External"/><Relationship Id="rId164" Type="http://schemas.openxmlformats.org/officeDocument/2006/relationships/hyperlink" Target="http://es.wikipedia.org/wiki/Flujo_luminoso" TargetMode="External"/><Relationship Id="rId371" Type="http://schemas.openxmlformats.org/officeDocument/2006/relationships/image" Target="media/image72.png"/><Relationship Id="rId427" Type="http://schemas.openxmlformats.org/officeDocument/2006/relationships/hyperlink" Target="http://es.wikipedia.org/wiki/Mec%C3%A1nica_cl%C3%A1sica" TargetMode="External"/><Relationship Id="rId469" Type="http://schemas.openxmlformats.org/officeDocument/2006/relationships/hyperlink" Target="http://es.wikipedia.org/wiki/Electr%C3%B3n" TargetMode="External"/><Relationship Id="rId26" Type="http://schemas.openxmlformats.org/officeDocument/2006/relationships/hyperlink" Target="http://www.buenastareas.com/ensayos/Riesgos-Fisicos-Ambientales/2794086.html" TargetMode="External"/><Relationship Id="rId231" Type="http://schemas.openxmlformats.org/officeDocument/2006/relationships/hyperlink" Target="http://es.wikipedia.org/wiki/Julio" TargetMode="External"/><Relationship Id="rId273" Type="http://schemas.openxmlformats.org/officeDocument/2006/relationships/hyperlink" Target="http://es.wikipedia.org/wiki/1960" TargetMode="External"/><Relationship Id="rId329" Type="http://schemas.openxmlformats.org/officeDocument/2006/relationships/hyperlink" Target="http://es.wikipedia.org/wiki/International_Electrotechnical_Commission" TargetMode="External"/><Relationship Id="rId480" Type="http://schemas.openxmlformats.org/officeDocument/2006/relationships/hyperlink" Target="http://es.wikipedia.org/wiki/Fisi%C3%B3n_nuclear" TargetMode="External"/><Relationship Id="rId536" Type="http://schemas.openxmlformats.org/officeDocument/2006/relationships/hyperlink" Target="http://es.wikipedia.org/wiki/Ion-dipolo" TargetMode="External"/><Relationship Id="rId68" Type="http://schemas.openxmlformats.org/officeDocument/2006/relationships/hyperlink" Target="http://es.wikipedia.org/wiki/Ion" TargetMode="External"/><Relationship Id="rId133" Type="http://schemas.openxmlformats.org/officeDocument/2006/relationships/hyperlink" Target="http://es.wikipedia.org/wiki/Conductancia_el%C3%A9ctrica" TargetMode="External"/><Relationship Id="rId175" Type="http://schemas.openxmlformats.org/officeDocument/2006/relationships/hyperlink" Target="http://es.wikipedia.org/wiki/Julio_%28unidad%29" TargetMode="External"/><Relationship Id="rId340" Type="http://schemas.openxmlformats.org/officeDocument/2006/relationships/image" Target="media/image50.png"/><Relationship Id="rId200" Type="http://schemas.openxmlformats.org/officeDocument/2006/relationships/image" Target="media/image33.png"/><Relationship Id="rId382" Type="http://schemas.openxmlformats.org/officeDocument/2006/relationships/image" Target="media/image83.png"/><Relationship Id="rId438" Type="http://schemas.openxmlformats.org/officeDocument/2006/relationships/hyperlink" Target="http://fisica.laguia2000.com/cinematica/dinamica-de-los-movimientos-rectilineos" TargetMode="External"/><Relationship Id="rId242" Type="http://schemas.openxmlformats.org/officeDocument/2006/relationships/hyperlink" Target="http://es.wikipedia.org/wiki/Kelvin" TargetMode="External"/><Relationship Id="rId284" Type="http://schemas.openxmlformats.org/officeDocument/2006/relationships/hyperlink" Target="http://es.wikipedia.org/wiki/Escala_corta" TargetMode="External"/><Relationship Id="rId491" Type="http://schemas.openxmlformats.org/officeDocument/2006/relationships/hyperlink" Target="http://es.wikipedia.org/wiki/Acelerador_de_part%C3%ADculas" TargetMode="External"/><Relationship Id="rId505" Type="http://schemas.openxmlformats.org/officeDocument/2006/relationships/image" Target="media/image122.png"/><Relationship Id="rId37" Type="http://schemas.openxmlformats.org/officeDocument/2006/relationships/hyperlink" Target="http://es.wikipedia.org/wiki/Instrumentos_de_medici%C3%B3n" TargetMode="External"/><Relationship Id="rId79" Type="http://schemas.openxmlformats.org/officeDocument/2006/relationships/hyperlink" Target="http://es.wikipedia.org/wiki/Lux" TargetMode="External"/><Relationship Id="rId102" Type="http://schemas.openxmlformats.org/officeDocument/2006/relationships/hyperlink" Target="http://es.wikipedia.org/wiki/Presi%C3%B3n" TargetMode="External"/><Relationship Id="rId144" Type="http://schemas.openxmlformats.org/officeDocument/2006/relationships/image" Target="media/image18.png"/><Relationship Id="rId547" Type="http://schemas.openxmlformats.org/officeDocument/2006/relationships/hyperlink" Target="http://es.wikipedia.org/wiki/Distribuci%C3%B3n_de_Poisson" TargetMode="External"/><Relationship Id="rId90" Type="http://schemas.openxmlformats.org/officeDocument/2006/relationships/hyperlink" Target="http://es.wikipedia.org/wiki/Frecuencia" TargetMode="External"/><Relationship Id="rId186" Type="http://schemas.openxmlformats.org/officeDocument/2006/relationships/hyperlink" Target="http://es.wikipedia.org/wiki/Actividad_catal%C3%ADtica" TargetMode="External"/><Relationship Id="rId351" Type="http://schemas.openxmlformats.org/officeDocument/2006/relationships/image" Target="media/image57.png"/><Relationship Id="rId393" Type="http://schemas.openxmlformats.org/officeDocument/2006/relationships/hyperlink" Target="http://es.wikipedia.org/wiki/Movimiento_rectil%C3%ADneo_uniforme" TargetMode="External"/><Relationship Id="rId407" Type="http://schemas.openxmlformats.org/officeDocument/2006/relationships/hyperlink" Target="http://es.wikipedia.org/wiki/Ca%C3%ADda_libre" TargetMode="External"/><Relationship Id="rId449" Type="http://schemas.openxmlformats.org/officeDocument/2006/relationships/hyperlink" Target="http://es.wikipedia.org/wiki/Energ%C3%ADa_potencial_electrost%C3%A1tica" TargetMode="External"/><Relationship Id="rId211" Type="http://schemas.openxmlformats.org/officeDocument/2006/relationships/hyperlink" Target="http://es.wikipedia.org/wiki/N%C3%BAmero_de_onda" TargetMode="External"/><Relationship Id="rId253" Type="http://schemas.openxmlformats.org/officeDocument/2006/relationships/image" Target="media/image47.gif"/><Relationship Id="rId295" Type="http://schemas.openxmlformats.org/officeDocument/2006/relationships/hyperlink" Target="http://es.wikipedia.org/wiki/Kibibyte" TargetMode="External"/><Relationship Id="rId309" Type="http://schemas.openxmlformats.org/officeDocument/2006/relationships/hyperlink" Target="http://es.wikipedia.org/wiki/Yobibyte" TargetMode="External"/><Relationship Id="rId460" Type="http://schemas.openxmlformats.org/officeDocument/2006/relationships/hyperlink" Target="http://es.wikipedia.org/wiki/Trabajo_(f%C3%ADsica)" TargetMode="External"/><Relationship Id="rId516" Type="http://schemas.openxmlformats.org/officeDocument/2006/relationships/hyperlink" Target="http://es.wikipedia.org/wiki/Nucle%C3%B3n" TargetMode="External"/><Relationship Id="rId48" Type="http://schemas.openxmlformats.org/officeDocument/2006/relationships/hyperlink" Target="http://es.wikipedia.org/wiki/Segundo" TargetMode="External"/><Relationship Id="rId113" Type="http://schemas.openxmlformats.org/officeDocument/2006/relationships/image" Target="media/image12.png"/><Relationship Id="rId320" Type="http://schemas.openxmlformats.org/officeDocument/2006/relationships/hyperlink" Target="http://es.wikipedia.org/wiki/Byte" TargetMode="External"/><Relationship Id="rId558" Type="http://schemas.openxmlformats.org/officeDocument/2006/relationships/hyperlink" Target="http://es.wikipedia.org/wiki/Integraci%C3%B3n_por_partes" TargetMode="External"/><Relationship Id="rId155" Type="http://schemas.openxmlformats.org/officeDocument/2006/relationships/hyperlink" Target="http://es.wikipedia.org/wiki/Radi%C3%A1n" TargetMode="External"/><Relationship Id="rId197" Type="http://schemas.openxmlformats.org/officeDocument/2006/relationships/image" Target="media/image32.png"/><Relationship Id="rId362" Type="http://schemas.openxmlformats.org/officeDocument/2006/relationships/hyperlink" Target="http://es.wikipedia.org/wiki/X" TargetMode="External"/><Relationship Id="rId418" Type="http://schemas.openxmlformats.org/officeDocument/2006/relationships/image" Target="media/image101.png"/><Relationship Id="rId222" Type="http://schemas.openxmlformats.org/officeDocument/2006/relationships/hyperlink" Target="http://es.wikipedia.org/wiki/Momento_de_fuerza" TargetMode="External"/><Relationship Id="rId264" Type="http://schemas.openxmlformats.org/officeDocument/2006/relationships/hyperlink" Target="http://es.wikipedia.org/wiki/Unidad_derivada_del_SI" TargetMode="External"/><Relationship Id="rId471" Type="http://schemas.openxmlformats.org/officeDocument/2006/relationships/hyperlink" Target="http://es.wikipedia.org/wiki/Ion" TargetMode="External"/><Relationship Id="rId17" Type="http://schemas.openxmlformats.org/officeDocument/2006/relationships/hyperlink" Target="http://fisica1c.files.wordpress.com/2013/04/descarga-2.jpg" TargetMode="External"/><Relationship Id="rId59" Type="http://schemas.openxmlformats.org/officeDocument/2006/relationships/hyperlink" Target="http://es.wikipedia.org/wiki/Conductor_el%C3%A9ctrico" TargetMode="External"/><Relationship Id="rId124" Type="http://schemas.openxmlformats.org/officeDocument/2006/relationships/hyperlink" Target="http://es.wikipedia.org/wiki/Intensidad_de_corriente_el%C3%A9ctrica" TargetMode="External"/><Relationship Id="rId527" Type="http://schemas.openxmlformats.org/officeDocument/2006/relationships/hyperlink" Target="http://es.wikipedia.org/wiki/Energ%C3%ADa" TargetMode="External"/><Relationship Id="rId70" Type="http://schemas.openxmlformats.org/officeDocument/2006/relationships/hyperlink" Target="http://es.wikipedia.org/wiki/F%C3%ADsica_de_part%C3%ADculas" TargetMode="External"/><Relationship Id="rId166" Type="http://schemas.openxmlformats.org/officeDocument/2006/relationships/hyperlink" Target="http://es.wikipedia.org/wiki/Lux" TargetMode="External"/><Relationship Id="rId331" Type="http://schemas.openxmlformats.org/officeDocument/2006/relationships/hyperlink" Target="http://es.wikipedia.org/wiki/1998" TargetMode="External"/><Relationship Id="rId373" Type="http://schemas.openxmlformats.org/officeDocument/2006/relationships/image" Target="media/image74.png"/><Relationship Id="rId429" Type="http://schemas.openxmlformats.org/officeDocument/2006/relationships/hyperlink" Target="http://es.wikipedia.org/wiki/Sistema_f%C3%ADsico" TargetMode="External"/><Relationship Id="rId1" Type="http://schemas.openxmlformats.org/officeDocument/2006/relationships/numbering" Target="numbering.xml"/><Relationship Id="rId233" Type="http://schemas.openxmlformats.org/officeDocument/2006/relationships/hyperlink" Target="http://es.wikipedia.org/wiki/Calor_espec%C3%ADfico" TargetMode="External"/><Relationship Id="rId440" Type="http://schemas.openxmlformats.org/officeDocument/2006/relationships/hyperlink" Target="http://fisica.laguia2000.com/cinematica/dinamica-de-los-movimientos-rectilineos" TargetMode="External"/><Relationship Id="rId28" Type="http://schemas.openxmlformats.org/officeDocument/2006/relationships/hyperlink" Target="http://es.wikipedia.org/wiki/Idioma_franc%C3%A9s" TargetMode="External"/><Relationship Id="rId275" Type="http://schemas.openxmlformats.org/officeDocument/2006/relationships/hyperlink" Target="http://es.wikipedia.org/wiki/Unidad_astron%C3%B3mica" TargetMode="External"/><Relationship Id="rId300" Type="http://schemas.openxmlformats.org/officeDocument/2006/relationships/hyperlink" Target="http://es.wikipedia.org/wiki/Terabyte" TargetMode="External"/><Relationship Id="rId482" Type="http://schemas.openxmlformats.org/officeDocument/2006/relationships/hyperlink" Target="http://es.wikipedia.org/wiki/Criterios_de_Lawson" TargetMode="External"/><Relationship Id="rId538" Type="http://schemas.openxmlformats.org/officeDocument/2006/relationships/hyperlink" Target="http://es.wikipedia.org/wiki/Fuerzas_de_dispersi%C3%B3n_de_London" TargetMode="External"/><Relationship Id="rId81" Type="http://schemas.openxmlformats.org/officeDocument/2006/relationships/hyperlink" Target="http://es.wikipedia.org/wiki/Prefijos_del_Sistema_Internacional" TargetMode="External"/><Relationship Id="rId135" Type="http://schemas.openxmlformats.org/officeDocument/2006/relationships/hyperlink" Target="http://es.wikipedia.org/wiki/Faradio" TargetMode="External"/><Relationship Id="rId177" Type="http://schemas.openxmlformats.org/officeDocument/2006/relationships/hyperlink" Target="http://es.wikipedia.org/wiki/Kilogramo" TargetMode="External"/><Relationship Id="rId342" Type="http://schemas.openxmlformats.org/officeDocument/2006/relationships/image" Target="media/image52.gif"/><Relationship Id="rId384" Type="http://schemas.openxmlformats.org/officeDocument/2006/relationships/image" Target="media/image85.png"/><Relationship Id="rId202" Type="http://schemas.openxmlformats.org/officeDocument/2006/relationships/hyperlink" Target="http://es.wikipedia.org/wiki/Rapidez" TargetMode="External"/><Relationship Id="rId244" Type="http://schemas.openxmlformats.org/officeDocument/2006/relationships/image" Target="media/image44.png"/><Relationship Id="rId39" Type="http://schemas.openxmlformats.org/officeDocument/2006/relationships/hyperlink" Target="http://es.wikipedia.org/wiki/Comercio_internacional" TargetMode="External"/><Relationship Id="rId286" Type="http://schemas.openxmlformats.org/officeDocument/2006/relationships/hyperlink" Target="http://es.wikipedia.org/wiki/Prefijo_binario" TargetMode="External"/><Relationship Id="rId451" Type="http://schemas.openxmlformats.org/officeDocument/2006/relationships/hyperlink" Target="http://es.wikipedia.org/wiki/Magnitud_escalar" TargetMode="External"/><Relationship Id="rId493" Type="http://schemas.openxmlformats.org/officeDocument/2006/relationships/image" Target="media/image116.png"/><Relationship Id="rId507" Type="http://schemas.openxmlformats.org/officeDocument/2006/relationships/image" Target="media/image123.png"/><Relationship Id="rId549" Type="http://schemas.openxmlformats.org/officeDocument/2006/relationships/hyperlink" Target="http://es.wikipedia.org/wiki/Periodo_de_semidesintegraci%C3%B3n" TargetMode="External"/><Relationship Id="rId50" Type="http://schemas.openxmlformats.org/officeDocument/2006/relationships/hyperlink" Target="http://es.wikipedia.org/wiki/Masa" TargetMode="External"/><Relationship Id="rId104" Type="http://schemas.openxmlformats.org/officeDocument/2006/relationships/hyperlink" Target="http://es.wikipedia.org/wiki/Newton_%28unidad%29" TargetMode="External"/><Relationship Id="rId146" Type="http://schemas.openxmlformats.org/officeDocument/2006/relationships/hyperlink" Target="http://es.wikipedia.org/wiki/Flujo_magn%C3%A9tico" TargetMode="External"/><Relationship Id="rId188" Type="http://schemas.openxmlformats.org/officeDocument/2006/relationships/hyperlink" Target="http://es.wikipedia.org/wiki/Segundo_%28unidad_de_tiempo%29" TargetMode="External"/><Relationship Id="rId311" Type="http://schemas.openxmlformats.org/officeDocument/2006/relationships/hyperlink" Target="http://es.wikipedia.org/wiki/Byte" TargetMode="External"/><Relationship Id="rId353" Type="http://schemas.openxmlformats.org/officeDocument/2006/relationships/hyperlink" Target="http://es.wikipedia.org/wiki/Lineal" TargetMode="External"/><Relationship Id="rId395" Type="http://schemas.openxmlformats.org/officeDocument/2006/relationships/hyperlink" Target="http://www.monografias.com/trabajos15/kinesiologia-biomecanica/kinesiologia-biomecanica.shtml" TargetMode="External"/><Relationship Id="rId409" Type="http://schemas.openxmlformats.org/officeDocument/2006/relationships/image" Target="media/image97.png"/><Relationship Id="rId560" Type="http://schemas.openxmlformats.org/officeDocument/2006/relationships/hyperlink" Target="http://es.wikipedia.org/wiki/N%C3%BAmero_e" TargetMode="External"/><Relationship Id="rId92" Type="http://schemas.openxmlformats.org/officeDocument/2006/relationships/hyperlink" Target="http://es.wikipedia.org/wiki/Newton_%28unidad%29" TargetMode="External"/><Relationship Id="rId213" Type="http://schemas.openxmlformats.org/officeDocument/2006/relationships/hyperlink" Target="http://es.wikipedia.org/wiki/Monocrom%C3%A1tica" TargetMode="External"/><Relationship Id="rId420" Type="http://schemas.openxmlformats.org/officeDocument/2006/relationships/image" Target="media/image103.jpeg"/><Relationship Id="rId255" Type="http://schemas.openxmlformats.org/officeDocument/2006/relationships/image" Target="media/image49.gif"/><Relationship Id="rId297" Type="http://schemas.openxmlformats.org/officeDocument/2006/relationships/hyperlink" Target="http://es.wikipedia.org/wiki/Mebibyte" TargetMode="External"/><Relationship Id="rId462" Type="http://schemas.openxmlformats.org/officeDocument/2006/relationships/hyperlink" Target="http://es.wikipedia.org/wiki/Vector_de_posici%C3%B3n" TargetMode="External"/><Relationship Id="rId518" Type="http://schemas.openxmlformats.org/officeDocument/2006/relationships/hyperlink" Target="http://es.wikipedia.org/wiki/Neutr%C3%B3n" TargetMode="External"/><Relationship Id="rId115" Type="http://schemas.openxmlformats.org/officeDocument/2006/relationships/hyperlink" Target="http://es.wikipedia.org/wiki/Carga_el%C3%A9ctrica" TargetMode="External"/><Relationship Id="rId157" Type="http://schemas.openxmlformats.org/officeDocument/2006/relationships/hyperlink" Target="http://es.wikipedia.org/wiki/Longitud" TargetMode="External"/><Relationship Id="rId322" Type="http://schemas.openxmlformats.org/officeDocument/2006/relationships/hyperlink" Target="http://es.wikipedia.org/wiki/Baudio" TargetMode="External"/><Relationship Id="rId364" Type="http://schemas.openxmlformats.org/officeDocument/2006/relationships/image" Target="media/image65.png"/><Relationship Id="rId61" Type="http://schemas.openxmlformats.org/officeDocument/2006/relationships/hyperlink" Target="http://es.wikipedia.org/wiki/Temperatura" TargetMode="External"/><Relationship Id="rId199" Type="http://schemas.openxmlformats.org/officeDocument/2006/relationships/hyperlink" Target="http://es.wikipedia.org/wiki/Cubo" TargetMode="External"/><Relationship Id="rId19" Type="http://schemas.openxmlformats.org/officeDocument/2006/relationships/hyperlink" Target="http://fisica1c.files.wordpress.com/2013/04/descarga-3.jpg" TargetMode="External"/><Relationship Id="rId224" Type="http://schemas.openxmlformats.org/officeDocument/2006/relationships/image" Target="media/image40.png"/><Relationship Id="rId266" Type="http://schemas.openxmlformats.org/officeDocument/2006/relationships/hyperlink" Target="http://es.wikipedia.org/wiki/Cent%C3%ADmetro" TargetMode="External"/><Relationship Id="rId431" Type="http://schemas.openxmlformats.org/officeDocument/2006/relationships/hyperlink" Target="http://es.wikipedia.org/wiki/F%C3%ADsica" TargetMode="External"/><Relationship Id="rId473" Type="http://schemas.openxmlformats.org/officeDocument/2006/relationships/hyperlink" Target="http://es.wikipedia.org/wiki/N%C3%BAcleo_at%C3%B3mico" TargetMode="External"/><Relationship Id="rId529" Type="http://schemas.openxmlformats.org/officeDocument/2006/relationships/hyperlink" Target="http://es.wikipedia.org/wiki/Enlaces_qu%C3%ADmicos" TargetMode="External"/><Relationship Id="rId30" Type="http://schemas.openxmlformats.org/officeDocument/2006/relationships/hyperlink" Target="http://es.wikipedia.org/wiki/Sistema_M%C3%A9trico_Decimal" TargetMode="External"/><Relationship Id="rId126" Type="http://schemas.openxmlformats.org/officeDocument/2006/relationships/hyperlink" Target="http://es.wikipedia.org/wiki/Vatio" TargetMode="External"/><Relationship Id="rId168" Type="http://schemas.openxmlformats.org/officeDocument/2006/relationships/image" Target="media/image24.png"/><Relationship Id="rId333" Type="http://schemas.openxmlformats.org/officeDocument/2006/relationships/hyperlink" Target="http://es.wikipedia.org/wiki/Kibibyte" TargetMode="External"/><Relationship Id="rId540" Type="http://schemas.openxmlformats.org/officeDocument/2006/relationships/hyperlink" Target="http://es.wikipedia.org/wiki/Dipolo-dipolo" TargetMode="External"/><Relationship Id="rId72" Type="http://schemas.openxmlformats.org/officeDocument/2006/relationships/hyperlink" Target="http://es.wikipedia.org/wiki/N%C3%BAmero_de_Avogadro" TargetMode="External"/><Relationship Id="rId375" Type="http://schemas.openxmlformats.org/officeDocument/2006/relationships/image" Target="media/image76.emf"/><Relationship Id="rId3" Type="http://schemas.openxmlformats.org/officeDocument/2006/relationships/settings" Target="settings.xml"/><Relationship Id="rId235" Type="http://schemas.openxmlformats.org/officeDocument/2006/relationships/hyperlink" Target="http://es.wikipedia.org/wiki/Julio_%28unidad%29" TargetMode="External"/><Relationship Id="rId277" Type="http://schemas.openxmlformats.org/officeDocument/2006/relationships/hyperlink" Target="http://es.wikipedia.org/wiki/P%C3%A1rsec" TargetMode="External"/><Relationship Id="rId400" Type="http://schemas.openxmlformats.org/officeDocument/2006/relationships/image" Target="media/image93.gif"/><Relationship Id="rId442" Type="http://schemas.openxmlformats.org/officeDocument/2006/relationships/hyperlink" Target="http://es.wikipedia.org/wiki/Energ%C3%ADa" TargetMode="External"/><Relationship Id="rId484" Type="http://schemas.openxmlformats.org/officeDocument/2006/relationships/hyperlink" Target="http://es.wikipedia.org/wiki/Confinamiento_magn%C3%A9tico" TargetMode="External"/><Relationship Id="rId137" Type="http://schemas.openxmlformats.org/officeDocument/2006/relationships/image" Target="media/image17.png"/><Relationship Id="rId302" Type="http://schemas.openxmlformats.org/officeDocument/2006/relationships/hyperlink" Target="http://es.wikipedia.org/wiki/Petabyte" TargetMode="External"/><Relationship Id="rId344" Type="http://schemas.openxmlformats.org/officeDocument/2006/relationships/image" Target="media/image54.jpeg"/><Relationship Id="rId41" Type="http://schemas.openxmlformats.org/officeDocument/2006/relationships/hyperlink" Target="http://es.wikipedia.org/wiki/Sistema_Internacional_de_Magnitudes" TargetMode="External"/><Relationship Id="rId83" Type="http://schemas.openxmlformats.org/officeDocument/2006/relationships/hyperlink" Target="http://es.wikipedia.org/wiki/Densidad" TargetMode="External"/><Relationship Id="rId179" Type="http://schemas.openxmlformats.org/officeDocument/2006/relationships/hyperlink" Target="http://es.wikipedia.org/wiki/Sievert" TargetMode="External"/><Relationship Id="rId386" Type="http://schemas.openxmlformats.org/officeDocument/2006/relationships/image" Target="media/image87.png"/><Relationship Id="rId551" Type="http://schemas.openxmlformats.org/officeDocument/2006/relationships/image" Target="media/image132.png"/><Relationship Id="rId190" Type="http://schemas.openxmlformats.org/officeDocument/2006/relationships/hyperlink" Target="http://es.wikipedia.org/wiki/Grado_Celsius" TargetMode="External"/><Relationship Id="rId204" Type="http://schemas.openxmlformats.org/officeDocument/2006/relationships/image" Target="media/image34.png"/><Relationship Id="rId246" Type="http://schemas.openxmlformats.org/officeDocument/2006/relationships/hyperlink" Target="http://es.wikipedia.org/wiki/Newton_%28unidad%29" TargetMode="External"/><Relationship Id="rId288" Type="http://schemas.openxmlformats.org/officeDocument/2006/relationships/hyperlink" Target="http://es.wikipedia.org/wiki/Unidades_de_los_sistemas_anglosajones" TargetMode="External"/><Relationship Id="rId411" Type="http://schemas.openxmlformats.org/officeDocument/2006/relationships/hyperlink" Target="http://es.wikipedia.org/wiki/Alto_dimensional" TargetMode="External"/><Relationship Id="rId453" Type="http://schemas.openxmlformats.org/officeDocument/2006/relationships/hyperlink" Target="http://es.wikipedia.org/wiki/F%C3%ADsica" TargetMode="External"/><Relationship Id="rId509" Type="http://schemas.openxmlformats.org/officeDocument/2006/relationships/hyperlink" Target="http://www.pntic.mec.es/recursos/bachillerato/fisica/nucleo1.htm" TargetMode="External"/><Relationship Id="rId106" Type="http://schemas.openxmlformats.org/officeDocument/2006/relationships/image" Target="media/image11.png"/><Relationship Id="rId313" Type="http://schemas.openxmlformats.org/officeDocument/2006/relationships/hyperlink" Target="http://es.wikipedia.org/wiki/Computadora" TargetMode="External"/><Relationship Id="rId495" Type="http://schemas.openxmlformats.org/officeDocument/2006/relationships/image" Target="media/image117.jpeg"/><Relationship Id="rId10" Type="http://schemas.openxmlformats.org/officeDocument/2006/relationships/image" Target="media/image2.jpeg"/><Relationship Id="rId52" Type="http://schemas.openxmlformats.org/officeDocument/2006/relationships/hyperlink" Target="http://es.wikipedia.org/wiki/Oficina_Internacional_de_Pesos_y_Medidas" TargetMode="External"/><Relationship Id="rId94" Type="http://schemas.openxmlformats.org/officeDocument/2006/relationships/hyperlink" Target="http://es.wikipedia.org/wiki/Aceleraci%C3%B3n" TargetMode="External"/><Relationship Id="rId148" Type="http://schemas.openxmlformats.org/officeDocument/2006/relationships/hyperlink" Target="http://es.wikipedia.org/wiki/Henrio" TargetMode="External"/><Relationship Id="rId355" Type="http://schemas.openxmlformats.org/officeDocument/2006/relationships/image" Target="media/image60.png"/><Relationship Id="rId397" Type="http://schemas.openxmlformats.org/officeDocument/2006/relationships/hyperlink" Target="http://www.monografias.com/trabajos10/restat/restat.shtml" TargetMode="External"/><Relationship Id="rId520" Type="http://schemas.openxmlformats.org/officeDocument/2006/relationships/hyperlink" Target="http://es.wikipedia.org/wiki/Deuterio" TargetMode="External"/><Relationship Id="rId562" Type="http://schemas.openxmlformats.org/officeDocument/2006/relationships/image" Target="media/image138.png"/><Relationship Id="rId215" Type="http://schemas.openxmlformats.org/officeDocument/2006/relationships/image" Target="media/image37.png"/><Relationship Id="rId257" Type="http://schemas.openxmlformats.org/officeDocument/2006/relationships/hyperlink" Target="http://www.fisicapractica.com/unidades.php" TargetMode="External"/><Relationship Id="rId422" Type="http://schemas.openxmlformats.org/officeDocument/2006/relationships/image" Target="media/image105.png"/><Relationship Id="rId464" Type="http://schemas.openxmlformats.org/officeDocument/2006/relationships/hyperlink" Target="http://es.wikipedia.org/wiki/Velocidad" TargetMode="External"/><Relationship Id="rId299" Type="http://schemas.openxmlformats.org/officeDocument/2006/relationships/hyperlink" Target="http://es.wikipedia.org/wiki/Gibibyte" TargetMode="External"/><Relationship Id="rId63" Type="http://schemas.openxmlformats.org/officeDocument/2006/relationships/hyperlink" Target="http://es.wikipedia.org/wiki/Punto_triple" TargetMode="External"/><Relationship Id="rId159" Type="http://schemas.openxmlformats.org/officeDocument/2006/relationships/image" Target="media/image21.png"/><Relationship Id="rId366" Type="http://schemas.openxmlformats.org/officeDocument/2006/relationships/image" Target="media/image67.png"/><Relationship Id="rId226" Type="http://schemas.openxmlformats.org/officeDocument/2006/relationships/hyperlink" Target="http://es.wikipedia.org/wiki/Newton_%28unidad%29" TargetMode="External"/><Relationship Id="rId433" Type="http://schemas.openxmlformats.org/officeDocument/2006/relationships/hyperlink" Target="http://es.wikipedia.org/wiki/Estado_f%C3%ADsico" TargetMode="External"/><Relationship Id="rId74" Type="http://schemas.openxmlformats.org/officeDocument/2006/relationships/hyperlink" Target="http://es.wikipedia.org/wiki/Candela" TargetMode="External"/><Relationship Id="rId377" Type="http://schemas.openxmlformats.org/officeDocument/2006/relationships/image" Target="media/image78.png"/><Relationship Id="rId500" Type="http://schemas.openxmlformats.org/officeDocument/2006/relationships/hyperlink" Target="http://3.bp.blogspot.com/_xik1Zxgm15A/Sibz2YrtJWI/AAAAAAAAAA0/a3NByRBDeG8/s1600-h/THOM.png" TargetMode="External"/><Relationship Id="rId5" Type="http://schemas.openxmlformats.org/officeDocument/2006/relationships/hyperlink" Target="http://fisicamona.blogspot.com/2010/02/relacion-de-la-fisica-con-otras.html" TargetMode="External"/><Relationship Id="rId237" Type="http://schemas.openxmlformats.org/officeDocument/2006/relationships/hyperlink" Target="http://es.wikipedia.org/wiki/Temperatura_termodin%C3%A1mica" TargetMode="External"/><Relationship Id="rId444" Type="http://schemas.openxmlformats.org/officeDocument/2006/relationships/hyperlink" Target="http://es.wikipedia.org/wiki/Aceleraci%C3%B3n" TargetMode="External"/><Relationship Id="rId290" Type="http://schemas.openxmlformats.org/officeDocument/2006/relationships/hyperlink" Target="http://es.wikipedia.org/wiki/Unidades_de_informaci%C3%B3n" TargetMode="External"/><Relationship Id="rId304" Type="http://schemas.openxmlformats.org/officeDocument/2006/relationships/hyperlink" Target="http://es.wikipedia.org/wiki/Exabyte" TargetMode="External"/><Relationship Id="rId388" Type="http://schemas.openxmlformats.org/officeDocument/2006/relationships/image" Target="media/image89.png"/><Relationship Id="rId511" Type="http://schemas.openxmlformats.org/officeDocument/2006/relationships/image" Target="media/image126.jpeg"/><Relationship Id="rId85" Type="http://schemas.openxmlformats.org/officeDocument/2006/relationships/hyperlink" Target="http://es.wikipedia.org/wiki/Newton_%28unidad%29" TargetMode="External"/><Relationship Id="rId150" Type="http://schemas.openxmlformats.org/officeDocument/2006/relationships/hyperlink" Target="http://es.wikipedia.org/wiki/Amperio" TargetMode="External"/><Relationship Id="rId248" Type="http://schemas.openxmlformats.org/officeDocument/2006/relationships/hyperlink" Target="http://es.wikipedia.org/wiki/Culombio" TargetMode="External"/><Relationship Id="rId455" Type="http://schemas.openxmlformats.org/officeDocument/2006/relationships/hyperlink" Target="http://es.wikipedia.org/wiki/Trabajo_(f%C3%ADsica)" TargetMode="External"/><Relationship Id="rId12" Type="http://schemas.openxmlformats.org/officeDocument/2006/relationships/image" Target="media/image3.jpeg"/><Relationship Id="rId108" Type="http://schemas.openxmlformats.org/officeDocument/2006/relationships/hyperlink" Target="http://es.wikipedia.org/wiki/Potencia_%28f%C3%ADsica%29" TargetMode="External"/><Relationship Id="rId315" Type="http://schemas.openxmlformats.org/officeDocument/2006/relationships/hyperlink" Target="http://es.wikipedia.org/wiki/Byte" TargetMode="External"/><Relationship Id="rId522" Type="http://schemas.openxmlformats.org/officeDocument/2006/relationships/image" Target="media/image129.png"/><Relationship Id="rId96" Type="http://schemas.openxmlformats.org/officeDocument/2006/relationships/hyperlink" Target="http://es.wikipedia.org/wiki/Segundo" TargetMode="External"/><Relationship Id="rId161" Type="http://schemas.openxmlformats.org/officeDocument/2006/relationships/hyperlink" Target="http://es.wikipedia.org/wiki/%C3%81ngulo_s%C3%B3lido" TargetMode="External"/><Relationship Id="rId399" Type="http://schemas.openxmlformats.org/officeDocument/2006/relationships/hyperlink" Target="http://www.monografias.com/trabajos13/cinemat/cinemat2.shtml" TargetMode="External"/><Relationship Id="rId259" Type="http://schemas.openxmlformats.org/officeDocument/2006/relationships/hyperlink" Target="http://es.wikipedia.org/wiki/Unidades_b%C3%A1sicas_del_SI" TargetMode="External"/><Relationship Id="rId466" Type="http://schemas.openxmlformats.org/officeDocument/2006/relationships/image" Target="media/image115.png"/><Relationship Id="rId23" Type="http://schemas.openxmlformats.org/officeDocument/2006/relationships/hyperlink" Target="http://fisica1c.wordpress.com/category/tipos-de-fenomenos-fisicos-origen-de-los-fenomenos/" TargetMode="External"/><Relationship Id="rId119" Type="http://schemas.openxmlformats.org/officeDocument/2006/relationships/hyperlink" Target="http://es.wikipedia.org/wiki/Voltio" TargetMode="External"/><Relationship Id="rId326" Type="http://schemas.openxmlformats.org/officeDocument/2006/relationships/hyperlink" Target="http://es.wikipedia.org/wiki/Byte" TargetMode="External"/><Relationship Id="rId533" Type="http://schemas.openxmlformats.org/officeDocument/2006/relationships/hyperlink" Target="http://es.wikipedia.org/wiki/Enlace_i%C3%B3ni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20282</Words>
  <Characters>111555</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pc8</Company>
  <LinksUpToDate>false</LinksUpToDate>
  <CharactersWithSpaces>131574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pc8</dc:creator>
  <cp:keywords/>
  <dc:description/>
  <cp:lastModifiedBy>Carlos Chichande</cp:lastModifiedBy>
  <cp:revision>2</cp:revision>
  <dcterms:created xsi:type="dcterms:W3CDTF">2013-07-19T03:29:00Z</dcterms:created>
  <dcterms:modified xsi:type="dcterms:W3CDTF">2013-07-19T03:29:00Z</dcterms:modified>
</cp:coreProperties>
</file>